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994" w:rsidRPr="00260AEB" w:rsidRDefault="00DE5994" w:rsidP="00EB1931">
      <w:pPr>
        <w:spacing w:line="276" w:lineRule="auto"/>
        <w:jc w:val="center"/>
        <w:rPr>
          <w:rFonts w:cs="Traditional Arabic"/>
          <w:b/>
          <w:bCs/>
          <w:sz w:val="44"/>
          <w:szCs w:val="44"/>
          <w:rtl/>
        </w:rPr>
      </w:pPr>
      <w:proofErr w:type="gramStart"/>
      <w:r w:rsidRPr="00260AEB">
        <w:rPr>
          <w:rFonts w:cs="Traditional Arabic" w:hint="cs"/>
          <w:b/>
          <w:bCs/>
          <w:sz w:val="44"/>
          <w:szCs w:val="44"/>
          <w:rtl/>
        </w:rPr>
        <w:t>المقدمـة</w:t>
      </w:r>
      <w:proofErr w:type="gramEnd"/>
    </w:p>
    <w:p w:rsidR="00260AEB" w:rsidRDefault="00260AEB" w:rsidP="00EB1931">
      <w:pPr>
        <w:spacing w:line="276" w:lineRule="auto"/>
        <w:jc w:val="both"/>
        <w:rPr>
          <w:rFonts w:ascii="Traditional Arabic" w:hAnsi="Traditional Arabic" w:cs="Traditional Arabic"/>
          <w:sz w:val="36"/>
          <w:szCs w:val="36"/>
          <w:rtl/>
        </w:rPr>
      </w:pPr>
    </w:p>
    <w:p w:rsidR="00DE5994" w:rsidRPr="00260AEB" w:rsidRDefault="00DE5994" w:rsidP="000417DD">
      <w:pPr>
        <w:spacing w:line="276" w:lineRule="auto"/>
        <w:jc w:val="both"/>
        <w:rPr>
          <w:rFonts w:ascii="Traditional Arabic" w:hAnsi="Traditional Arabic" w:cs="Traditional Arabic"/>
          <w:sz w:val="40"/>
          <w:szCs w:val="40"/>
          <w:rtl/>
        </w:rPr>
      </w:pPr>
      <w:r w:rsidRPr="00260AEB">
        <w:rPr>
          <w:rFonts w:ascii="Traditional Arabic" w:hAnsi="Traditional Arabic" w:cs="Traditional Arabic" w:hint="cs"/>
          <w:sz w:val="40"/>
          <w:szCs w:val="40"/>
          <w:rtl/>
        </w:rPr>
        <w:t xml:space="preserve">تمثل المؤسسة مصدر لخلق الثروة في جميع المجتمعات فإذا </w:t>
      </w:r>
      <w:proofErr w:type="spellStart"/>
      <w:r w:rsidRPr="00260AEB">
        <w:rPr>
          <w:rFonts w:ascii="Traditional Arabic" w:hAnsi="Traditional Arabic" w:cs="Traditional Arabic" w:hint="cs"/>
          <w:sz w:val="40"/>
          <w:szCs w:val="40"/>
          <w:rtl/>
        </w:rPr>
        <w:t>إزدهرت</w:t>
      </w:r>
      <w:proofErr w:type="spellEnd"/>
      <w:r w:rsidRPr="00260AEB">
        <w:rPr>
          <w:rFonts w:ascii="Traditional Arabic" w:hAnsi="Traditional Arabic" w:cs="Traditional Arabic" w:hint="cs"/>
          <w:sz w:val="40"/>
          <w:szCs w:val="40"/>
          <w:rtl/>
        </w:rPr>
        <w:t xml:space="preserve"> </w:t>
      </w:r>
      <w:r w:rsidR="00260AEB">
        <w:rPr>
          <w:rFonts w:ascii="Traditional Arabic" w:hAnsi="Traditional Arabic" w:cs="Traditional Arabic" w:hint="cs"/>
          <w:sz w:val="40"/>
          <w:szCs w:val="40"/>
          <w:rtl/>
        </w:rPr>
        <w:t xml:space="preserve">تطور و نمى </w:t>
      </w:r>
      <w:proofErr w:type="spellStart"/>
      <w:r w:rsidR="00260AEB">
        <w:rPr>
          <w:rFonts w:ascii="Traditional Arabic" w:hAnsi="Traditional Arabic" w:cs="Traditional Arabic" w:hint="cs"/>
          <w:sz w:val="40"/>
          <w:szCs w:val="40"/>
          <w:rtl/>
        </w:rPr>
        <w:t>الإقتصاد</w:t>
      </w:r>
      <w:proofErr w:type="spellEnd"/>
      <w:r w:rsidR="00260AEB">
        <w:rPr>
          <w:rFonts w:ascii="Traditional Arabic" w:hAnsi="Traditional Arabic" w:cs="Traditional Arabic" w:hint="cs"/>
          <w:sz w:val="40"/>
          <w:szCs w:val="40"/>
          <w:rtl/>
        </w:rPr>
        <w:t xml:space="preserve"> </w:t>
      </w:r>
      <w:r w:rsidR="000417DD">
        <w:rPr>
          <w:rFonts w:ascii="Traditional Arabic" w:hAnsi="Traditional Arabic" w:cs="Traditional Arabic" w:hint="cs"/>
          <w:sz w:val="40"/>
          <w:szCs w:val="40"/>
          <w:rtl/>
        </w:rPr>
        <w:t>و إذا تعثرت فإن</w:t>
      </w:r>
      <w:r w:rsidR="000417DD">
        <w:rPr>
          <w:rFonts w:ascii="Traditional Arabic" w:hAnsi="Traditional Arabic" w:cs="Traditional Arabic"/>
          <w:sz w:val="40"/>
          <w:szCs w:val="40"/>
        </w:rPr>
        <w:t xml:space="preserve"> </w:t>
      </w:r>
      <w:r w:rsidRPr="00260AEB">
        <w:rPr>
          <w:rFonts w:ascii="Traditional Arabic" w:hAnsi="Traditional Arabic" w:cs="Traditional Arabic" w:hint="cs"/>
          <w:sz w:val="40"/>
          <w:szCs w:val="40"/>
          <w:rtl/>
        </w:rPr>
        <w:t xml:space="preserve">عثرتها تنتقل إلى الجميع  من عملة و متعاملين تجاريين و ماليين  وصولا إلى الدولة التي تتأثر مواردها </w:t>
      </w:r>
      <w:proofErr w:type="spellStart"/>
      <w:r w:rsidRPr="00260AEB">
        <w:rPr>
          <w:rFonts w:ascii="Traditional Arabic" w:hAnsi="Traditional Arabic" w:cs="Traditional Arabic" w:hint="cs"/>
          <w:sz w:val="40"/>
          <w:szCs w:val="40"/>
          <w:rtl/>
        </w:rPr>
        <w:t>الجبائية</w:t>
      </w:r>
      <w:proofErr w:type="spellEnd"/>
      <w:r w:rsidRPr="00260AEB">
        <w:rPr>
          <w:rFonts w:ascii="Traditional Arabic" w:hAnsi="Traditional Arabic" w:cs="Traditional Arabic" w:hint="cs"/>
          <w:sz w:val="40"/>
          <w:szCs w:val="40"/>
          <w:rtl/>
        </w:rPr>
        <w:t xml:space="preserve"> بنتائج المؤسسات </w:t>
      </w:r>
      <w:proofErr w:type="spellStart"/>
      <w:r w:rsidRPr="00260AEB">
        <w:rPr>
          <w:rFonts w:ascii="Traditional Arabic" w:hAnsi="Traditional Arabic" w:cs="Traditional Arabic" w:hint="cs"/>
          <w:sz w:val="40"/>
          <w:szCs w:val="40"/>
          <w:rtl/>
        </w:rPr>
        <w:t>الإقتصادية</w:t>
      </w:r>
      <w:proofErr w:type="spellEnd"/>
      <w:r w:rsidRPr="00260AEB">
        <w:rPr>
          <w:rFonts w:ascii="Traditional Arabic" w:hAnsi="Traditional Arabic" w:cs="Traditional Arabic" w:hint="cs"/>
          <w:sz w:val="40"/>
          <w:szCs w:val="40"/>
          <w:rtl/>
        </w:rPr>
        <w:t xml:space="preserve"> .</w:t>
      </w:r>
    </w:p>
    <w:p w:rsidR="00DE5994" w:rsidRPr="00260AEB" w:rsidRDefault="00DE5994" w:rsidP="000417DD">
      <w:pPr>
        <w:spacing w:line="276" w:lineRule="auto"/>
        <w:jc w:val="both"/>
        <w:rPr>
          <w:rFonts w:ascii="Traditional Arabic" w:hAnsi="Traditional Arabic" w:cs="Traditional Arabic"/>
          <w:sz w:val="40"/>
          <w:szCs w:val="40"/>
          <w:rtl/>
        </w:rPr>
      </w:pPr>
      <w:r w:rsidRPr="00260AEB">
        <w:rPr>
          <w:rFonts w:ascii="Traditional Arabic" w:hAnsi="Traditional Arabic" w:cs="Traditional Arabic" w:hint="cs"/>
          <w:sz w:val="40"/>
          <w:szCs w:val="40"/>
          <w:rtl/>
        </w:rPr>
        <w:t xml:space="preserve"> فالدولة الحديثة ، في إطار دورها التوجيهي ، لا تكتفي بالتشجيع على بعث المؤسسات من خلال الح</w:t>
      </w:r>
      <w:r w:rsidR="000417DD">
        <w:rPr>
          <w:rFonts w:ascii="Traditional Arabic" w:hAnsi="Traditional Arabic" w:cs="Traditional Arabic" w:hint="cs"/>
          <w:sz w:val="40"/>
          <w:szCs w:val="40"/>
          <w:rtl/>
        </w:rPr>
        <w:t>وافز</w:t>
      </w:r>
      <w:r w:rsidRPr="00260AEB">
        <w:rPr>
          <w:rFonts w:ascii="Traditional Arabic" w:hAnsi="Traditional Arabic" w:cs="Traditional Arabic" w:hint="cs"/>
          <w:sz w:val="40"/>
          <w:szCs w:val="40"/>
          <w:rtl/>
        </w:rPr>
        <w:t xml:space="preserve"> المالية و </w:t>
      </w:r>
      <w:proofErr w:type="spellStart"/>
      <w:r w:rsidRPr="00260AEB">
        <w:rPr>
          <w:rFonts w:ascii="Traditional Arabic" w:hAnsi="Traditional Arabic" w:cs="Traditional Arabic" w:hint="cs"/>
          <w:sz w:val="40"/>
          <w:szCs w:val="40"/>
          <w:rtl/>
        </w:rPr>
        <w:t>الجبائية</w:t>
      </w:r>
      <w:proofErr w:type="spellEnd"/>
      <w:r w:rsidRPr="00260AEB">
        <w:rPr>
          <w:rFonts w:ascii="Traditional Arabic" w:hAnsi="Traditional Arabic" w:cs="Traditional Arabic" w:hint="cs"/>
          <w:sz w:val="40"/>
          <w:szCs w:val="40"/>
          <w:rtl/>
        </w:rPr>
        <w:t xml:space="preserve">  و إنما تتدخل لمساندة القطاعات </w:t>
      </w:r>
      <w:proofErr w:type="spellStart"/>
      <w:r w:rsidRPr="00260AEB">
        <w:rPr>
          <w:rFonts w:ascii="Traditional Arabic" w:hAnsi="Traditional Arabic" w:cs="Traditional Arabic" w:hint="cs"/>
          <w:sz w:val="40"/>
          <w:szCs w:val="40"/>
          <w:rtl/>
        </w:rPr>
        <w:t>الإقتصادية</w:t>
      </w:r>
      <w:proofErr w:type="spellEnd"/>
      <w:r w:rsidRPr="00260AEB">
        <w:rPr>
          <w:rFonts w:ascii="Traditional Arabic" w:hAnsi="Traditional Arabic" w:cs="Traditional Arabic" w:hint="cs"/>
          <w:sz w:val="40"/>
          <w:szCs w:val="40"/>
          <w:rtl/>
        </w:rPr>
        <w:t xml:space="preserve"> المتعثرة من خلال تدابير ظرفية أو بمعالجات هيكلية  و أقرت قانون إنقاذ المؤسسات للتعاطي مع الصعوبات الفردية التي تمر </w:t>
      </w:r>
      <w:proofErr w:type="spellStart"/>
      <w:r w:rsidRPr="00260AEB">
        <w:rPr>
          <w:rFonts w:ascii="Traditional Arabic" w:hAnsi="Traditional Arabic" w:cs="Traditional Arabic" w:hint="cs"/>
          <w:sz w:val="40"/>
          <w:szCs w:val="40"/>
          <w:rtl/>
        </w:rPr>
        <w:t>بها</w:t>
      </w:r>
      <w:proofErr w:type="spellEnd"/>
      <w:r w:rsidRPr="00260AEB">
        <w:rPr>
          <w:rFonts w:ascii="Traditional Arabic" w:hAnsi="Traditional Arabic" w:cs="Traditional Arabic" w:hint="cs"/>
          <w:sz w:val="40"/>
          <w:szCs w:val="40"/>
          <w:rtl/>
        </w:rPr>
        <w:t xml:space="preserve"> المؤسسات . فالهدف هو إعادة المؤسسة من جديد إلى الدورة </w:t>
      </w:r>
      <w:proofErr w:type="spellStart"/>
      <w:r w:rsidRPr="00260AEB">
        <w:rPr>
          <w:rFonts w:ascii="Traditional Arabic" w:hAnsi="Traditional Arabic" w:cs="Traditional Arabic" w:hint="cs"/>
          <w:sz w:val="40"/>
          <w:szCs w:val="40"/>
          <w:rtl/>
        </w:rPr>
        <w:t>الإقتصادية</w:t>
      </w:r>
      <w:proofErr w:type="spellEnd"/>
      <w:r w:rsidRPr="00260AEB">
        <w:rPr>
          <w:rFonts w:ascii="Traditional Arabic" w:hAnsi="Traditional Arabic" w:cs="Traditional Arabic" w:hint="cs"/>
          <w:sz w:val="40"/>
          <w:szCs w:val="40"/>
          <w:rtl/>
        </w:rPr>
        <w:t xml:space="preserve"> و </w:t>
      </w:r>
      <w:proofErr w:type="spellStart"/>
      <w:r w:rsidRPr="00260AEB">
        <w:rPr>
          <w:rFonts w:ascii="Traditional Arabic" w:hAnsi="Traditional Arabic" w:cs="Traditional Arabic" w:hint="cs"/>
          <w:sz w:val="40"/>
          <w:szCs w:val="40"/>
          <w:rtl/>
        </w:rPr>
        <w:t>الإجتماعية</w:t>
      </w:r>
      <w:proofErr w:type="spellEnd"/>
      <w:r w:rsidRPr="00260AEB">
        <w:rPr>
          <w:rFonts w:ascii="Traditional Arabic" w:hAnsi="Traditional Arabic" w:cs="Traditional Arabic" w:hint="cs"/>
          <w:sz w:val="40"/>
          <w:szCs w:val="40"/>
          <w:rtl/>
        </w:rPr>
        <w:t xml:space="preserve"> التي </w:t>
      </w:r>
      <w:proofErr w:type="spellStart"/>
      <w:r w:rsidRPr="00260AEB">
        <w:rPr>
          <w:rFonts w:ascii="Traditional Arabic" w:hAnsi="Traditional Arabic" w:cs="Traditional Arabic" w:hint="cs"/>
          <w:sz w:val="40"/>
          <w:szCs w:val="40"/>
          <w:rtl/>
        </w:rPr>
        <w:t>تتحق</w:t>
      </w:r>
      <w:proofErr w:type="spellEnd"/>
      <w:r w:rsidRPr="00260AEB">
        <w:rPr>
          <w:rFonts w:ascii="Traditional Arabic" w:hAnsi="Traditional Arabic" w:cs="Traditional Arabic" w:hint="cs"/>
          <w:sz w:val="40"/>
          <w:szCs w:val="40"/>
          <w:rtl/>
        </w:rPr>
        <w:t xml:space="preserve"> من خلال بوابة التشغيل   </w:t>
      </w:r>
      <w:r w:rsidRPr="00260AEB">
        <w:rPr>
          <w:rStyle w:val="Appelnotedebasdep"/>
          <w:rFonts w:ascii="Traditional Arabic" w:hAnsi="Traditional Arabic" w:cs="Traditional Arabic"/>
          <w:sz w:val="40"/>
          <w:szCs w:val="40"/>
          <w:rtl/>
        </w:rPr>
        <w:footnoteReference w:id="1"/>
      </w:r>
      <w:r w:rsidRPr="00260AEB">
        <w:rPr>
          <w:rFonts w:ascii="Traditional Arabic" w:hAnsi="Traditional Arabic" w:cs="Traditional Arabic" w:hint="cs"/>
          <w:sz w:val="40"/>
          <w:szCs w:val="40"/>
          <w:rtl/>
        </w:rPr>
        <w:t>.</w:t>
      </w:r>
    </w:p>
    <w:p w:rsidR="00DE5994" w:rsidRPr="00260AEB" w:rsidRDefault="00DE5994" w:rsidP="000417DD">
      <w:pPr>
        <w:tabs>
          <w:tab w:val="right" w:pos="7087"/>
        </w:tabs>
        <w:spacing w:line="276" w:lineRule="auto"/>
        <w:jc w:val="both"/>
        <w:rPr>
          <w:rFonts w:ascii="Traditional Arabic" w:hAnsi="Traditional Arabic" w:cs="Traditional Arabic"/>
          <w:sz w:val="40"/>
          <w:szCs w:val="40"/>
          <w:rtl/>
        </w:rPr>
      </w:pPr>
      <w:r w:rsidRPr="00260AEB">
        <w:rPr>
          <w:rFonts w:ascii="Traditional Arabic" w:hAnsi="Traditional Arabic" w:cs="Traditional Arabic" w:hint="cs"/>
          <w:sz w:val="40"/>
          <w:szCs w:val="40"/>
          <w:rtl/>
        </w:rPr>
        <w:t xml:space="preserve">لم يعرف المشرع المؤسسة و استعمل هذا المصطلح دون أن يحدد مفهومه ضمن قانون إنقاذ المؤسسات و في غياب تعريف تشريعي للمؤسسة يمكن </w:t>
      </w:r>
      <w:proofErr w:type="spellStart"/>
      <w:r w:rsidRPr="00260AEB">
        <w:rPr>
          <w:rFonts w:ascii="Traditional Arabic" w:hAnsi="Traditional Arabic" w:cs="Traditional Arabic" w:hint="cs"/>
          <w:sz w:val="40"/>
          <w:szCs w:val="40"/>
          <w:rtl/>
        </w:rPr>
        <w:t>الإكتفاء</w:t>
      </w:r>
      <w:proofErr w:type="spellEnd"/>
      <w:r w:rsidRPr="00260AEB">
        <w:rPr>
          <w:rFonts w:ascii="Traditional Arabic" w:hAnsi="Traditional Arabic" w:cs="Traditional Arabic" w:hint="cs"/>
          <w:sz w:val="40"/>
          <w:szCs w:val="40"/>
          <w:rtl/>
        </w:rPr>
        <w:t xml:space="preserve"> بالتعريف الذي أورده السيد محمد الهادي </w:t>
      </w:r>
      <w:proofErr w:type="spellStart"/>
      <w:r w:rsidRPr="00260AEB">
        <w:rPr>
          <w:rFonts w:ascii="Traditional Arabic" w:hAnsi="Traditional Arabic" w:cs="Traditional Arabic" w:hint="cs"/>
          <w:sz w:val="40"/>
          <w:szCs w:val="40"/>
          <w:rtl/>
        </w:rPr>
        <w:t>الدعلول</w:t>
      </w:r>
      <w:proofErr w:type="spellEnd"/>
      <w:r w:rsidRPr="00260AEB">
        <w:rPr>
          <w:rFonts w:ascii="Traditional Arabic" w:hAnsi="Traditional Arabic" w:cs="Traditional Arabic" w:hint="cs"/>
          <w:sz w:val="40"/>
          <w:szCs w:val="40"/>
          <w:rtl/>
        </w:rPr>
        <w:t xml:space="preserve"> والذي تضمن أن:"المؤسسة من المؤسس تأسيسا و هو المقام حدوده و المبني قواعده. وهي تعني </w:t>
      </w:r>
      <w:proofErr w:type="gramStart"/>
      <w:r w:rsidRPr="00260AEB">
        <w:rPr>
          <w:rFonts w:ascii="Traditional Arabic" w:hAnsi="Traditional Arabic" w:cs="Traditional Arabic" w:hint="cs"/>
          <w:sz w:val="40"/>
          <w:szCs w:val="40"/>
          <w:rtl/>
        </w:rPr>
        <w:t>التخصيص</w:t>
      </w:r>
      <w:proofErr w:type="gramEnd"/>
      <w:r w:rsidRPr="00260AEB">
        <w:rPr>
          <w:rFonts w:ascii="Traditional Arabic" w:hAnsi="Traditional Arabic" w:cs="Traditional Arabic" w:hint="cs"/>
          <w:sz w:val="40"/>
          <w:szCs w:val="40"/>
          <w:rtl/>
        </w:rPr>
        <w:t xml:space="preserve"> المنظم للأموال و المعدات بغية الإنتاج و الترويج أو تقديم الخدمات لغاية تحقيق الأرباح. وذلك فإن المؤسسة </w:t>
      </w:r>
      <w:proofErr w:type="spellStart"/>
      <w:r w:rsidRPr="00260AEB">
        <w:rPr>
          <w:rFonts w:ascii="Traditional Arabic" w:hAnsi="Traditional Arabic" w:cs="Traditional Arabic" w:hint="cs"/>
          <w:sz w:val="40"/>
          <w:szCs w:val="40"/>
          <w:rtl/>
        </w:rPr>
        <w:t>الإقتصادية</w:t>
      </w:r>
      <w:proofErr w:type="spellEnd"/>
      <w:r w:rsidRPr="00260AEB">
        <w:rPr>
          <w:rFonts w:ascii="Traditional Arabic" w:hAnsi="Traditional Arabic" w:cs="Traditional Arabic" w:hint="cs"/>
          <w:sz w:val="40"/>
          <w:szCs w:val="40"/>
          <w:rtl/>
        </w:rPr>
        <w:t xml:space="preserve"> تعني المتجر و المصنع محلّ الحرفة و الذات المادية ومختلف الذوات المعنوية"</w:t>
      </w:r>
      <w:r w:rsidR="000417DD">
        <w:rPr>
          <w:rStyle w:val="Appelnotedebasdep"/>
          <w:rFonts w:ascii="Traditional Arabic" w:hAnsi="Traditional Arabic" w:cs="Traditional Arabic"/>
          <w:sz w:val="40"/>
          <w:szCs w:val="40"/>
          <w:rtl/>
        </w:rPr>
        <w:footnoteReference w:id="2"/>
      </w:r>
      <w:r w:rsidRPr="00260AEB">
        <w:rPr>
          <w:rFonts w:ascii="Traditional Arabic" w:hAnsi="Traditional Arabic" w:cs="Traditional Arabic" w:hint="cs"/>
          <w:sz w:val="40"/>
          <w:szCs w:val="40"/>
          <w:rtl/>
        </w:rPr>
        <w:t>.</w:t>
      </w:r>
    </w:p>
    <w:p w:rsidR="00DE5994" w:rsidRPr="00260AEB" w:rsidRDefault="00DE5994" w:rsidP="00EB1931">
      <w:pPr>
        <w:tabs>
          <w:tab w:val="right" w:pos="7087"/>
        </w:tabs>
        <w:spacing w:line="276" w:lineRule="auto"/>
        <w:jc w:val="both"/>
        <w:rPr>
          <w:rFonts w:ascii="Traditional Arabic" w:hAnsi="Traditional Arabic" w:cs="Traditional Arabic"/>
          <w:sz w:val="40"/>
          <w:szCs w:val="40"/>
          <w:rtl/>
        </w:rPr>
      </w:pPr>
      <w:r w:rsidRPr="00260AEB">
        <w:rPr>
          <w:rFonts w:ascii="Traditional Arabic" w:hAnsi="Traditional Arabic" w:cs="Traditional Arabic" w:hint="cs"/>
          <w:sz w:val="40"/>
          <w:szCs w:val="40"/>
          <w:rtl/>
        </w:rPr>
        <w:lastRenderedPageBreak/>
        <w:t xml:space="preserve">يختلف مصطلح المؤسسة عن مصطلح الشركة باعتبار أن الشركة تمثل أحد الأشكال القانونية التي يمكن أن تنشط ضمنها المؤسسة فتكون تجارية من حيث الشكل بالنسبة إلى الشركة خفية </w:t>
      </w:r>
      <w:proofErr w:type="spellStart"/>
      <w:r w:rsidRPr="00260AEB">
        <w:rPr>
          <w:rFonts w:ascii="Traditional Arabic" w:hAnsi="Traditional Arabic" w:cs="Traditional Arabic" w:hint="cs"/>
          <w:sz w:val="40"/>
          <w:szCs w:val="40"/>
          <w:rtl/>
        </w:rPr>
        <w:t>الإسم</w:t>
      </w:r>
      <w:proofErr w:type="spellEnd"/>
      <w:r w:rsidRPr="00260AEB">
        <w:rPr>
          <w:rFonts w:ascii="Traditional Arabic" w:hAnsi="Traditional Arabic" w:cs="Traditional Arabic" w:hint="cs"/>
          <w:sz w:val="40"/>
          <w:szCs w:val="40"/>
          <w:rtl/>
        </w:rPr>
        <w:t xml:space="preserve"> و الشركة ذات المسؤولية المحدودة فيما تكون تجارية بحسب الموضوع أو النشاط بالنسبة إلى بقية أشكال الشركات. وفي مقابل ذلك يمكن أن تكون المؤسسة على ملك ذات طبيعية فتدمج في ذمتها المالية و تصبح عنصرا من عناصرها </w:t>
      </w:r>
      <w:proofErr w:type="spellStart"/>
      <w:r w:rsidRPr="00260AEB">
        <w:rPr>
          <w:rFonts w:ascii="Traditional Arabic" w:hAnsi="Traditional Arabic" w:cs="Traditional Arabic" w:hint="cs"/>
          <w:sz w:val="40"/>
          <w:szCs w:val="40"/>
          <w:rtl/>
        </w:rPr>
        <w:t>بإعتبار</w:t>
      </w:r>
      <w:proofErr w:type="spellEnd"/>
      <w:r w:rsidRPr="00260AEB">
        <w:rPr>
          <w:rFonts w:ascii="Traditional Arabic" w:hAnsi="Traditional Arabic" w:cs="Traditional Arabic" w:hint="cs"/>
          <w:sz w:val="40"/>
          <w:szCs w:val="40"/>
          <w:rtl/>
        </w:rPr>
        <w:t xml:space="preserve"> أن المشرع التونسي لم يتبنى نظرية تخصيص الذمة المالية رغم تبنيه نظرية شركة الشخص الواحد في إطار مجلة الشركات التجارية.</w:t>
      </w:r>
    </w:p>
    <w:p w:rsidR="00DE5994" w:rsidRPr="00307701" w:rsidRDefault="00DE5994" w:rsidP="00EB1931">
      <w:pPr>
        <w:tabs>
          <w:tab w:val="right" w:pos="7087"/>
        </w:tabs>
        <w:spacing w:line="276" w:lineRule="auto"/>
        <w:jc w:val="both"/>
        <w:rPr>
          <w:rFonts w:ascii="Traditional Arabic" w:hAnsi="Traditional Arabic" w:cs="Traditional Arabic"/>
          <w:sz w:val="40"/>
          <w:szCs w:val="40"/>
          <w:rtl/>
        </w:rPr>
      </w:pPr>
      <w:r w:rsidRPr="00307701">
        <w:rPr>
          <w:rFonts w:ascii="Traditional Arabic" w:hAnsi="Traditional Arabic" w:cs="Traditional Arabic" w:hint="cs"/>
          <w:sz w:val="40"/>
          <w:szCs w:val="40"/>
          <w:rtl/>
        </w:rPr>
        <w:t>وتأكيدا لهذا المعنى أوضح بعض الدارسين لقانون إنقاذ المؤسسات التي تمر بصعوبات اقتصادية أن المؤسسة باعتبارها تجميع منظم للأشخاص و</w:t>
      </w:r>
      <w:r w:rsidR="00307701" w:rsidRPr="00307701">
        <w:rPr>
          <w:rFonts w:ascii="Traditional Arabic" w:hAnsi="Traditional Arabic" w:cs="Traditional Arabic"/>
          <w:sz w:val="40"/>
          <w:szCs w:val="40"/>
        </w:rPr>
        <w:t xml:space="preserve"> </w:t>
      </w:r>
      <w:r w:rsidRPr="00307701">
        <w:rPr>
          <w:rFonts w:ascii="Traditional Arabic" w:hAnsi="Traditional Arabic" w:cs="Traditional Arabic" w:hint="cs"/>
          <w:sz w:val="40"/>
          <w:szCs w:val="40"/>
          <w:rtl/>
        </w:rPr>
        <w:t xml:space="preserve">وسائل الإنتاج تبقى مفهوما وظيفيا يستعملها القانون دون أن تتمكن من اكتساب </w:t>
      </w:r>
      <w:proofErr w:type="spellStart"/>
      <w:r w:rsidRPr="00307701">
        <w:rPr>
          <w:rFonts w:ascii="Traditional Arabic" w:hAnsi="Traditional Arabic" w:cs="Traditional Arabic" w:hint="cs"/>
          <w:sz w:val="40"/>
          <w:szCs w:val="40"/>
          <w:rtl/>
        </w:rPr>
        <w:t>الإستقلالية</w:t>
      </w:r>
      <w:proofErr w:type="spellEnd"/>
      <w:r w:rsidRPr="00307701">
        <w:rPr>
          <w:rStyle w:val="Appelnotedebasdep"/>
          <w:rFonts w:ascii="Traditional Arabic" w:hAnsi="Traditional Arabic" w:cs="Traditional Arabic"/>
          <w:sz w:val="40"/>
          <w:szCs w:val="40"/>
          <w:rtl/>
        </w:rPr>
        <w:footnoteReference w:id="3"/>
      </w:r>
      <w:r w:rsidRPr="00307701">
        <w:rPr>
          <w:rFonts w:ascii="Traditional Arabic" w:hAnsi="Traditional Arabic" w:cs="Traditional Arabic" w:hint="cs"/>
          <w:sz w:val="40"/>
          <w:szCs w:val="40"/>
          <w:rtl/>
        </w:rPr>
        <w:t>.</w:t>
      </w:r>
    </w:p>
    <w:p w:rsidR="00DE5994" w:rsidRPr="00307701" w:rsidRDefault="00DE5994" w:rsidP="00EB1931">
      <w:pPr>
        <w:tabs>
          <w:tab w:val="right" w:pos="7087"/>
        </w:tabs>
        <w:spacing w:line="276" w:lineRule="auto"/>
        <w:jc w:val="both"/>
        <w:rPr>
          <w:rFonts w:ascii="Traditional Arabic" w:hAnsi="Traditional Arabic" w:cs="Traditional Arabic"/>
          <w:sz w:val="40"/>
          <w:szCs w:val="40"/>
          <w:rtl/>
        </w:rPr>
      </w:pPr>
      <w:r w:rsidRPr="00307701">
        <w:rPr>
          <w:rFonts w:ascii="Traditional Arabic" w:hAnsi="Traditional Arabic" w:cs="Traditional Arabic" w:hint="cs"/>
          <w:sz w:val="40"/>
          <w:szCs w:val="40"/>
          <w:rtl/>
        </w:rPr>
        <w:t xml:space="preserve"> إن الأهمية التي أولاها المشرع لمصلحة المؤسسة في إطار قانون المؤسسات التي تمر بصعوبات </w:t>
      </w:r>
      <w:proofErr w:type="spellStart"/>
      <w:r w:rsidRPr="00307701">
        <w:rPr>
          <w:rFonts w:ascii="Traditional Arabic" w:hAnsi="Traditional Arabic" w:cs="Traditional Arabic" w:hint="cs"/>
          <w:sz w:val="40"/>
          <w:szCs w:val="40"/>
          <w:rtl/>
        </w:rPr>
        <w:t>إقتصادية</w:t>
      </w:r>
      <w:proofErr w:type="spellEnd"/>
      <w:r w:rsidRPr="00307701">
        <w:rPr>
          <w:rFonts w:ascii="Traditional Arabic" w:hAnsi="Traditional Arabic" w:cs="Traditional Arabic" w:hint="cs"/>
          <w:sz w:val="40"/>
          <w:szCs w:val="40"/>
          <w:rtl/>
        </w:rPr>
        <w:t xml:space="preserve"> لا يمكن أن تُخفي حرص المشرع على إيجاد قدر أدنى من التوازن بين المصالح المتعارضة كي لا تتحول مصلحة المؤسسة إلى وسيلة لإهدار بعض الحقوق فتم تغليب مصلحة المؤسسة في أغلب الأحيان دون إغفال للمصالح الأخرى التي تقتضي الحماية و بذلك فقد سعى المشرع إلى إيجاد قدر أدنى من التوازن المرن و المتغير بين مصلحة المؤسسة و مصالح بقية الأطراف المعنية بنشاط المؤسسة </w:t>
      </w:r>
      <w:r w:rsidRPr="00307701">
        <w:rPr>
          <w:rStyle w:val="Appelnotedebasdep"/>
          <w:rFonts w:ascii="Traditional Arabic" w:hAnsi="Traditional Arabic" w:cs="Traditional Arabic"/>
          <w:sz w:val="40"/>
          <w:szCs w:val="40"/>
          <w:rtl/>
        </w:rPr>
        <w:footnoteReference w:id="4"/>
      </w:r>
      <w:r w:rsidRPr="00307701">
        <w:rPr>
          <w:rFonts w:ascii="Traditional Arabic" w:hAnsi="Traditional Arabic" w:cs="Traditional Arabic" w:hint="cs"/>
          <w:sz w:val="40"/>
          <w:szCs w:val="40"/>
          <w:rtl/>
        </w:rPr>
        <w:t>.</w:t>
      </w:r>
    </w:p>
    <w:p w:rsidR="00DE5994" w:rsidRPr="00307701" w:rsidRDefault="00EB1931" w:rsidP="00EB1931">
      <w:pPr>
        <w:spacing w:line="276" w:lineRule="auto"/>
        <w:jc w:val="both"/>
        <w:rPr>
          <w:rFonts w:cs="Traditional Arabic"/>
          <w:sz w:val="40"/>
          <w:szCs w:val="40"/>
          <w:rtl/>
        </w:rPr>
      </w:pPr>
      <w:r>
        <w:rPr>
          <w:rFonts w:cs="Traditional Arabic" w:hint="cs"/>
          <w:sz w:val="40"/>
          <w:szCs w:val="40"/>
          <w:rtl/>
        </w:rPr>
        <w:t>وقد</w:t>
      </w:r>
      <w:r w:rsidR="00DE5994" w:rsidRPr="00307701">
        <w:rPr>
          <w:rFonts w:cs="Traditional Arabic" w:hint="cs"/>
          <w:sz w:val="40"/>
          <w:szCs w:val="40"/>
          <w:rtl/>
        </w:rPr>
        <w:t xml:space="preserve"> ذهبت محكمة التعقيب في قرارها عدد </w:t>
      </w:r>
      <w:r w:rsidR="00DE5994" w:rsidRPr="00EB1931">
        <w:rPr>
          <w:rFonts w:cs="Traditional Arabic" w:hint="cs"/>
          <w:sz w:val="28"/>
          <w:szCs w:val="28"/>
          <w:rtl/>
        </w:rPr>
        <w:t>20324</w:t>
      </w:r>
      <w:r w:rsidR="00DE5994" w:rsidRPr="00307701">
        <w:rPr>
          <w:rFonts w:cs="Traditional Arabic" w:hint="cs"/>
          <w:sz w:val="40"/>
          <w:szCs w:val="40"/>
          <w:rtl/>
        </w:rPr>
        <w:t xml:space="preserve"> المؤرخ في </w:t>
      </w:r>
      <w:r w:rsidR="00DE5994" w:rsidRPr="00EB1931">
        <w:rPr>
          <w:rFonts w:cs="Traditional Arabic" w:hint="cs"/>
          <w:sz w:val="28"/>
          <w:szCs w:val="28"/>
          <w:rtl/>
        </w:rPr>
        <w:t>28/01/2003</w:t>
      </w:r>
      <w:r w:rsidR="00DE5994" w:rsidRPr="00307701">
        <w:rPr>
          <w:rFonts w:cs="Traditional Arabic" w:hint="cs"/>
          <w:sz w:val="40"/>
          <w:szCs w:val="40"/>
          <w:rtl/>
        </w:rPr>
        <w:t xml:space="preserve"> </w:t>
      </w:r>
      <w:r w:rsidR="00DE5994" w:rsidRPr="00307701">
        <w:rPr>
          <w:rStyle w:val="Appelnotedebasdep"/>
          <w:rFonts w:cs="Traditional Arabic"/>
          <w:sz w:val="40"/>
          <w:szCs w:val="40"/>
          <w:rtl/>
        </w:rPr>
        <w:footnoteReference w:id="5"/>
      </w:r>
      <w:r>
        <w:rPr>
          <w:rFonts w:cs="Traditional Arabic" w:hint="cs"/>
          <w:sz w:val="40"/>
          <w:szCs w:val="40"/>
          <w:rtl/>
        </w:rPr>
        <w:t xml:space="preserve">" </w:t>
      </w:r>
      <w:r w:rsidR="00DE5994" w:rsidRPr="00307701">
        <w:rPr>
          <w:rFonts w:cs="Traditional Arabic" w:hint="cs"/>
          <w:sz w:val="40"/>
          <w:szCs w:val="40"/>
          <w:rtl/>
        </w:rPr>
        <w:t xml:space="preserve"> </w:t>
      </w:r>
      <w:r>
        <w:rPr>
          <w:rFonts w:cs="Traditional Arabic" w:hint="cs"/>
          <w:sz w:val="40"/>
          <w:szCs w:val="40"/>
          <w:rtl/>
        </w:rPr>
        <w:t>ب</w:t>
      </w:r>
      <w:r w:rsidR="00DE5994" w:rsidRPr="00307701">
        <w:rPr>
          <w:rFonts w:cs="Traditional Arabic" w:hint="cs"/>
          <w:sz w:val="40"/>
          <w:szCs w:val="40"/>
          <w:rtl/>
        </w:rPr>
        <w:t xml:space="preserve">أن أحكام القانون المتعلق بإنقاذ المؤسسات التي تمر بصعوبات اقتصادية هي أحكام خاصة جاءت بفرض أولويات تتجاوز العلاقة بين الدائن والمدين لتشمل المحافظة على كيان المؤسسة بوصفها وحدة إنتاج ومورد رزق بحيث تختلف مصالحها عن مصالح شركائها وعلى ذلك فإنه يتعين على المحكمة المتعهدة بدعوى التسوية القضائية </w:t>
      </w:r>
      <w:proofErr w:type="spellStart"/>
      <w:r w:rsidR="00DE5994" w:rsidRPr="00307701">
        <w:rPr>
          <w:rFonts w:cs="Traditional Arabic" w:hint="cs"/>
          <w:sz w:val="40"/>
          <w:szCs w:val="40"/>
          <w:rtl/>
        </w:rPr>
        <w:t>إيلاء</w:t>
      </w:r>
      <w:proofErr w:type="spellEnd"/>
      <w:r w:rsidR="00DE5994" w:rsidRPr="00307701">
        <w:rPr>
          <w:rFonts w:cs="Traditional Arabic" w:hint="cs"/>
          <w:sz w:val="40"/>
          <w:szCs w:val="40"/>
          <w:rtl/>
        </w:rPr>
        <w:t xml:space="preserve"> الإجراءات التي تضمنتها تلك الأحكام أهميتها وموازنة المصالح القانونية لجميع الأطراف في حدود الموقف الحيادي الإيجابي العادل ....".</w:t>
      </w:r>
    </w:p>
    <w:p w:rsidR="00A368CD" w:rsidRDefault="00A368CD" w:rsidP="00EB1931">
      <w:pPr>
        <w:tabs>
          <w:tab w:val="right" w:pos="7087"/>
        </w:tabs>
        <w:spacing w:line="276" w:lineRule="auto"/>
        <w:jc w:val="both"/>
        <w:rPr>
          <w:rFonts w:cs="Traditional Arabic"/>
          <w:sz w:val="36"/>
          <w:szCs w:val="36"/>
          <w:rtl/>
        </w:rPr>
      </w:pPr>
      <w:r w:rsidRPr="00307701">
        <w:rPr>
          <w:rFonts w:ascii="Traditional Arabic" w:hAnsi="Traditional Arabic" w:cs="Traditional Arabic" w:hint="cs"/>
          <w:sz w:val="40"/>
          <w:szCs w:val="40"/>
          <w:rtl/>
        </w:rPr>
        <w:t xml:space="preserve">لكن حرص المشرع على الموازنة بين المصالح المتعارضة لم يمنع تصادمها نتيجة قراءات مختلفة للوضع </w:t>
      </w:r>
      <w:proofErr w:type="spellStart"/>
      <w:r w:rsidRPr="00307701">
        <w:rPr>
          <w:rFonts w:ascii="Traditional Arabic" w:hAnsi="Traditional Arabic" w:cs="Traditional Arabic" w:hint="cs"/>
          <w:sz w:val="40"/>
          <w:szCs w:val="40"/>
          <w:rtl/>
        </w:rPr>
        <w:t>الإقتصادي</w:t>
      </w:r>
      <w:proofErr w:type="spellEnd"/>
      <w:r w:rsidRPr="00307701">
        <w:rPr>
          <w:rFonts w:ascii="Traditional Arabic" w:hAnsi="Traditional Arabic" w:cs="Traditional Arabic" w:hint="cs"/>
          <w:sz w:val="40"/>
          <w:szCs w:val="40"/>
          <w:rtl/>
        </w:rPr>
        <w:t xml:space="preserve"> للمؤسسة أو بسبب </w:t>
      </w:r>
      <w:proofErr w:type="spellStart"/>
      <w:r w:rsidRPr="00307701">
        <w:rPr>
          <w:rFonts w:ascii="Traditional Arabic" w:hAnsi="Traditional Arabic" w:cs="Traditional Arabic" w:hint="cs"/>
          <w:sz w:val="40"/>
          <w:szCs w:val="40"/>
          <w:rtl/>
        </w:rPr>
        <w:t>إختلاف</w:t>
      </w:r>
      <w:proofErr w:type="spellEnd"/>
      <w:r w:rsidRPr="00307701">
        <w:rPr>
          <w:rFonts w:ascii="Traditional Arabic" w:hAnsi="Traditional Arabic" w:cs="Traditional Arabic" w:hint="cs"/>
          <w:sz w:val="40"/>
          <w:szCs w:val="40"/>
          <w:rtl/>
        </w:rPr>
        <w:t xml:space="preserve"> التصورات ل</w:t>
      </w:r>
      <w:r w:rsidR="00DE5994" w:rsidRPr="00307701">
        <w:rPr>
          <w:rFonts w:cs="Traditional Arabic" w:hint="cs"/>
          <w:sz w:val="40"/>
          <w:szCs w:val="40"/>
          <w:rtl/>
        </w:rPr>
        <w:t xml:space="preserve">برنامج </w:t>
      </w:r>
      <w:r w:rsidRPr="00307701">
        <w:rPr>
          <w:rFonts w:cs="Traditional Arabic" w:hint="cs"/>
          <w:sz w:val="40"/>
          <w:szCs w:val="40"/>
          <w:rtl/>
        </w:rPr>
        <w:t>ال</w:t>
      </w:r>
      <w:r w:rsidR="00DE5994" w:rsidRPr="00307701">
        <w:rPr>
          <w:rFonts w:cs="Traditional Arabic" w:hint="cs"/>
          <w:sz w:val="40"/>
          <w:szCs w:val="40"/>
          <w:rtl/>
        </w:rPr>
        <w:t xml:space="preserve">إنقاذ </w:t>
      </w:r>
      <w:r w:rsidRPr="00307701">
        <w:rPr>
          <w:rFonts w:cs="Traditional Arabic" w:hint="cs"/>
          <w:sz w:val="40"/>
          <w:szCs w:val="40"/>
          <w:rtl/>
        </w:rPr>
        <w:t>.</w:t>
      </w:r>
    </w:p>
    <w:p w:rsidR="00DE5994" w:rsidRPr="00FF70A7" w:rsidRDefault="00307701" w:rsidP="00EB1931">
      <w:pPr>
        <w:tabs>
          <w:tab w:val="right" w:pos="7087"/>
        </w:tabs>
        <w:spacing w:line="276" w:lineRule="auto"/>
        <w:jc w:val="both"/>
        <w:rPr>
          <w:rFonts w:ascii="Traditional Arabic" w:hAnsi="Traditional Arabic" w:cs="Traditional Arabic"/>
          <w:sz w:val="40"/>
          <w:szCs w:val="40"/>
          <w:rtl/>
        </w:rPr>
      </w:pPr>
      <w:r w:rsidRPr="00307701">
        <w:rPr>
          <w:rFonts w:cs="Traditional Arabic" w:hint="cs"/>
          <w:sz w:val="40"/>
          <w:szCs w:val="40"/>
          <w:rtl/>
        </w:rPr>
        <w:t xml:space="preserve">فإذا كانت المؤسسة قابلة للحياة </w:t>
      </w:r>
      <w:proofErr w:type="spellStart"/>
      <w:r w:rsidRPr="00307701">
        <w:rPr>
          <w:rFonts w:cs="Traditional Arabic"/>
          <w:sz w:val="28"/>
          <w:szCs w:val="28"/>
        </w:rPr>
        <w:t>viables</w:t>
      </w:r>
      <w:proofErr w:type="spellEnd"/>
      <w:r w:rsidR="00A368CD" w:rsidRPr="00307701">
        <w:rPr>
          <w:rFonts w:cs="Traditional Arabic" w:hint="cs"/>
          <w:sz w:val="40"/>
          <w:szCs w:val="40"/>
          <w:rtl/>
        </w:rPr>
        <w:t xml:space="preserve"> </w:t>
      </w:r>
      <w:r w:rsidRPr="00307701">
        <w:rPr>
          <w:rFonts w:cs="Traditional Arabic" w:hint="cs"/>
          <w:sz w:val="40"/>
          <w:szCs w:val="40"/>
          <w:rtl/>
        </w:rPr>
        <w:t xml:space="preserve"> ، فأفضل الحلول أن تواصل المؤسسة نشاطها بين </w:t>
      </w:r>
      <w:proofErr w:type="spellStart"/>
      <w:r w:rsidRPr="00307701">
        <w:rPr>
          <w:rFonts w:cs="Traditional Arabic" w:hint="cs"/>
          <w:sz w:val="40"/>
          <w:szCs w:val="40"/>
          <w:rtl/>
        </w:rPr>
        <w:t>يدى</w:t>
      </w:r>
      <w:proofErr w:type="spellEnd"/>
      <w:r w:rsidRPr="00307701">
        <w:rPr>
          <w:rFonts w:cs="Traditional Arabic" w:hint="cs"/>
          <w:sz w:val="40"/>
          <w:szCs w:val="40"/>
          <w:rtl/>
        </w:rPr>
        <w:t xml:space="preserve"> مالكيها</w:t>
      </w:r>
      <w:r w:rsidR="00DE5994" w:rsidRPr="00307701">
        <w:rPr>
          <w:rStyle w:val="Appelnotedebasdep"/>
          <w:rFonts w:cs="Traditional Arabic"/>
          <w:sz w:val="40"/>
          <w:szCs w:val="40"/>
          <w:rtl/>
        </w:rPr>
        <w:footnoteReference w:id="6"/>
      </w:r>
      <w:r w:rsidRPr="00307701">
        <w:rPr>
          <w:rFonts w:cs="Traditional Arabic" w:hint="cs"/>
          <w:sz w:val="40"/>
          <w:szCs w:val="40"/>
          <w:rtl/>
        </w:rPr>
        <w:t xml:space="preserve"> </w:t>
      </w:r>
      <w:r w:rsidR="00FF70A7">
        <w:rPr>
          <w:rFonts w:cs="Traditional Arabic" w:hint="cs"/>
          <w:sz w:val="40"/>
          <w:szCs w:val="40"/>
          <w:rtl/>
        </w:rPr>
        <w:t xml:space="preserve">. </w:t>
      </w:r>
      <w:r w:rsidRPr="00307701">
        <w:rPr>
          <w:rFonts w:cs="Traditional Arabic" w:hint="cs"/>
          <w:sz w:val="40"/>
          <w:szCs w:val="40"/>
          <w:rtl/>
        </w:rPr>
        <w:t xml:space="preserve">لكن </w:t>
      </w:r>
      <w:r>
        <w:rPr>
          <w:rFonts w:cs="Traditional Arabic" w:hint="cs"/>
          <w:sz w:val="40"/>
          <w:szCs w:val="40"/>
          <w:rtl/>
        </w:rPr>
        <w:t>قد تعوزهم</w:t>
      </w:r>
      <w:r w:rsidRPr="00307701">
        <w:rPr>
          <w:rFonts w:cs="Traditional Arabic" w:hint="cs"/>
          <w:sz w:val="40"/>
          <w:szCs w:val="40"/>
          <w:rtl/>
        </w:rPr>
        <w:t xml:space="preserve"> </w:t>
      </w:r>
      <w:r>
        <w:rPr>
          <w:rFonts w:cs="Traditional Arabic" w:hint="cs"/>
          <w:sz w:val="40"/>
          <w:szCs w:val="40"/>
          <w:rtl/>
        </w:rPr>
        <w:t>إرادة الإنقاذ</w:t>
      </w:r>
      <w:r w:rsidRPr="00307701">
        <w:rPr>
          <w:rFonts w:cs="Traditional Arabic" w:hint="cs"/>
          <w:sz w:val="40"/>
          <w:szCs w:val="40"/>
          <w:rtl/>
        </w:rPr>
        <w:t xml:space="preserve"> </w:t>
      </w:r>
      <w:r>
        <w:rPr>
          <w:rFonts w:cs="Traditional Arabic" w:hint="cs"/>
          <w:sz w:val="40"/>
          <w:szCs w:val="40"/>
          <w:rtl/>
        </w:rPr>
        <w:t xml:space="preserve">و وسائله و لذلك تتخذ المحكمة </w:t>
      </w:r>
      <w:r w:rsidR="00FF70A7">
        <w:rPr>
          <w:rFonts w:cs="Traditional Arabic" w:hint="cs"/>
          <w:sz w:val="40"/>
          <w:szCs w:val="40"/>
          <w:rtl/>
        </w:rPr>
        <w:t xml:space="preserve">قرارا بإحالة </w:t>
      </w:r>
      <w:r w:rsidR="00FF70A7" w:rsidRPr="00FF70A7">
        <w:rPr>
          <w:rFonts w:cs="Traditional Arabic" w:hint="cs"/>
          <w:sz w:val="40"/>
          <w:szCs w:val="40"/>
          <w:rtl/>
        </w:rPr>
        <w:t>المؤسسة</w:t>
      </w:r>
      <w:r w:rsidR="00DE5994" w:rsidRPr="00FF70A7">
        <w:rPr>
          <w:rFonts w:cs="Traditional Arabic" w:hint="cs"/>
          <w:sz w:val="40"/>
          <w:szCs w:val="40"/>
          <w:rtl/>
        </w:rPr>
        <w:t xml:space="preserve"> </w:t>
      </w:r>
      <w:r w:rsidR="00FF70A7" w:rsidRPr="00FF70A7">
        <w:rPr>
          <w:rFonts w:cs="Traditional Arabic" w:hint="cs"/>
          <w:sz w:val="40"/>
          <w:szCs w:val="40"/>
          <w:rtl/>
        </w:rPr>
        <w:t>للغير ضمانا ل</w:t>
      </w:r>
      <w:r w:rsidR="00DE5994" w:rsidRPr="00FF70A7">
        <w:rPr>
          <w:rFonts w:cs="Traditional Arabic" w:hint="cs"/>
          <w:sz w:val="40"/>
          <w:szCs w:val="40"/>
          <w:rtl/>
        </w:rPr>
        <w:t>استمرار</w:t>
      </w:r>
      <w:r w:rsidR="00FF70A7" w:rsidRPr="00FF70A7">
        <w:rPr>
          <w:rFonts w:cs="Traditional Arabic" w:hint="cs"/>
          <w:sz w:val="40"/>
          <w:szCs w:val="40"/>
          <w:rtl/>
        </w:rPr>
        <w:t>ها .</w:t>
      </w:r>
      <w:r w:rsidR="00DE5994" w:rsidRPr="000B71CA">
        <w:rPr>
          <w:rFonts w:cs="Traditional Arabic" w:hint="cs"/>
          <w:sz w:val="36"/>
          <w:szCs w:val="36"/>
          <w:rtl/>
        </w:rPr>
        <w:t xml:space="preserve"> </w:t>
      </w:r>
    </w:p>
    <w:p w:rsidR="00DE5994" w:rsidRPr="00FF70A7" w:rsidRDefault="00DE5994" w:rsidP="00EB1931">
      <w:pPr>
        <w:spacing w:line="276" w:lineRule="auto"/>
        <w:jc w:val="both"/>
        <w:rPr>
          <w:rFonts w:cs="Traditional Arabic"/>
          <w:sz w:val="40"/>
          <w:szCs w:val="40"/>
          <w:rtl/>
        </w:rPr>
      </w:pPr>
      <w:r w:rsidRPr="00FF70A7">
        <w:rPr>
          <w:rFonts w:cs="Traditional Arabic" w:hint="cs"/>
          <w:sz w:val="40"/>
          <w:szCs w:val="40"/>
          <w:rtl/>
        </w:rPr>
        <w:t>تعتبر الإحالة في القانون التونسي حلا فرعيا باعتبار أن المحكمة لا تصادق على برنامج الإنقاذ بالإحالة للغير إلا إذا تعذر إنقاذ المؤسسة بمواصلة نشاطها وذلك خلافا لنظيره الفرنسي الذي وضع طريقتي الإنقاذ على قدم المساواة وأوكل للمحكمة مهمة الاختيار دون تفضيل حل على آخر</w:t>
      </w:r>
      <w:r w:rsidRPr="00FF70A7">
        <w:rPr>
          <w:rStyle w:val="Appelnotedebasdep"/>
          <w:rFonts w:cs="Traditional Arabic"/>
          <w:sz w:val="40"/>
          <w:szCs w:val="40"/>
          <w:rtl/>
        </w:rPr>
        <w:footnoteReference w:id="7"/>
      </w:r>
      <w:r w:rsidRPr="00FF70A7">
        <w:rPr>
          <w:rFonts w:cs="Traditional Arabic" w:hint="cs"/>
          <w:sz w:val="40"/>
          <w:szCs w:val="40"/>
          <w:rtl/>
        </w:rPr>
        <w:t>.</w:t>
      </w:r>
    </w:p>
    <w:p w:rsidR="00DE5994" w:rsidRPr="00FF70A7" w:rsidRDefault="00DE5994" w:rsidP="00EB1931">
      <w:pPr>
        <w:spacing w:line="276" w:lineRule="auto"/>
        <w:jc w:val="both"/>
        <w:rPr>
          <w:rFonts w:cs="Traditional Arabic"/>
          <w:sz w:val="40"/>
          <w:szCs w:val="40"/>
          <w:rtl/>
        </w:rPr>
      </w:pPr>
      <w:proofErr w:type="gramStart"/>
      <w:r w:rsidRPr="00FF70A7">
        <w:rPr>
          <w:rFonts w:cs="Traditional Arabic" w:hint="cs"/>
          <w:sz w:val="40"/>
          <w:szCs w:val="40"/>
          <w:rtl/>
        </w:rPr>
        <w:t>والإحالة</w:t>
      </w:r>
      <w:proofErr w:type="gramEnd"/>
      <w:r w:rsidRPr="00FF70A7">
        <w:rPr>
          <w:rFonts w:cs="Traditional Arabic" w:hint="cs"/>
          <w:sz w:val="40"/>
          <w:szCs w:val="40"/>
          <w:rtl/>
        </w:rPr>
        <w:t xml:space="preserve"> تعتبر حلا يكرس فكرة الفصل بين المؤسسة والمسير الذي غالبا ما يكون سببا في الصعوبات التي تعانيها المؤسسة.</w:t>
      </w:r>
    </w:p>
    <w:p w:rsidR="00DE5994" w:rsidRPr="00FF70A7" w:rsidRDefault="00DE5994" w:rsidP="00EB1931">
      <w:pPr>
        <w:spacing w:line="276" w:lineRule="auto"/>
        <w:jc w:val="both"/>
        <w:rPr>
          <w:rFonts w:cs="Traditional Arabic"/>
          <w:sz w:val="40"/>
          <w:szCs w:val="40"/>
          <w:rtl/>
        </w:rPr>
      </w:pPr>
      <w:r w:rsidRPr="00FF70A7">
        <w:rPr>
          <w:rFonts w:cs="Traditional Arabic" w:hint="cs"/>
          <w:sz w:val="40"/>
          <w:szCs w:val="40"/>
          <w:rtl/>
        </w:rPr>
        <w:t xml:space="preserve">تنجز الإحالة طبقا للإجراءات المبينة في الفصل </w:t>
      </w:r>
      <w:r w:rsidRPr="00FF70A7">
        <w:rPr>
          <w:rFonts w:cs="Traditional Arabic" w:hint="cs"/>
          <w:sz w:val="28"/>
          <w:szCs w:val="28"/>
          <w:rtl/>
        </w:rPr>
        <w:t>48</w:t>
      </w:r>
      <w:r w:rsidRPr="00FF70A7">
        <w:rPr>
          <w:rFonts w:cs="Traditional Arabic" w:hint="cs"/>
          <w:sz w:val="40"/>
          <w:szCs w:val="40"/>
          <w:rtl/>
        </w:rPr>
        <w:t xml:space="preserve"> (جديد)  ويترتب عنها نقل ملكية المؤسسة إلى المحال له إثر دفع كامل الثمن وتطهير المؤسسة من الديون </w:t>
      </w:r>
      <w:proofErr w:type="spellStart"/>
      <w:r w:rsidRPr="00FF70A7">
        <w:rPr>
          <w:rFonts w:cs="Traditional Arabic" w:hint="cs"/>
          <w:sz w:val="40"/>
          <w:szCs w:val="40"/>
          <w:rtl/>
        </w:rPr>
        <w:t>والترسيمات</w:t>
      </w:r>
      <w:proofErr w:type="spellEnd"/>
      <w:r w:rsidRPr="00FF70A7">
        <w:rPr>
          <w:rFonts w:cs="Traditional Arabic" w:hint="cs"/>
          <w:sz w:val="40"/>
          <w:szCs w:val="40"/>
          <w:rtl/>
        </w:rPr>
        <w:t xml:space="preserve"> السابقة للإحالة</w:t>
      </w:r>
      <w:r w:rsidRPr="00FF70A7">
        <w:rPr>
          <w:rStyle w:val="Appelnotedebasdep"/>
          <w:rFonts w:cs="Traditional Arabic"/>
          <w:sz w:val="40"/>
          <w:szCs w:val="40"/>
          <w:rtl/>
        </w:rPr>
        <w:footnoteReference w:id="8"/>
      </w:r>
      <w:r w:rsidRPr="00FF70A7">
        <w:rPr>
          <w:rFonts w:cs="Traditional Arabic" w:hint="cs"/>
          <w:sz w:val="40"/>
          <w:szCs w:val="40"/>
          <w:rtl/>
        </w:rPr>
        <w:t xml:space="preserve">  وتوزيع المتحصل منها على الدائنين</w:t>
      </w:r>
      <w:r w:rsidRPr="00FF70A7">
        <w:rPr>
          <w:rStyle w:val="Appelnotedebasdep"/>
          <w:rFonts w:cs="Traditional Arabic"/>
          <w:sz w:val="40"/>
          <w:szCs w:val="40"/>
          <w:rtl/>
        </w:rPr>
        <w:footnoteReference w:id="9"/>
      </w:r>
      <w:r w:rsidRPr="00FF70A7">
        <w:rPr>
          <w:rFonts w:cs="Traditional Arabic" w:hint="cs"/>
          <w:sz w:val="40"/>
          <w:szCs w:val="40"/>
          <w:rtl/>
        </w:rPr>
        <w:t>.</w:t>
      </w:r>
    </w:p>
    <w:p w:rsidR="00DE5994" w:rsidRPr="003A6146" w:rsidRDefault="00DE5994" w:rsidP="00EB1931">
      <w:pPr>
        <w:spacing w:line="276" w:lineRule="auto"/>
        <w:jc w:val="both"/>
        <w:rPr>
          <w:rFonts w:ascii="Traditional Arabic" w:hAnsi="Traditional Arabic" w:cs="Traditional Arabic"/>
          <w:sz w:val="40"/>
          <w:szCs w:val="40"/>
          <w:rtl/>
        </w:rPr>
      </w:pPr>
      <w:r w:rsidRPr="003A6146">
        <w:rPr>
          <w:rFonts w:cs="Traditional Arabic" w:hint="cs"/>
          <w:sz w:val="40"/>
          <w:szCs w:val="40"/>
          <w:rtl/>
        </w:rPr>
        <w:t xml:space="preserve">إن إنقاذ المؤسسة بإحالتها للغير وعدم التسرع في </w:t>
      </w:r>
      <w:proofErr w:type="spellStart"/>
      <w:r w:rsidRPr="003A6146">
        <w:rPr>
          <w:rFonts w:cs="Traditional Arabic" w:hint="cs"/>
          <w:sz w:val="40"/>
          <w:szCs w:val="40"/>
          <w:rtl/>
        </w:rPr>
        <w:t>تفليسها</w:t>
      </w:r>
      <w:proofErr w:type="spellEnd"/>
      <w:r w:rsidRPr="003A6146">
        <w:rPr>
          <w:rFonts w:cs="Traditional Arabic" w:hint="cs"/>
          <w:sz w:val="40"/>
          <w:szCs w:val="40"/>
          <w:rtl/>
        </w:rPr>
        <w:t xml:space="preserve"> قد يكون أنجع وسيلة للمحافظة عليها خاصة متى استجابت إلى الهدف الذي سن من أجله قانون الإنقاذ والمتمثل في الحفاظ على استمرارية نشاط الشركة وعلى مواطن الشغل فيها، إلا أن ذلك لا يخلو من مشاكل تطبيقية عديدة</w:t>
      </w:r>
      <w:r w:rsidRPr="003A6146">
        <w:rPr>
          <w:rStyle w:val="Appelnotedebasdep"/>
          <w:rFonts w:cs="Traditional Arabic"/>
          <w:sz w:val="40"/>
          <w:szCs w:val="40"/>
          <w:rtl/>
        </w:rPr>
        <w:footnoteReference w:id="10"/>
      </w:r>
      <w:r w:rsidRPr="003A6146">
        <w:rPr>
          <w:rFonts w:cs="Traditional Arabic" w:hint="cs"/>
          <w:sz w:val="40"/>
          <w:szCs w:val="40"/>
          <w:rtl/>
        </w:rPr>
        <w:t xml:space="preserve">.  </w:t>
      </w:r>
    </w:p>
    <w:p w:rsidR="00DE5994" w:rsidRDefault="00DE5994" w:rsidP="00EB1931">
      <w:pPr>
        <w:spacing w:line="276" w:lineRule="auto"/>
        <w:jc w:val="both"/>
        <w:rPr>
          <w:rFonts w:cs="Traditional Arabic"/>
          <w:sz w:val="40"/>
          <w:szCs w:val="40"/>
          <w:rtl/>
        </w:rPr>
      </w:pPr>
      <w:r w:rsidRPr="003302FE">
        <w:rPr>
          <w:rFonts w:cs="Traditional Arabic" w:hint="cs"/>
          <w:sz w:val="40"/>
          <w:szCs w:val="40"/>
          <w:rtl/>
        </w:rPr>
        <w:t xml:space="preserve">إن الإطار القانوني  والتشريعي لا يمكنه استيعاب جميع الإشكالات ولا استباقها وتبقى الإشكالات التي تطرحها إحالة المؤسسة للغير متجددة بتنوع الوضعيات الواقعية التي يفرزها التطبيق مما يستحيل معه وضع قائمة </w:t>
      </w:r>
      <w:proofErr w:type="spellStart"/>
      <w:r w:rsidRPr="003302FE">
        <w:rPr>
          <w:rFonts w:cs="Traditional Arabic" w:hint="cs"/>
          <w:sz w:val="40"/>
          <w:szCs w:val="40"/>
          <w:rtl/>
        </w:rPr>
        <w:t>حصرية</w:t>
      </w:r>
      <w:proofErr w:type="spellEnd"/>
      <w:r w:rsidRPr="003302FE">
        <w:rPr>
          <w:rFonts w:cs="Traditional Arabic" w:hint="cs"/>
          <w:sz w:val="40"/>
          <w:szCs w:val="40"/>
          <w:rtl/>
        </w:rPr>
        <w:t xml:space="preserve"> بشأنها، وهو ما يبرر التدخل القضائي</w:t>
      </w:r>
      <w:r w:rsidRPr="003302FE">
        <w:rPr>
          <w:rFonts w:cs="Traditional Arabic"/>
          <w:sz w:val="40"/>
          <w:szCs w:val="40"/>
        </w:rPr>
        <w:t xml:space="preserve"> </w:t>
      </w:r>
      <w:r w:rsidRPr="003302FE">
        <w:rPr>
          <w:rFonts w:cs="Traditional Arabic" w:hint="cs"/>
          <w:sz w:val="40"/>
          <w:szCs w:val="40"/>
          <w:rtl/>
        </w:rPr>
        <w:t xml:space="preserve">الذي يسعى في إيجاد الحل الأنسب للمؤسسة بحسب طبيعة نشاطها والمتعاملين معها. </w:t>
      </w:r>
    </w:p>
    <w:p w:rsidR="003302FE" w:rsidRPr="003302FE" w:rsidRDefault="003302FE" w:rsidP="00EB1931">
      <w:pPr>
        <w:spacing w:line="276" w:lineRule="auto"/>
        <w:jc w:val="both"/>
        <w:rPr>
          <w:rFonts w:cs="Traditional Arabic"/>
          <w:sz w:val="40"/>
          <w:szCs w:val="40"/>
          <w:rtl/>
        </w:rPr>
      </w:pPr>
      <w:r>
        <w:rPr>
          <w:rFonts w:cs="Traditional Arabic" w:hint="cs"/>
          <w:sz w:val="40"/>
          <w:szCs w:val="40"/>
          <w:rtl/>
        </w:rPr>
        <w:t xml:space="preserve">لكن مفهوم الإحالة في قانون إنقاذ المؤسسة يتجاوز معنى إحالة الأصول المادية للمؤسسة و </w:t>
      </w:r>
      <w:r w:rsidR="00022D75">
        <w:rPr>
          <w:rFonts w:cs="Traditional Arabic" w:hint="cs"/>
          <w:sz w:val="40"/>
          <w:szCs w:val="40"/>
          <w:rtl/>
        </w:rPr>
        <w:t xml:space="preserve">المحافظة على </w:t>
      </w:r>
      <w:r>
        <w:rPr>
          <w:rFonts w:cs="Traditional Arabic" w:hint="cs"/>
          <w:sz w:val="40"/>
          <w:szCs w:val="40"/>
          <w:rtl/>
        </w:rPr>
        <w:t>عقود الش</w:t>
      </w:r>
      <w:r w:rsidR="00022D75">
        <w:rPr>
          <w:rFonts w:cs="Traditional Arabic" w:hint="cs"/>
          <w:sz w:val="40"/>
          <w:szCs w:val="40"/>
          <w:rtl/>
        </w:rPr>
        <w:t xml:space="preserve">غل المرتبطة </w:t>
      </w:r>
      <w:proofErr w:type="spellStart"/>
      <w:r w:rsidR="00022D75">
        <w:rPr>
          <w:rFonts w:cs="Traditional Arabic" w:hint="cs"/>
          <w:sz w:val="40"/>
          <w:szCs w:val="40"/>
          <w:rtl/>
        </w:rPr>
        <w:t>بإستغلالها</w:t>
      </w:r>
      <w:proofErr w:type="spellEnd"/>
      <w:r w:rsidR="00022D75">
        <w:rPr>
          <w:rFonts w:cs="Traditional Arabic" w:hint="cs"/>
          <w:sz w:val="40"/>
          <w:szCs w:val="40"/>
          <w:rtl/>
        </w:rPr>
        <w:t xml:space="preserve"> ، ذلك</w:t>
      </w:r>
      <w:r>
        <w:rPr>
          <w:rFonts w:cs="Traditional Arabic" w:hint="cs"/>
          <w:sz w:val="40"/>
          <w:szCs w:val="40"/>
          <w:rtl/>
        </w:rPr>
        <w:t xml:space="preserve"> أن نقل ملكية الم</w:t>
      </w:r>
      <w:r w:rsidR="00022D75">
        <w:rPr>
          <w:rFonts w:cs="Traditional Arabic" w:hint="cs"/>
          <w:sz w:val="40"/>
          <w:szCs w:val="40"/>
          <w:rtl/>
        </w:rPr>
        <w:t xml:space="preserve">ؤسسة يمكن أن يتحقق </w:t>
      </w:r>
      <w:proofErr w:type="spellStart"/>
      <w:r w:rsidR="00022D75">
        <w:rPr>
          <w:rFonts w:cs="Traditional Arabic" w:hint="cs"/>
          <w:sz w:val="40"/>
          <w:szCs w:val="40"/>
          <w:rtl/>
        </w:rPr>
        <w:t>بإكتساب</w:t>
      </w:r>
      <w:proofErr w:type="spellEnd"/>
      <w:r w:rsidR="00022D75">
        <w:rPr>
          <w:rFonts w:cs="Traditional Arabic" w:hint="cs"/>
          <w:sz w:val="40"/>
          <w:szCs w:val="40"/>
          <w:rtl/>
        </w:rPr>
        <w:t xml:space="preserve"> مساهمين جدد الأغلبية في رأس المال ففي هذه الحالة يتحدث الفقهاء عن الإحالة الداخلية للمؤسسة </w:t>
      </w:r>
      <w:r>
        <w:rPr>
          <w:rFonts w:cs="Traditional Arabic" w:hint="cs"/>
          <w:sz w:val="40"/>
          <w:szCs w:val="40"/>
          <w:rtl/>
        </w:rPr>
        <w:t xml:space="preserve"> </w:t>
      </w:r>
      <w:r w:rsidR="00022D75">
        <w:rPr>
          <w:rFonts w:cs="Traditional Arabic" w:hint="cs"/>
          <w:sz w:val="40"/>
          <w:szCs w:val="40"/>
          <w:rtl/>
        </w:rPr>
        <w:t>.</w:t>
      </w:r>
      <w:r>
        <w:rPr>
          <w:rFonts w:cs="Traditional Arabic" w:hint="cs"/>
          <w:sz w:val="40"/>
          <w:szCs w:val="40"/>
          <w:rtl/>
        </w:rPr>
        <w:t xml:space="preserve"> </w:t>
      </w:r>
    </w:p>
    <w:p w:rsidR="00DE5994" w:rsidRPr="00490B18" w:rsidRDefault="00022D75" w:rsidP="00EB1931">
      <w:pPr>
        <w:spacing w:line="276" w:lineRule="auto"/>
        <w:jc w:val="both"/>
        <w:rPr>
          <w:rFonts w:cs="Traditional Arabic"/>
          <w:sz w:val="40"/>
          <w:szCs w:val="40"/>
          <w:rtl/>
        </w:rPr>
      </w:pPr>
      <w:r w:rsidRPr="00490B18">
        <w:rPr>
          <w:rFonts w:cs="Traditional Arabic" w:hint="cs"/>
          <w:sz w:val="40"/>
          <w:szCs w:val="40"/>
          <w:rtl/>
        </w:rPr>
        <w:t>إن إحالة</w:t>
      </w:r>
      <w:r w:rsidR="005B3BED">
        <w:rPr>
          <w:rFonts w:cs="Traditional Arabic" w:hint="cs"/>
          <w:sz w:val="40"/>
          <w:szCs w:val="40"/>
          <w:rtl/>
        </w:rPr>
        <w:t xml:space="preserve"> المؤسسة </w:t>
      </w:r>
      <w:r w:rsidRPr="00490B18">
        <w:rPr>
          <w:rFonts w:cs="Traditional Arabic" w:hint="cs"/>
          <w:sz w:val="40"/>
          <w:szCs w:val="40"/>
          <w:rtl/>
        </w:rPr>
        <w:t xml:space="preserve"> بما تعنيه من نقل لملكية </w:t>
      </w:r>
      <w:r w:rsidR="00490B18" w:rsidRPr="00490B18">
        <w:rPr>
          <w:rFonts w:cs="Traditional Arabic" w:hint="cs"/>
          <w:sz w:val="40"/>
          <w:szCs w:val="40"/>
          <w:rtl/>
        </w:rPr>
        <w:t>أدوات إنتاج الثروة سواء كانت الإحالة معلنة أو غير مباشرة</w:t>
      </w:r>
      <w:r w:rsidR="005B3BED">
        <w:rPr>
          <w:rFonts w:cs="Traditional Arabic" w:hint="cs"/>
          <w:sz w:val="40"/>
          <w:szCs w:val="40"/>
          <w:rtl/>
        </w:rPr>
        <w:t xml:space="preserve"> عن طريق </w:t>
      </w:r>
      <w:proofErr w:type="spellStart"/>
      <w:r w:rsidR="005B3BED">
        <w:rPr>
          <w:rFonts w:cs="Traditional Arabic" w:hint="cs"/>
          <w:sz w:val="40"/>
          <w:szCs w:val="40"/>
          <w:rtl/>
        </w:rPr>
        <w:t>إكتساب</w:t>
      </w:r>
      <w:proofErr w:type="spellEnd"/>
      <w:r w:rsidR="005B3BED">
        <w:rPr>
          <w:rFonts w:cs="Traditional Arabic" w:hint="cs"/>
          <w:sz w:val="40"/>
          <w:szCs w:val="40"/>
          <w:rtl/>
        </w:rPr>
        <w:t xml:space="preserve"> الأغلبية في رأس المال</w:t>
      </w:r>
      <w:r w:rsidR="00490B18" w:rsidRPr="00490B18">
        <w:rPr>
          <w:rFonts w:cs="Traditional Arabic" w:hint="cs"/>
          <w:sz w:val="40"/>
          <w:szCs w:val="40"/>
          <w:rtl/>
        </w:rPr>
        <w:t xml:space="preserve"> ، تثير الكثير من الإشكاليات و الصعوب</w:t>
      </w:r>
      <w:r w:rsidR="008B097E">
        <w:rPr>
          <w:rFonts w:cs="Traditional Arabic" w:hint="cs"/>
          <w:sz w:val="40"/>
          <w:szCs w:val="40"/>
          <w:rtl/>
        </w:rPr>
        <w:t xml:space="preserve">ات و التي  نرى تناولها في </w:t>
      </w:r>
      <w:proofErr w:type="spellStart"/>
      <w:r w:rsidR="008B097E">
        <w:rPr>
          <w:rFonts w:cs="Traditional Arabic" w:hint="cs"/>
          <w:sz w:val="40"/>
          <w:szCs w:val="40"/>
          <w:rtl/>
        </w:rPr>
        <w:t>جزئين</w:t>
      </w:r>
      <w:proofErr w:type="spellEnd"/>
      <w:r w:rsidR="00490B18" w:rsidRPr="00490B18">
        <w:rPr>
          <w:rFonts w:cs="Traditional Arabic" w:hint="cs"/>
          <w:sz w:val="40"/>
          <w:szCs w:val="40"/>
          <w:rtl/>
        </w:rPr>
        <w:t xml:space="preserve"> يتعلق الأول بإشكاليات الإحالة الخارجية للمؤسسة و يتعلق الثاني بإشكاليات الإحالة الداخلية للمؤسسة.</w:t>
      </w:r>
    </w:p>
    <w:p w:rsidR="00DE5994" w:rsidRDefault="00DE5994" w:rsidP="00EB1931">
      <w:pPr>
        <w:spacing w:line="276" w:lineRule="auto"/>
        <w:jc w:val="both"/>
        <w:rPr>
          <w:rFonts w:cs="Traditional Arabic"/>
          <w:sz w:val="36"/>
          <w:szCs w:val="36"/>
          <w:rtl/>
        </w:rPr>
      </w:pPr>
    </w:p>
    <w:p w:rsidR="00DE5994" w:rsidRDefault="00DE5994" w:rsidP="00EB1931">
      <w:pPr>
        <w:spacing w:line="276" w:lineRule="auto"/>
        <w:jc w:val="both"/>
        <w:rPr>
          <w:rFonts w:cs="Traditional Arabic"/>
          <w:sz w:val="36"/>
          <w:szCs w:val="36"/>
          <w:rtl/>
        </w:rPr>
      </w:pPr>
    </w:p>
    <w:p w:rsidR="00DE5994" w:rsidRDefault="00DE5994" w:rsidP="00EB1931">
      <w:pPr>
        <w:spacing w:line="276" w:lineRule="auto"/>
        <w:jc w:val="both"/>
        <w:rPr>
          <w:rFonts w:cs="Traditional Arabic"/>
          <w:sz w:val="36"/>
          <w:szCs w:val="36"/>
          <w:rtl/>
        </w:rPr>
      </w:pPr>
    </w:p>
    <w:p w:rsidR="00DE5994" w:rsidRDefault="00DE5994" w:rsidP="00EB1931">
      <w:pPr>
        <w:spacing w:line="276" w:lineRule="auto"/>
        <w:jc w:val="both"/>
        <w:rPr>
          <w:rFonts w:cs="Traditional Arabic"/>
          <w:sz w:val="36"/>
          <w:szCs w:val="36"/>
          <w:rtl/>
        </w:rPr>
      </w:pPr>
    </w:p>
    <w:p w:rsidR="003245BA" w:rsidRPr="000D4B6F" w:rsidRDefault="008B097E" w:rsidP="00F757AF">
      <w:pPr>
        <w:spacing w:line="276" w:lineRule="auto"/>
        <w:jc w:val="center"/>
        <w:rPr>
          <w:rFonts w:cs="Traditional Arabic"/>
          <w:b/>
          <w:bCs/>
          <w:sz w:val="40"/>
          <w:szCs w:val="40"/>
          <w:rtl/>
        </w:rPr>
      </w:pPr>
      <w:proofErr w:type="gramStart"/>
      <w:r w:rsidRPr="000D4B6F">
        <w:rPr>
          <w:rFonts w:cs="Traditional Arabic" w:hint="cs"/>
          <w:b/>
          <w:bCs/>
          <w:sz w:val="40"/>
          <w:szCs w:val="40"/>
          <w:rtl/>
        </w:rPr>
        <w:t>ال</w:t>
      </w:r>
      <w:r w:rsidR="000D4B6F" w:rsidRPr="000D4B6F">
        <w:rPr>
          <w:rFonts w:cs="Traditional Arabic" w:hint="cs"/>
          <w:b/>
          <w:bCs/>
          <w:sz w:val="40"/>
          <w:szCs w:val="40"/>
          <w:rtl/>
        </w:rPr>
        <w:t>جزء</w:t>
      </w:r>
      <w:proofErr w:type="gramEnd"/>
      <w:r w:rsidR="00610427" w:rsidRPr="000D4B6F">
        <w:rPr>
          <w:rFonts w:cs="Traditional Arabic" w:hint="cs"/>
          <w:b/>
          <w:bCs/>
          <w:sz w:val="40"/>
          <w:szCs w:val="40"/>
          <w:rtl/>
        </w:rPr>
        <w:t xml:space="preserve"> الأول</w:t>
      </w:r>
    </w:p>
    <w:p w:rsidR="00DE5994" w:rsidRPr="006A7FB2" w:rsidRDefault="006A7FB2" w:rsidP="00EB1931">
      <w:pPr>
        <w:spacing w:line="276" w:lineRule="auto"/>
        <w:jc w:val="center"/>
        <w:rPr>
          <w:rFonts w:cs="Traditional Arabic"/>
          <w:b/>
          <w:bCs/>
          <w:sz w:val="40"/>
          <w:szCs w:val="40"/>
          <w:rtl/>
        </w:rPr>
      </w:pPr>
      <w:r w:rsidRPr="000D4B6F">
        <w:rPr>
          <w:rFonts w:cs="Traditional Arabic" w:hint="cs"/>
          <w:b/>
          <w:bCs/>
          <w:sz w:val="40"/>
          <w:szCs w:val="40"/>
          <w:rtl/>
        </w:rPr>
        <w:t>إشكاليات الإحالة الخارجية للمؤسسة</w:t>
      </w:r>
    </w:p>
    <w:p w:rsidR="008B097E" w:rsidRDefault="008B097E" w:rsidP="00EB1931">
      <w:pPr>
        <w:spacing w:line="276" w:lineRule="auto"/>
        <w:jc w:val="both"/>
        <w:rPr>
          <w:rFonts w:cs="Traditional Arabic"/>
          <w:sz w:val="40"/>
          <w:szCs w:val="40"/>
          <w:rtl/>
        </w:rPr>
      </w:pPr>
    </w:p>
    <w:p w:rsidR="00DE5994" w:rsidRDefault="00DE5994" w:rsidP="00EB1931">
      <w:pPr>
        <w:spacing w:line="276" w:lineRule="auto"/>
        <w:jc w:val="both"/>
        <w:rPr>
          <w:rFonts w:cs="Traditional Arabic"/>
          <w:sz w:val="40"/>
          <w:szCs w:val="40"/>
          <w:rtl/>
        </w:rPr>
      </w:pPr>
      <w:proofErr w:type="gramStart"/>
      <w:r w:rsidRPr="00320913">
        <w:rPr>
          <w:rFonts w:cs="Traditional Arabic" w:hint="cs"/>
          <w:sz w:val="40"/>
          <w:szCs w:val="40"/>
          <w:rtl/>
        </w:rPr>
        <w:t>إذا</w:t>
      </w:r>
      <w:proofErr w:type="gramEnd"/>
      <w:r w:rsidRPr="00320913">
        <w:rPr>
          <w:rFonts w:cs="Traditional Arabic" w:hint="cs"/>
          <w:sz w:val="40"/>
          <w:szCs w:val="40"/>
          <w:rtl/>
        </w:rPr>
        <w:t xml:space="preserve"> كان متعذرا إنقاذ المؤسسة بمواصلتها لنشاطها مع نفس المالك سواء كان شخصا طبيعيا أو معنويا وكان من الممكن إنقاذها دون </w:t>
      </w:r>
      <w:proofErr w:type="spellStart"/>
      <w:r w:rsidRPr="00320913">
        <w:rPr>
          <w:rFonts w:cs="Traditional Arabic" w:hint="cs"/>
          <w:sz w:val="40"/>
          <w:szCs w:val="40"/>
          <w:rtl/>
        </w:rPr>
        <w:t>تفليسها</w:t>
      </w:r>
      <w:proofErr w:type="spellEnd"/>
      <w:r w:rsidRPr="00320913">
        <w:rPr>
          <w:rFonts w:cs="Traditional Arabic" w:hint="cs"/>
          <w:sz w:val="40"/>
          <w:szCs w:val="40"/>
          <w:rtl/>
        </w:rPr>
        <w:t xml:space="preserve"> فإنه يمكن الإذن بإحالتها للغير.</w:t>
      </w:r>
    </w:p>
    <w:p w:rsidR="006A7FB2" w:rsidRPr="00F757AF" w:rsidRDefault="005F1467" w:rsidP="00F757AF">
      <w:pPr>
        <w:spacing w:line="276" w:lineRule="auto"/>
        <w:jc w:val="both"/>
        <w:rPr>
          <w:rFonts w:cs="Traditional Arabic"/>
          <w:sz w:val="40"/>
          <w:szCs w:val="40"/>
          <w:rtl/>
        </w:rPr>
      </w:pPr>
      <w:proofErr w:type="gramStart"/>
      <w:r>
        <w:rPr>
          <w:rFonts w:cs="Traditional Arabic" w:hint="cs"/>
          <w:sz w:val="40"/>
          <w:szCs w:val="40"/>
          <w:rtl/>
        </w:rPr>
        <w:t>وقد</w:t>
      </w:r>
      <w:proofErr w:type="gramEnd"/>
      <w:r>
        <w:rPr>
          <w:rFonts w:cs="Traditional Arabic" w:hint="cs"/>
          <w:sz w:val="40"/>
          <w:szCs w:val="40"/>
          <w:rtl/>
        </w:rPr>
        <w:t xml:space="preserve"> عرف التطبيق العديد من الإشكالات اللاحقة عن المصادقة عن برنامج الإنقاذ وتحديدا على مستوى تنفيذ قرار الإحالة.إذ برزت إشكالات طرحها قرار الإحالة ذاته (الفصل الأول) وأخرى مردها السعي إلى الإضرار بالمؤسسة </w:t>
      </w:r>
      <w:proofErr w:type="spellStart"/>
      <w:r>
        <w:rPr>
          <w:rFonts w:cs="Traditional Arabic" w:hint="cs"/>
          <w:sz w:val="40"/>
          <w:szCs w:val="40"/>
          <w:rtl/>
        </w:rPr>
        <w:t>بالإنحراف</w:t>
      </w:r>
      <w:proofErr w:type="spellEnd"/>
      <w:r>
        <w:rPr>
          <w:rFonts w:cs="Traditional Arabic" w:hint="cs"/>
          <w:sz w:val="40"/>
          <w:szCs w:val="40"/>
          <w:rtl/>
        </w:rPr>
        <w:t xml:space="preserve"> عن مقاصد قانون الإنقاذ (الفصل الثاني).</w:t>
      </w:r>
    </w:p>
    <w:p w:rsidR="00610427" w:rsidRPr="000D4B6F" w:rsidRDefault="008B097E" w:rsidP="00EB1931">
      <w:pPr>
        <w:spacing w:line="276" w:lineRule="auto"/>
        <w:jc w:val="center"/>
        <w:rPr>
          <w:rFonts w:cs="Traditional Arabic"/>
          <w:b/>
          <w:bCs/>
          <w:sz w:val="36"/>
          <w:szCs w:val="36"/>
          <w:rtl/>
        </w:rPr>
      </w:pPr>
      <w:proofErr w:type="gramStart"/>
      <w:r w:rsidRPr="000D4B6F">
        <w:rPr>
          <w:rFonts w:cs="Traditional Arabic" w:hint="cs"/>
          <w:b/>
          <w:bCs/>
          <w:sz w:val="36"/>
          <w:szCs w:val="36"/>
          <w:rtl/>
        </w:rPr>
        <w:t>الف</w:t>
      </w:r>
      <w:r w:rsidR="000D4B6F" w:rsidRPr="000D4B6F">
        <w:rPr>
          <w:rFonts w:cs="Traditional Arabic" w:hint="cs"/>
          <w:b/>
          <w:bCs/>
          <w:sz w:val="36"/>
          <w:szCs w:val="36"/>
          <w:rtl/>
        </w:rPr>
        <w:t>صل</w:t>
      </w:r>
      <w:proofErr w:type="gramEnd"/>
      <w:r w:rsidR="00610427" w:rsidRPr="000D4B6F">
        <w:rPr>
          <w:rFonts w:cs="Traditional Arabic" w:hint="cs"/>
          <w:b/>
          <w:bCs/>
          <w:sz w:val="36"/>
          <w:szCs w:val="36"/>
          <w:rtl/>
        </w:rPr>
        <w:t xml:space="preserve"> الأول</w:t>
      </w:r>
    </w:p>
    <w:p w:rsidR="00DE5994" w:rsidRDefault="00610427" w:rsidP="00EB1931">
      <w:pPr>
        <w:spacing w:line="276" w:lineRule="auto"/>
        <w:jc w:val="center"/>
        <w:rPr>
          <w:rFonts w:cs="Traditional Arabic"/>
          <w:b/>
          <w:bCs/>
          <w:sz w:val="36"/>
          <w:szCs w:val="36"/>
          <w:rtl/>
        </w:rPr>
      </w:pPr>
      <w:r w:rsidRPr="000D4B6F">
        <w:rPr>
          <w:rFonts w:cs="Traditional Arabic" w:hint="cs"/>
          <w:b/>
          <w:bCs/>
          <w:sz w:val="36"/>
          <w:szCs w:val="36"/>
          <w:rtl/>
        </w:rPr>
        <w:t xml:space="preserve">إشكالات يطرحها قرار الإحالة </w:t>
      </w:r>
    </w:p>
    <w:p w:rsidR="005F1467" w:rsidRPr="00B71C07" w:rsidRDefault="0076098F" w:rsidP="00B71C07">
      <w:pPr>
        <w:spacing w:line="276" w:lineRule="auto"/>
        <w:jc w:val="both"/>
        <w:rPr>
          <w:rFonts w:cs="Traditional Arabic"/>
          <w:sz w:val="40"/>
          <w:szCs w:val="40"/>
          <w:rtl/>
        </w:rPr>
      </w:pPr>
      <w:proofErr w:type="gramStart"/>
      <w:r w:rsidRPr="00B71C07">
        <w:rPr>
          <w:rFonts w:cs="Traditional Arabic" w:hint="cs"/>
          <w:sz w:val="36"/>
          <w:szCs w:val="36"/>
          <w:rtl/>
        </w:rPr>
        <w:t>تقرر</w:t>
      </w:r>
      <w:proofErr w:type="gramEnd"/>
      <w:r w:rsidRPr="00B71C07">
        <w:rPr>
          <w:rFonts w:cs="Traditional Arabic" w:hint="cs"/>
          <w:sz w:val="36"/>
          <w:szCs w:val="36"/>
          <w:rtl/>
        </w:rPr>
        <w:t xml:space="preserve"> المحكمة إحالة المؤسسة للغير متى رأت أنه الحل "الوحيد والمستعجل" </w:t>
      </w:r>
      <w:r w:rsidR="00B71C07" w:rsidRPr="00B71C07">
        <w:rPr>
          <w:rFonts w:cs="Traditional Arabic" w:hint="cs"/>
          <w:sz w:val="36"/>
          <w:szCs w:val="36"/>
          <w:rtl/>
        </w:rPr>
        <w:t>الذي يمكن من إنقاذها والمحافظة على مواطن الشغل فيها وخلاص الدائنين.</w:t>
      </w:r>
      <w:proofErr w:type="spellStart"/>
      <w:r w:rsidR="00B71C07" w:rsidRPr="00B71C07">
        <w:rPr>
          <w:rFonts w:cs="Traditional Arabic" w:hint="cs"/>
          <w:sz w:val="36"/>
          <w:szCs w:val="36"/>
          <w:rtl/>
        </w:rPr>
        <w:t>وتفعيلا</w:t>
      </w:r>
      <w:proofErr w:type="spellEnd"/>
      <w:r w:rsidR="00B71C07" w:rsidRPr="00B71C07">
        <w:rPr>
          <w:rFonts w:cs="Traditional Arabic" w:hint="cs"/>
          <w:sz w:val="36"/>
          <w:szCs w:val="36"/>
          <w:rtl/>
        </w:rPr>
        <w:t xml:space="preserve"> لذلك تصدر المحكمة إذنا بالإحالة بعرض المؤسسة للبيع وجب تمييزه عن قرار الإحالة (القسم الأول) </w:t>
      </w:r>
      <w:r w:rsidR="00B71C07">
        <w:rPr>
          <w:rFonts w:cs="Traditional Arabic" w:hint="cs"/>
          <w:sz w:val="36"/>
          <w:szCs w:val="36"/>
          <w:rtl/>
        </w:rPr>
        <w:t>هذا الأخير يعد حكما قضائيا منتجا لآثاره (القسم الثاني).</w:t>
      </w:r>
    </w:p>
    <w:p w:rsidR="00610427" w:rsidRPr="00B71C07" w:rsidRDefault="00610427" w:rsidP="00B71C07">
      <w:pPr>
        <w:spacing w:line="276" w:lineRule="auto"/>
        <w:jc w:val="both"/>
        <w:rPr>
          <w:rFonts w:cs="Traditional Arabic"/>
          <w:sz w:val="40"/>
          <w:szCs w:val="40"/>
          <w:rtl/>
        </w:rPr>
      </w:pPr>
    </w:p>
    <w:p w:rsidR="00DE5994" w:rsidRPr="006A7FB2" w:rsidRDefault="000D4B6F" w:rsidP="00EB1931">
      <w:pPr>
        <w:spacing w:line="276" w:lineRule="auto"/>
        <w:rPr>
          <w:rFonts w:cs="Traditional Arabic"/>
          <w:sz w:val="40"/>
          <w:szCs w:val="40"/>
          <w:rtl/>
        </w:rPr>
      </w:pPr>
      <w:proofErr w:type="gramStart"/>
      <w:r w:rsidRPr="000D4B6F">
        <w:rPr>
          <w:rFonts w:cs="Traditional Arabic" w:hint="cs"/>
          <w:b/>
          <w:bCs/>
          <w:sz w:val="32"/>
          <w:szCs w:val="32"/>
          <w:rtl/>
        </w:rPr>
        <w:t>القسم</w:t>
      </w:r>
      <w:proofErr w:type="gramEnd"/>
      <w:r w:rsidRPr="000D4B6F">
        <w:rPr>
          <w:rFonts w:cs="Traditional Arabic" w:hint="cs"/>
          <w:b/>
          <w:bCs/>
          <w:sz w:val="32"/>
          <w:szCs w:val="32"/>
          <w:rtl/>
        </w:rPr>
        <w:t xml:space="preserve"> الأول:</w:t>
      </w:r>
      <w:r w:rsidR="00DE5994" w:rsidRPr="000D4B6F">
        <w:rPr>
          <w:rFonts w:cs="Traditional Arabic" w:hint="cs"/>
          <w:b/>
          <w:bCs/>
          <w:sz w:val="32"/>
          <w:szCs w:val="32"/>
          <w:rtl/>
        </w:rPr>
        <w:t xml:space="preserve"> الخلط</w:t>
      </w:r>
      <w:r>
        <w:rPr>
          <w:rFonts w:cs="Traditional Arabic" w:hint="cs"/>
          <w:b/>
          <w:bCs/>
          <w:sz w:val="32"/>
          <w:szCs w:val="32"/>
          <w:rtl/>
        </w:rPr>
        <w:t xml:space="preserve"> بين الحكم التحضيري الذي يقرر </w:t>
      </w:r>
      <w:r w:rsidR="00DE5994" w:rsidRPr="00610427">
        <w:rPr>
          <w:rFonts w:cs="Traditional Arabic" w:hint="cs"/>
          <w:b/>
          <w:bCs/>
          <w:sz w:val="32"/>
          <w:szCs w:val="32"/>
          <w:rtl/>
        </w:rPr>
        <w:t>إحالة المؤ</w:t>
      </w:r>
      <w:r>
        <w:rPr>
          <w:rFonts w:cs="Traditional Arabic" w:hint="cs"/>
          <w:b/>
          <w:bCs/>
          <w:sz w:val="32"/>
          <w:szCs w:val="32"/>
          <w:rtl/>
        </w:rPr>
        <w:t>سسة</w:t>
      </w:r>
      <w:r w:rsidR="00DE5994" w:rsidRPr="00610427">
        <w:rPr>
          <w:rFonts w:cs="Traditional Arabic" w:hint="cs"/>
          <w:b/>
          <w:bCs/>
          <w:sz w:val="32"/>
          <w:szCs w:val="32"/>
          <w:rtl/>
        </w:rPr>
        <w:t xml:space="preserve"> و</w:t>
      </w:r>
      <w:r w:rsidR="008D08F2" w:rsidRPr="00610427">
        <w:rPr>
          <w:rFonts w:cs="Traditional Arabic" w:hint="cs"/>
          <w:b/>
          <w:bCs/>
          <w:sz w:val="32"/>
          <w:szCs w:val="32"/>
          <w:rtl/>
        </w:rPr>
        <w:t xml:space="preserve"> الحكم الذي يعاين </w:t>
      </w:r>
      <w:r w:rsidR="00DE5994" w:rsidRPr="00610427">
        <w:rPr>
          <w:rFonts w:cs="Traditional Arabic" w:hint="cs"/>
          <w:b/>
          <w:bCs/>
          <w:sz w:val="32"/>
          <w:szCs w:val="32"/>
          <w:rtl/>
        </w:rPr>
        <w:t>إتمام الإحالة</w:t>
      </w:r>
      <w:r w:rsidR="00DE5994" w:rsidRPr="006A7FB2">
        <w:rPr>
          <w:rFonts w:cs="Traditional Arabic" w:hint="cs"/>
          <w:sz w:val="40"/>
          <w:szCs w:val="40"/>
          <w:rtl/>
        </w:rPr>
        <w:t xml:space="preserve"> </w:t>
      </w:r>
    </w:p>
    <w:p w:rsidR="00DE5994" w:rsidRPr="00320913" w:rsidRDefault="00DE5994" w:rsidP="00EB1931">
      <w:pPr>
        <w:spacing w:line="276" w:lineRule="auto"/>
        <w:jc w:val="both"/>
        <w:rPr>
          <w:rFonts w:cs="Traditional Arabic"/>
          <w:sz w:val="40"/>
          <w:szCs w:val="40"/>
          <w:rtl/>
        </w:rPr>
      </w:pPr>
      <w:r w:rsidRPr="00320913">
        <w:rPr>
          <w:rFonts w:cs="Traditional Arabic" w:hint="cs"/>
          <w:sz w:val="40"/>
          <w:szCs w:val="40"/>
          <w:rtl/>
        </w:rPr>
        <w:t xml:space="preserve">لقد نص الفصل </w:t>
      </w:r>
      <w:r w:rsidRPr="006A7FB2">
        <w:rPr>
          <w:rFonts w:cs="Traditional Arabic" w:hint="cs"/>
          <w:sz w:val="28"/>
          <w:szCs w:val="28"/>
          <w:rtl/>
        </w:rPr>
        <w:t>47</w:t>
      </w:r>
      <w:r w:rsidRPr="00320913">
        <w:rPr>
          <w:rFonts w:cs="Traditional Arabic" w:hint="cs"/>
          <w:sz w:val="40"/>
          <w:szCs w:val="40"/>
          <w:rtl/>
        </w:rPr>
        <w:t xml:space="preserve"> جديد " يمكن أن </w:t>
      </w:r>
      <w:r w:rsidRPr="00320913">
        <w:rPr>
          <w:rFonts w:cs="Traditional Arabic" w:hint="cs"/>
          <w:sz w:val="40"/>
          <w:szCs w:val="40"/>
          <w:u w:val="single"/>
          <w:rtl/>
        </w:rPr>
        <w:t>تأذن</w:t>
      </w:r>
      <w:r w:rsidRPr="00320913">
        <w:rPr>
          <w:rFonts w:cs="Traditional Arabic" w:hint="cs"/>
          <w:sz w:val="40"/>
          <w:szCs w:val="40"/>
          <w:rtl/>
        </w:rPr>
        <w:t xml:space="preserve"> المحكمة بإحالة المؤسسة للغير إذا تعذر إنقاذها طبقا لأحكام الفصول من </w:t>
      </w:r>
      <w:r w:rsidRPr="006A7FB2">
        <w:rPr>
          <w:rFonts w:cs="Traditional Arabic" w:hint="cs"/>
          <w:sz w:val="28"/>
          <w:szCs w:val="28"/>
          <w:rtl/>
        </w:rPr>
        <w:t>41</w:t>
      </w:r>
      <w:r w:rsidRPr="00320913">
        <w:rPr>
          <w:rFonts w:cs="Traditional Arabic" w:hint="cs"/>
          <w:sz w:val="40"/>
          <w:szCs w:val="40"/>
          <w:rtl/>
        </w:rPr>
        <w:t xml:space="preserve"> إلى </w:t>
      </w:r>
      <w:r w:rsidRPr="006A7FB2">
        <w:rPr>
          <w:rFonts w:cs="Traditional Arabic" w:hint="cs"/>
          <w:sz w:val="28"/>
          <w:szCs w:val="28"/>
          <w:rtl/>
        </w:rPr>
        <w:t>46</w:t>
      </w:r>
      <w:r w:rsidRPr="00320913">
        <w:rPr>
          <w:rFonts w:cs="Traditional Arabic" w:hint="cs"/>
          <w:sz w:val="40"/>
          <w:szCs w:val="40"/>
          <w:rtl/>
        </w:rPr>
        <w:t xml:space="preserve"> من هذا القانون وكان في ذلك ضمان لاستمرار نشاطها أو الاحتفاظ بكل مواطن الشغل فيها أو </w:t>
      </w:r>
      <w:proofErr w:type="spellStart"/>
      <w:r w:rsidRPr="00320913">
        <w:rPr>
          <w:rFonts w:cs="Traditional Arabic" w:hint="cs"/>
          <w:sz w:val="40"/>
          <w:szCs w:val="40"/>
          <w:rtl/>
        </w:rPr>
        <w:t>ببعضها</w:t>
      </w:r>
      <w:proofErr w:type="spellEnd"/>
      <w:r w:rsidRPr="00320913">
        <w:rPr>
          <w:rFonts w:cs="Traditional Arabic" w:hint="cs"/>
          <w:sz w:val="40"/>
          <w:szCs w:val="40"/>
          <w:rtl/>
        </w:rPr>
        <w:t xml:space="preserve"> وتطهير ديونها".</w:t>
      </w:r>
    </w:p>
    <w:p w:rsidR="00DE5994" w:rsidRPr="00320913" w:rsidRDefault="00DE5994" w:rsidP="00EB1931">
      <w:pPr>
        <w:spacing w:line="276" w:lineRule="auto"/>
        <w:jc w:val="both"/>
        <w:rPr>
          <w:rFonts w:cs="Traditional Arabic"/>
          <w:sz w:val="40"/>
          <w:szCs w:val="40"/>
          <w:rtl/>
        </w:rPr>
      </w:pPr>
      <w:r w:rsidRPr="00320913">
        <w:rPr>
          <w:rFonts w:cs="Traditional Arabic" w:hint="cs"/>
          <w:sz w:val="40"/>
          <w:szCs w:val="40"/>
          <w:rtl/>
        </w:rPr>
        <w:t xml:space="preserve">كما نص الفصل </w:t>
      </w:r>
      <w:r w:rsidRPr="006A7FB2">
        <w:rPr>
          <w:rFonts w:cs="Traditional Arabic" w:hint="cs"/>
          <w:sz w:val="28"/>
          <w:szCs w:val="28"/>
          <w:rtl/>
        </w:rPr>
        <w:t>48</w:t>
      </w:r>
      <w:r w:rsidRPr="00320913">
        <w:rPr>
          <w:rFonts w:cs="Traditional Arabic" w:hint="cs"/>
          <w:sz w:val="40"/>
          <w:szCs w:val="40"/>
          <w:rtl/>
        </w:rPr>
        <w:t xml:space="preserve"> جديد " </w:t>
      </w:r>
      <w:r w:rsidRPr="00320913">
        <w:rPr>
          <w:rFonts w:cs="Traditional Arabic" w:hint="cs"/>
          <w:sz w:val="40"/>
          <w:szCs w:val="40"/>
          <w:u w:val="single"/>
          <w:rtl/>
        </w:rPr>
        <w:t>يتم إشهار قرار الإحالة</w:t>
      </w:r>
      <w:r w:rsidRPr="00320913">
        <w:rPr>
          <w:rFonts w:cs="Traditional Arabic" w:hint="cs"/>
          <w:sz w:val="40"/>
          <w:szCs w:val="40"/>
          <w:rtl/>
        </w:rPr>
        <w:t xml:space="preserve"> بالرائد الرسمي للجمهورية التونسية وبكل وسيلة أخرى يأذن </w:t>
      </w:r>
      <w:proofErr w:type="spellStart"/>
      <w:r w:rsidRPr="00320913">
        <w:rPr>
          <w:rFonts w:cs="Traditional Arabic" w:hint="cs"/>
          <w:sz w:val="40"/>
          <w:szCs w:val="40"/>
          <w:rtl/>
        </w:rPr>
        <w:t>بها</w:t>
      </w:r>
      <w:proofErr w:type="spellEnd"/>
      <w:r w:rsidRPr="00320913">
        <w:rPr>
          <w:rFonts w:cs="Traditional Arabic" w:hint="cs"/>
          <w:sz w:val="40"/>
          <w:szCs w:val="40"/>
          <w:rtl/>
        </w:rPr>
        <w:t xml:space="preserve"> القاضي المراقب وذلك خلال العشرين يوما الموالية لاتخاذه وتحدد المحكمة لمراقب التنفيذ أجلا لتحرير كراس الشروط لا يتجاوز عشرين يوما من تاريخ اتخاذ قرارها القاضي بالمصادقة على برنامج الإنقاذ بإحالة المؤسسة للغير ويحرر كراس الشروط تحت إشراف القاضي المراقب ويوضع على ذمة مقدمي العروض...".</w:t>
      </w:r>
    </w:p>
    <w:p w:rsidR="00DE5994" w:rsidRPr="00320913" w:rsidRDefault="006A7FB2" w:rsidP="00EB1931">
      <w:pPr>
        <w:spacing w:line="276" w:lineRule="auto"/>
        <w:jc w:val="both"/>
        <w:rPr>
          <w:rFonts w:cs="Traditional Arabic"/>
          <w:sz w:val="40"/>
          <w:szCs w:val="40"/>
          <w:rtl/>
        </w:rPr>
      </w:pPr>
      <w:r>
        <w:rPr>
          <w:rFonts w:cs="Traditional Arabic" w:hint="cs"/>
          <w:sz w:val="40"/>
          <w:szCs w:val="40"/>
          <w:rtl/>
        </w:rPr>
        <w:t>و</w:t>
      </w:r>
      <w:r w:rsidR="00DE5994" w:rsidRPr="00320913">
        <w:rPr>
          <w:rFonts w:cs="Traditional Arabic" w:hint="cs"/>
          <w:sz w:val="40"/>
          <w:szCs w:val="40"/>
          <w:rtl/>
        </w:rPr>
        <w:t xml:space="preserve"> يستنتج من هذين الفصلين أن المشرع قد أوجب القيام </w:t>
      </w:r>
      <w:proofErr w:type="spellStart"/>
      <w:r w:rsidR="00DE5994" w:rsidRPr="00320913">
        <w:rPr>
          <w:rFonts w:cs="Traditional Arabic" w:hint="cs"/>
          <w:sz w:val="40"/>
          <w:szCs w:val="40"/>
          <w:rtl/>
        </w:rPr>
        <w:t>ب</w:t>
      </w:r>
      <w:r w:rsidR="0010444F">
        <w:rPr>
          <w:rFonts w:cs="Traditional Arabic" w:hint="cs"/>
          <w:sz w:val="40"/>
          <w:szCs w:val="40"/>
          <w:rtl/>
        </w:rPr>
        <w:t>الاشهارات</w:t>
      </w:r>
      <w:proofErr w:type="spellEnd"/>
      <w:r w:rsidR="0010444F">
        <w:rPr>
          <w:rFonts w:cs="Traditional Arabic" w:hint="cs"/>
          <w:sz w:val="40"/>
          <w:szCs w:val="40"/>
          <w:rtl/>
        </w:rPr>
        <w:t xml:space="preserve"> التي على أساسها</w:t>
      </w:r>
      <w:r w:rsidR="00DE5994" w:rsidRPr="00320913">
        <w:rPr>
          <w:rFonts w:cs="Traditional Arabic" w:hint="cs"/>
          <w:sz w:val="40"/>
          <w:szCs w:val="40"/>
          <w:rtl/>
        </w:rPr>
        <w:t xml:space="preserve"> </w:t>
      </w:r>
      <w:r w:rsidR="0010444F">
        <w:rPr>
          <w:rFonts w:cs="Traditional Arabic" w:hint="cs"/>
          <w:sz w:val="40"/>
          <w:szCs w:val="40"/>
          <w:rtl/>
        </w:rPr>
        <w:t>يتم ت</w:t>
      </w:r>
      <w:r w:rsidR="00DE5994" w:rsidRPr="00320913">
        <w:rPr>
          <w:rFonts w:cs="Traditional Arabic" w:hint="cs"/>
          <w:sz w:val="40"/>
          <w:szCs w:val="40"/>
          <w:rtl/>
        </w:rPr>
        <w:t>قد</w:t>
      </w:r>
      <w:r w:rsidR="0010444F">
        <w:rPr>
          <w:rFonts w:cs="Traditional Arabic" w:hint="cs"/>
          <w:sz w:val="40"/>
          <w:szCs w:val="40"/>
          <w:rtl/>
        </w:rPr>
        <w:t>ي</w:t>
      </w:r>
      <w:r w:rsidR="00DE5994" w:rsidRPr="00320913">
        <w:rPr>
          <w:rFonts w:cs="Traditional Arabic" w:hint="cs"/>
          <w:sz w:val="40"/>
          <w:szCs w:val="40"/>
          <w:rtl/>
        </w:rPr>
        <w:t xml:space="preserve">م العروض من طرف الراغبين في </w:t>
      </w:r>
      <w:r w:rsidR="0010444F">
        <w:rPr>
          <w:rFonts w:cs="Traditional Arabic" w:hint="cs"/>
          <w:sz w:val="40"/>
          <w:szCs w:val="40"/>
          <w:rtl/>
        </w:rPr>
        <w:t xml:space="preserve">الشراء و بالتالي  فإن الحكم  الصادر بالإحالة </w:t>
      </w:r>
      <w:r w:rsidR="00DE5994" w:rsidRPr="00320913">
        <w:rPr>
          <w:rFonts w:cs="Traditional Arabic" w:hint="cs"/>
          <w:sz w:val="40"/>
          <w:szCs w:val="40"/>
          <w:rtl/>
        </w:rPr>
        <w:t>قبل</w:t>
      </w:r>
      <w:r w:rsidR="0010444F">
        <w:rPr>
          <w:rFonts w:cs="Traditional Arabic" w:hint="cs"/>
          <w:sz w:val="40"/>
          <w:szCs w:val="40"/>
          <w:rtl/>
        </w:rPr>
        <w:t xml:space="preserve"> القيام </w:t>
      </w:r>
      <w:proofErr w:type="spellStart"/>
      <w:r w:rsidR="0010444F">
        <w:rPr>
          <w:rFonts w:cs="Traditional Arabic" w:hint="cs"/>
          <w:sz w:val="40"/>
          <w:szCs w:val="40"/>
          <w:rtl/>
        </w:rPr>
        <w:t>بالإشهارات</w:t>
      </w:r>
      <w:proofErr w:type="spellEnd"/>
      <w:r w:rsidR="0010444F">
        <w:rPr>
          <w:rFonts w:cs="Traditional Arabic" w:hint="cs"/>
          <w:sz w:val="40"/>
          <w:szCs w:val="40"/>
          <w:rtl/>
        </w:rPr>
        <w:t xml:space="preserve"> اللازمة يعد</w:t>
      </w:r>
      <w:r w:rsidR="00DE5994" w:rsidRPr="006A7FB2">
        <w:rPr>
          <w:rFonts w:cs="Traditional Arabic" w:hint="cs"/>
          <w:sz w:val="40"/>
          <w:szCs w:val="40"/>
          <w:rtl/>
        </w:rPr>
        <w:t xml:space="preserve"> </w:t>
      </w:r>
      <w:r w:rsidR="00DE5994" w:rsidRPr="006A7FB2">
        <w:rPr>
          <w:rFonts w:cs="Traditional Arabic" w:hint="cs"/>
          <w:b/>
          <w:bCs/>
          <w:sz w:val="40"/>
          <w:szCs w:val="40"/>
          <w:rtl/>
        </w:rPr>
        <w:t xml:space="preserve"> حكم</w:t>
      </w:r>
      <w:r w:rsidR="0010444F">
        <w:rPr>
          <w:rFonts w:cs="Traditional Arabic" w:hint="cs"/>
          <w:b/>
          <w:bCs/>
          <w:sz w:val="40"/>
          <w:szCs w:val="40"/>
          <w:rtl/>
        </w:rPr>
        <w:t>ا</w:t>
      </w:r>
      <w:r w:rsidR="00DE5994" w:rsidRPr="006A7FB2">
        <w:rPr>
          <w:rFonts w:cs="Traditional Arabic" w:hint="cs"/>
          <w:b/>
          <w:bCs/>
          <w:sz w:val="40"/>
          <w:szCs w:val="40"/>
          <w:rtl/>
        </w:rPr>
        <w:t xml:space="preserve"> تحضيري</w:t>
      </w:r>
      <w:r w:rsidR="0010444F">
        <w:rPr>
          <w:rFonts w:cs="Traditional Arabic" w:hint="cs"/>
          <w:b/>
          <w:bCs/>
          <w:sz w:val="40"/>
          <w:szCs w:val="40"/>
          <w:rtl/>
        </w:rPr>
        <w:t>ا</w:t>
      </w:r>
      <w:r w:rsidR="0010444F">
        <w:rPr>
          <w:rFonts w:cs="Traditional Arabic" w:hint="cs"/>
          <w:sz w:val="40"/>
          <w:szCs w:val="40"/>
          <w:rtl/>
        </w:rPr>
        <w:t xml:space="preserve"> يقرر مبدأ الإحالة المؤسسة للغير ويأذن </w:t>
      </w:r>
      <w:proofErr w:type="spellStart"/>
      <w:r w:rsidR="0010444F">
        <w:rPr>
          <w:rFonts w:cs="Traditional Arabic" w:hint="cs"/>
          <w:sz w:val="40"/>
          <w:szCs w:val="40"/>
          <w:rtl/>
        </w:rPr>
        <w:t>بالاشهارات</w:t>
      </w:r>
      <w:proofErr w:type="spellEnd"/>
      <w:r w:rsidR="0010444F">
        <w:rPr>
          <w:rFonts w:cs="Traditional Arabic" w:hint="cs"/>
          <w:sz w:val="40"/>
          <w:szCs w:val="40"/>
          <w:rtl/>
        </w:rPr>
        <w:t xml:space="preserve"> </w:t>
      </w:r>
      <w:r w:rsidR="00DE5994" w:rsidRPr="00320913">
        <w:rPr>
          <w:rFonts w:cs="Traditional Arabic" w:hint="cs"/>
          <w:sz w:val="40"/>
          <w:szCs w:val="40"/>
          <w:rtl/>
        </w:rPr>
        <w:t>في انتظار العروض.</w:t>
      </w:r>
    </w:p>
    <w:p w:rsidR="00DE5994" w:rsidRPr="004C290B" w:rsidRDefault="006A7FB2" w:rsidP="00B71C07">
      <w:pPr>
        <w:spacing w:line="276" w:lineRule="auto"/>
        <w:jc w:val="both"/>
        <w:rPr>
          <w:rFonts w:cs="Traditional Arabic"/>
          <w:b/>
          <w:bCs/>
          <w:sz w:val="40"/>
          <w:szCs w:val="40"/>
          <w:rtl/>
        </w:rPr>
      </w:pPr>
      <w:r>
        <w:rPr>
          <w:rFonts w:cs="Traditional Arabic" w:hint="cs"/>
          <w:sz w:val="40"/>
          <w:szCs w:val="40"/>
          <w:rtl/>
        </w:rPr>
        <w:t xml:space="preserve">وقد </w:t>
      </w:r>
      <w:r w:rsidR="00B71C07">
        <w:rPr>
          <w:rFonts w:cs="Traditional Arabic" w:hint="cs"/>
          <w:sz w:val="40"/>
          <w:szCs w:val="40"/>
          <w:rtl/>
        </w:rPr>
        <w:t>وقعت</w:t>
      </w:r>
      <w:r>
        <w:rPr>
          <w:rFonts w:cs="Traditional Arabic" w:hint="cs"/>
          <w:sz w:val="40"/>
          <w:szCs w:val="40"/>
          <w:rtl/>
        </w:rPr>
        <w:t xml:space="preserve"> المحكمة </w:t>
      </w:r>
      <w:proofErr w:type="spellStart"/>
      <w:r>
        <w:rPr>
          <w:rFonts w:cs="Traditional Arabic" w:hint="cs"/>
          <w:sz w:val="40"/>
          <w:szCs w:val="40"/>
          <w:rtl/>
        </w:rPr>
        <w:t>الإبتدائية</w:t>
      </w:r>
      <w:proofErr w:type="spellEnd"/>
      <w:r>
        <w:rPr>
          <w:rFonts w:cs="Traditional Arabic" w:hint="cs"/>
          <w:sz w:val="40"/>
          <w:szCs w:val="40"/>
          <w:rtl/>
        </w:rPr>
        <w:t xml:space="preserve"> </w:t>
      </w:r>
      <w:proofErr w:type="spellStart"/>
      <w:r>
        <w:rPr>
          <w:rFonts w:cs="Traditional Arabic" w:hint="cs"/>
          <w:sz w:val="40"/>
          <w:szCs w:val="40"/>
          <w:rtl/>
        </w:rPr>
        <w:t>بصفاقس</w:t>
      </w:r>
      <w:proofErr w:type="spellEnd"/>
      <w:r>
        <w:rPr>
          <w:rFonts w:cs="Traditional Arabic" w:hint="cs"/>
          <w:sz w:val="40"/>
          <w:szCs w:val="40"/>
          <w:rtl/>
        </w:rPr>
        <w:t xml:space="preserve"> </w:t>
      </w:r>
      <w:r w:rsidR="00B71C07">
        <w:rPr>
          <w:rFonts w:cs="Traditional Arabic" w:hint="cs"/>
          <w:sz w:val="40"/>
          <w:szCs w:val="40"/>
          <w:rtl/>
        </w:rPr>
        <w:t xml:space="preserve">في </w:t>
      </w:r>
      <w:r>
        <w:rPr>
          <w:rFonts w:cs="Traditional Arabic" w:hint="cs"/>
          <w:sz w:val="40"/>
          <w:szCs w:val="40"/>
          <w:rtl/>
        </w:rPr>
        <w:t>هذا</w:t>
      </w:r>
      <w:r w:rsidR="00DE5994" w:rsidRPr="00320913">
        <w:rPr>
          <w:rFonts w:cs="Traditional Arabic" w:hint="cs"/>
          <w:sz w:val="40"/>
          <w:szCs w:val="40"/>
          <w:rtl/>
        </w:rPr>
        <w:t xml:space="preserve"> الخلط </w:t>
      </w:r>
      <w:r w:rsidR="00620AD5">
        <w:rPr>
          <w:rFonts w:cs="Traditional Arabic" w:hint="cs"/>
          <w:sz w:val="40"/>
          <w:szCs w:val="40"/>
          <w:rtl/>
        </w:rPr>
        <w:t>حينما</w:t>
      </w:r>
      <w:r w:rsidR="00DE5994" w:rsidRPr="00320913">
        <w:rPr>
          <w:rFonts w:cs="Traditional Arabic" w:hint="cs"/>
          <w:sz w:val="40"/>
          <w:szCs w:val="40"/>
          <w:rtl/>
        </w:rPr>
        <w:t xml:space="preserve"> </w:t>
      </w:r>
      <w:r w:rsidR="00620AD5">
        <w:rPr>
          <w:rFonts w:cs="Traditional Arabic" w:hint="cs"/>
          <w:sz w:val="40"/>
          <w:szCs w:val="40"/>
          <w:rtl/>
        </w:rPr>
        <w:t>أصدرت</w:t>
      </w:r>
      <w:r w:rsidR="00DE5994" w:rsidRPr="00320913">
        <w:rPr>
          <w:rFonts w:cs="Traditional Arabic" w:hint="cs"/>
          <w:sz w:val="40"/>
          <w:szCs w:val="40"/>
          <w:rtl/>
        </w:rPr>
        <w:t xml:space="preserve"> حكما تحت عدد </w:t>
      </w:r>
      <w:r w:rsidR="00DE5994" w:rsidRPr="006A7FB2">
        <w:rPr>
          <w:rFonts w:cs="Traditional Arabic" w:hint="cs"/>
          <w:sz w:val="28"/>
          <w:szCs w:val="28"/>
          <w:rtl/>
        </w:rPr>
        <w:t>135</w:t>
      </w:r>
      <w:r w:rsidR="00DE5994" w:rsidRPr="00320913">
        <w:rPr>
          <w:rFonts w:cs="Traditional Arabic" w:hint="cs"/>
          <w:sz w:val="40"/>
          <w:szCs w:val="40"/>
          <w:rtl/>
        </w:rPr>
        <w:t xml:space="preserve"> بتاريخ </w:t>
      </w:r>
      <w:r w:rsidR="00DE5994" w:rsidRPr="006A7FB2">
        <w:rPr>
          <w:rFonts w:cs="Traditional Arabic" w:hint="cs"/>
          <w:sz w:val="28"/>
          <w:szCs w:val="28"/>
          <w:rtl/>
        </w:rPr>
        <w:t>15/03/2005</w:t>
      </w:r>
      <w:r w:rsidR="00DE5994" w:rsidRPr="00320913">
        <w:rPr>
          <w:rFonts w:cs="Traditional Arabic" w:hint="cs"/>
          <w:sz w:val="40"/>
          <w:szCs w:val="40"/>
          <w:rtl/>
        </w:rPr>
        <w:t xml:space="preserve"> يقضي </w:t>
      </w:r>
      <w:proofErr w:type="spellStart"/>
      <w:r w:rsidR="00DE5994" w:rsidRPr="00320913">
        <w:rPr>
          <w:rFonts w:cs="Traditional Arabic" w:hint="cs"/>
          <w:sz w:val="40"/>
          <w:szCs w:val="40"/>
          <w:rtl/>
        </w:rPr>
        <w:t>بتمتيع</w:t>
      </w:r>
      <w:proofErr w:type="spellEnd"/>
      <w:r w:rsidR="00DE5994" w:rsidRPr="00320913">
        <w:rPr>
          <w:rFonts w:cs="Traditional Arabic" w:hint="cs"/>
          <w:sz w:val="40"/>
          <w:szCs w:val="40"/>
          <w:rtl/>
        </w:rPr>
        <w:t xml:space="preserve"> </w:t>
      </w:r>
      <w:r w:rsidR="00620AD5">
        <w:rPr>
          <w:rFonts w:cs="Traditional Arabic" w:hint="cs"/>
          <w:sz w:val="40"/>
          <w:szCs w:val="40"/>
          <w:rtl/>
        </w:rPr>
        <w:t>الشركة موضوع الطلب</w:t>
      </w:r>
      <w:r w:rsidR="00DE5994" w:rsidRPr="00320913">
        <w:rPr>
          <w:rFonts w:cs="Traditional Arabic" w:hint="cs"/>
          <w:sz w:val="40"/>
          <w:szCs w:val="40"/>
          <w:rtl/>
        </w:rPr>
        <w:t xml:space="preserve"> بإجراءات التسوية القضائية وبإحالتها بصفة كلية ل</w:t>
      </w:r>
      <w:r w:rsidR="005543EC">
        <w:rPr>
          <w:rFonts w:cs="Traditional Arabic" w:hint="cs"/>
          <w:sz w:val="40"/>
          <w:szCs w:val="40"/>
          <w:rtl/>
        </w:rPr>
        <w:t>لغير وتعيين مراقب تنفيذ وتكليفه</w:t>
      </w:r>
      <w:r w:rsidR="00DE5994" w:rsidRPr="00320913">
        <w:rPr>
          <w:rFonts w:cs="Traditional Arabic" w:hint="cs"/>
          <w:sz w:val="40"/>
          <w:szCs w:val="40"/>
          <w:rtl/>
        </w:rPr>
        <w:t xml:space="preserve"> ب</w:t>
      </w:r>
      <w:r w:rsidR="005543EC">
        <w:rPr>
          <w:rFonts w:cs="Traditional Arabic" w:hint="cs"/>
          <w:sz w:val="40"/>
          <w:szCs w:val="40"/>
          <w:rtl/>
        </w:rPr>
        <w:t>تحرير كراس شروط البيع يوضع</w:t>
      </w:r>
      <w:r w:rsidR="00DE5994" w:rsidRPr="00320913">
        <w:rPr>
          <w:rFonts w:cs="Traditional Arabic" w:hint="cs"/>
          <w:sz w:val="40"/>
          <w:szCs w:val="40"/>
          <w:rtl/>
        </w:rPr>
        <w:t xml:space="preserve"> على ذمة مقدمي العروض....</w:t>
      </w:r>
      <w:r w:rsidR="005543EC">
        <w:rPr>
          <w:rFonts w:cs="Traditional Arabic" w:hint="cs"/>
          <w:sz w:val="40"/>
          <w:szCs w:val="40"/>
          <w:rtl/>
        </w:rPr>
        <w:t>..والإذن لمراقب التنفيذ بنشر ذلك</w:t>
      </w:r>
      <w:r w:rsidR="00DE5994" w:rsidRPr="00320913">
        <w:rPr>
          <w:rFonts w:cs="Traditional Arabic" w:hint="cs"/>
          <w:sz w:val="40"/>
          <w:szCs w:val="40"/>
          <w:rtl/>
        </w:rPr>
        <w:t xml:space="preserve"> القرار بالرائد الرسمي بالجمهورية التونسية وبجري</w:t>
      </w:r>
      <w:r w:rsidR="005543EC">
        <w:rPr>
          <w:rFonts w:cs="Traditional Arabic" w:hint="cs"/>
          <w:sz w:val="40"/>
          <w:szCs w:val="40"/>
          <w:rtl/>
        </w:rPr>
        <w:t xml:space="preserve">دة يومية </w:t>
      </w:r>
      <w:r w:rsidR="00FF48D9">
        <w:rPr>
          <w:rFonts w:cs="Traditional Arabic" w:hint="cs"/>
          <w:sz w:val="40"/>
          <w:szCs w:val="40"/>
          <w:rtl/>
        </w:rPr>
        <w:t xml:space="preserve">، دون أن تستتبع قرارها المذكور بحكم يصادق على الإحالة </w:t>
      </w:r>
      <w:r w:rsidR="00620AD5">
        <w:rPr>
          <w:rFonts w:cs="Traditional Arabic" w:hint="cs"/>
          <w:sz w:val="40"/>
          <w:szCs w:val="40"/>
          <w:rtl/>
        </w:rPr>
        <w:t>بعد</w:t>
      </w:r>
      <w:r w:rsidR="00D665D8">
        <w:rPr>
          <w:rFonts w:cs="Traditional Arabic" w:hint="cs"/>
          <w:sz w:val="40"/>
          <w:szCs w:val="40"/>
          <w:rtl/>
        </w:rPr>
        <w:t xml:space="preserve"> تلقي العروض و الموافقة على أحدها  و على هذا الأساس قضت محكمة </w:t>
      </w:r>
      <w:proofErr w:type="spellStart"/>
      <w:r w:rsidR="00D665D8">
        <w:rPr>
          <w:rFonts w:cs="Traditional Arabic" w:hint="cs"/>
          <w:sz w:val="40"/>
          <w:szCs w:val="40"/>
          <w:rtl/>
        </w:rPr>
        <w:t>الإستئناف</w:t>
      </w:r>
      <w:proofErr w:type="spellEnd"/>
      <w:r w:rsidR="00D665D8">
        <w:rPr>
          <w:rFonts w:cs="Traditional Arabic" w:hint="cs"/>
          <w:sz w:val="40"/>
          <w:szCs w:val="40"/>
          <w:rtl/>
        </w:rPr>
        <w:t xml:space="preserve"> </w:t>
      </w:r>
      <w:proofErr w:type="spellStart"/>
      <w:r w:rsidR="00D665D8">
        <w:rPr>
          <w:rFonts w:cs="Traditional Arabic" w:hint="cs"/>
          <w:sz w:val="40"/>
          <w:szCs w:val="40"/>
          <w:rtl/>
        </w:rPr>
        <w:t>بصفاقس</w:t>
      </w:r>
      <w:proofErr w:type="spellEnd"/>
      <w:r w:rsidR="00D665D8">
        <w:rPr>
          <w:rStyle w:val="Appelnotedebasdep"/>
          <w:rFonts w:cs="Traditional Arabic"/>
          <w:sz w:val="40"/>
          <w:szCs w:val="40"/>
          <w:rtl/>
        </w:rPr>
        <w:footnoteReference w:id="11"/>
      </w:r>
      <w:r w:rsidR="00DE5994" w:rsidRPr="00320913">
        <w:rPr>
          <w:rFonts w:cs="Traditional Arabic" w:hint="cs"/>
          <w:sz w:val="40"/>
          <w:szCs w:val="40"/>
          <w:rtl/>
        </w:rPr>
        <w:t xml:space="preserve"> بنقض الحكم </w:t>
      </w:r>
      <w:proofErr w:type="spellStart"/>
      <w:r w:rsidR="00DE5994" w:rsidRPr="00320913">
        <w:rPr>
          <w:rFonts w:cs="Traditional Arabic" w:hint="cs"/>
          <w:sz w:val="40"/>
          <w:szCs w:val="40"/>
          <w:rtl/>
        </w:rPr>
        <w:t>الإبتدائي</w:t>
      </w:r>
      <w:proofErr w:type="spellEnd"/>
      <w:r w:rsidR="00D665D8">
        <w:rPr>
          <w:rFonts w:cs="Traditional Arabic" w:hint="cs"/>
          <w:sz w:val="40"/>
          <w:szCs w:val="40"/>
          <w:rtl/>
        </w:rPr>
        <w:t xml:space="preserve"> المذكور و </w:t>
      </w:r>
      <w:r w:rsidR="00DE5994" w:rsidRPr="00320913">
        <w:rPr>
          <w:rFonts w:cs="Traditional Arabic" w:hint="cs"/>
          <w:sz w:val="40"/>
          <w:szCs w:val="40"/>
          <w:rtl/>
        </w:rPr>
        <w:t xml:space="preserve"> بإرجاع القضية إلى المحكمة </w:t>
      </w:r>
      <w:proofErr w:type="spellStart"/>
      <w:r w:rsidR="00DE5994" w:rsidRPr="00320913">
        <w:rPr>
          <w:rFonts w:cs="Traditional Arabic" w:hint="cs"/>
          <w:sz w:val="40"/>
          <w:szCs w:val="40"/>
          <w:rtl/>
        </w:rPr>
        <w:t>الإبتدائية</w:t>
      </w:r>
      <w:proofErr w:type="spellEnd"/>
      <w:r w:rsidR="00DE5994" w:rsidRPr="00320913">
        <w:rPr>
          <w:rFonts w:cs="Traditional Arabic" w:hint="cs"/>
          <w:sz w:val="40"/>
          <w:szCs w:val="40"/>
          <w:rtl/>
        </w:rPr>
        <w:t xml:space="preserve"> </w:t>
      </w:r>
      <w:proofErr w:type="spellStart"/>
      <w:r w:rsidR="00DE5994" w:rsidRPr="00320913">
        <w:rPr>
          <w:rFonts w:cs="Traditional Arabic" w:hint="cs"/>
          <w:sz w:val="40"/>
          <w:szCs w:val="40"/>
          <w:rtl/>
        </w:rPr>
        <w:t>بصفاقس</w:t>
      </w:r>
      <w:proofErr w:type="spellEnd"/>
      <w:r w:rsidR="00DE5994" w:rsidRPr="00320913">
        <w:rPr>
          <w:rFonts w:cs="Traditional Arabic" w:hint="cs"/>
          <w:sz w:val="40"/>
          <w:szCs w:val="40"/>
          <w:rtl/>
        </w:rPr>
        <w:t xml:space="preserve"> للنظر</w:t>
      </w:r>
      <w:r w:rsidR="00D665D8">
        <w:rPr>
          <w:rFonts w:cs="Traditional Arabic" w:hint="cs"/>
          <w:sz w:val="40"/>
          <w:szCs w:val="40"/>
          <w:rtl/>
        </w:rPr>
        <w:t xml:space="preserve"> من جديد</w:t>
      </w:r>
      <w:r w:rsidR="00DE5994" w:rsidRPr="00320913">
        <w:rPr>
          <w:rFonts w:cs="Traditional Arabic" w:hint="cs"/>
          <w:sz w:val="40"/>
          <w:szCs w:val="40"/>
          <w:rtl/>
        </w:rPr>
        <w:t xml:space="preserve"> في الموضوع، </w:t>
      </w:r>
      <w:r w:rsidR="004C290B">
        <w:rPr>
          <w:rFonts w:cs="Traditional Arabic" w:hint="cs"/>
          <w:sz w:val="40"/>
          <w:szCs w:val="40"/>
          <w:rtl/>
        </w:rPr>
        <w:t>معللة قرارها بأنــه</w:t>
      </w:r>
      <w:r w:rsidR="00DE5994" w:rsidRPr="00320913">
        <w:rPr>
          <w:rFonts w:cs="Traditional Arabic" w:hint="cs"/>
          <w:sz w:val="40"/>
          <w:szCs w:val="40"/>
          <w:rtl/>
        </w:rPr>
        <w:t xml:space="preserve"> </w:t>
      </w:r>
      <w:r w:rsidR="00DE5994" w:rsidRPr="00320913">
        <w:rPr>
          <w:rFonts w:cs="Traditional Arabic" w:hint="cs"/>
          <w:b/>
          <w:bCs/>
          <w:sz w:val="40"/>
          <w:szCs w:val="40"/>
          <w:rtl/>
        </w:rPr>
        <w:t xml:space="preserve">" </w:t>
      </w:r>
      <w:r w:rsidR="00DE5994" w:rsidRPr="008D08F2">
        <w:rPr>
          <w:rFonts w:cs="Traditional Arabic" w:hint="cs"/>
          <w:sz w:val="40"/>
          <w:szCs w:val="40"/>
          <w:rtl/>
        </w:rPr>
        <w:t xml:space="preserve">طالما ثبت أن محكمة البداية لم تتولى القيام بعد </w:t>
      </w:r>
      <w:proofErr w:type="spellStart"/>
      <w:r w:rsidR="00DE5994" w:rsidRPr="008D08F2">
        <w:rPr>
          <w:rFonts w:cs="Traditional Arabic" w:hint="cs"/>
          <w:sz w:val="40"/>
          <w:szCs w:val="40"/>
          <w:rtl/>
        </w:rPr>
        <w:t>بالإشهارات</w:t>
      </w:r>
      <w:proofErr w:type="spellEnd"/>
      <w:r w:rsidR="00DE5994" w:rsidRPr="008D08F2">
        <w:rPr>
          <w:rFonts w:cs="Traditional Arabic" w:hint="cs"/>
          <w:sz w:val="40"/>
          <w:szCs w:val="40"/>
          <w:rtl/>
        </w:rPr>
        <w:t xml:space="preserve"> اللازمة فإن حكمها الصادر ابتدائيا يصبح سابقا لأوانه طالما أن تلك الإجراءات المتخذة بموجب الحكم المطعون فيه كان من المفروض </w:t>
      </w:r>
      <w:proofErr w:type="spellStart"/>
      <w:r w:rsidR="00DE5994" w:rsidRPr="008D08F2">
        <w:rPr>
          <w:rFonts w:cs="Traditional Arabic" w:hint="cs"/>
          <w:sz w:val="40"/>
          <w:szCs w:val="40"/>
          <w:rtl/>
        </w:rPr>
        <w:t>إصدراه</w:t>
      </w:r>
      <w:proofErr w:type="spellEnd"/>
      <w:r w:rsidR="00DE5994" w:rsidRPr="008D08F2">
        <w:rPr>
          <w:rFonts w:cs="Traditional Arabic" w:hint="cs"/>
          <w:sz w:val="40"/>
          <w:szCs w:val="40"/>
          <w:rtl/>
        </w:rPr>
        <w:t xml:space="preserve"> تحضيريا بشأنها</w:t>
      </w:r>
      <w:r w:rsidR="00DE5994" w:rsidRPr="00E540F4">
        <w:rPr>
          <w:rFonts w:cs="Traditional Arabic" w:hint="cs"/>
          <w:b/>
          <w:bCs/>
          <w:sz w:val="36"/>
          <w:szCs w:val="36"/>
          <w:rtl/>
        </w:rPr>
        <w:t>.....</w:t>
      </w:r>
      <w:r w:rsidR="00DE5994" w:rsidRPr="00E540F4">
        <w:rPr>
          <w:rFonts w:cs="Traditional Arabic" w:hint="cs"/>
          <w:b/>
          <w:bCs/>
          <w:sz w:val="40"/>
          <w:szCs w:val="40"/>
          <w:rtl/>
        </w:rPr>
        <w:t>..</w:t>
      </w:r>
      <w:r w:rsidR="004C290B" w:rsidRPr="002F1E42">
        <w:rPr>
          <w:rFonts w:cs="Traditional Arabic" w:hint="cs"/>
          <w:sz w:val="40"/>
          <w:szCs w:val="40"/>
          <w:rtl/>
        </w:rPr>
        <w:t>و بأن</w:t>
      </w:r>
      <w:r w:rsidR="00DE5994" w:rsidRPr="002F1E42">
        <w:rPr>
          <w:rFonts w:cs="Traditional Arabic" w:hint="cs"/>
          <w:sz w:val="40"/>
          <w:szCs w:val="40"/>
          <w:rtl/>
        </w:rPr>
        <w:t xml:space="preserve"> الفصل</w:t>
      </w:r>
      <w:r w:rsidR="00DE5994" w:rsidRPr="00320913">
        <w:rPr>
          <w:rFonts w:cs="Traditional Arabic" w:hint="cs"/>
          <w:sz w:val="40"/>
          <w:szCs w:val="40"/>
          <w:rtl/>
        </w:rPr>
        <w:t xml:space="preserve"> </w:t>
      </w:r>
      <w:r w:rsidR="00DE5994" w:rsidRPr="004C290B">
        <w:rPr>
          <w:rFonts w:cs="Traditional Arabic" w:hint="cs"/>
          <w:sz w:val="28"/>
          <w:szCs w:val="28"/>
          <w:rtl/>
        </w:rPr>
        <w:t xml:space="preserve">149 </w:t>
      </w:r>
      <w:r w:rsidR="00DE5994" w:rsidRPr="00320913">
        <w:rPr>
          <w:rFonts w:cs="Traditional Arabic" w:hint="cs"/>
          <w:sz w:val="40"/>
          <w:szCs w:val="40"/>
          <w:rtl/>
        </w:rPr>
        <w:t xml:space="preserve">من م </w:t>
      </w:r>
      <w:proofErr w:type="spellStart"/>
      <w:r w:rsidR="00DE5994" w:rsidRPr="00320913">
        <w:rPr>
          <w:rFonts w:cs="Traditional Arabic" w:hint="cs"/>
          <w:sz w:val="40"/>
          <w:szCs w:val="40"/>
          <w:rtl/>
        </w:rPr>
        <w:t>م</w:t>
      </w:r>
      <w:proofErr w:type="spellEnd"/>
      <w:r w:rsidR="00DE5994" w:rsidRPr="00320913">
        <w:rPr>
          <w:rFonts w:cs="Traditional Arabic" w:hint="cs"/>
          <w:sz w:val="40"/>
          <w:szCs w:val="40"/>
          <w:rtl/>
        </w:rPr>
        <w:t xml:space="preserve"> </w:t>
      </w:r>
      <w:proofErr w:type="spellStart"/>
      <w:r w:rsidR="00DE5994" w:rsidRPr="00320913">
        <w:rPr>
          <w:rFonts w:cs="Traditional Arabic" w:hint="cs"/>
          <w:sz w:val="40"/>
          <w:szCs w:val="40"/>
          <w:rtl/>
        </w:rPr>
        <w:t>م</w:t>
      </w:r>
      <w:proofErr w:type="spellEnd"/>
      <w:r w:rsidR="00DE5994" w:rsidRPr="00320913">
        <w:rPr>
          <w:rFonts w:cs="Traditional Arabic" w:hint="cs"/>
          <w:sz w:val="40"/>
          <w:szCs w:val="40"/>
          <w:rtl/>
        </w:rPr>
        <w:t xml:space="preserve"> ت </w:t>
      </w:r>
      <w:r w:rsidR="004C290B">
        <w:rPr>
          <w:rFonts w:cs="Traditional Arabic" w:hint="cs"/>
          <w:sz w:val="40"/>
          <w:szCs w:val="40"/>
          <w:rtl/>
        </w:rPr>
        <w:t xml:space="preserve">ينص على </w:t>
      </w:r>
      <w:r w:rsidR="00DE5994" w:rsidRPr="00320913">
        <w:rPr>
          <w:rFonts w:cs="Traditional Arabic" w:hint="cs"/>
          <w:sz w:val="40"/>
          <w:szCs w:val="40"/>
          <w:rtl/>
        </w:rPr>
        <w:t xml:space="preserve">أنه إذا كان الحكم المستأنف صادر في شأن دفع شكلي ورأت محكمة </w:t>
      </w:r>
      <w:proofErr w:type="spellStart"/>
      <w:r w:rsidR="00DE5994" w:rsidRPr="00320913">
        <w:rPr>
          <w:rFonts w:cs="Traditional Arabic" w:hint="cs"/>
          <w:sz w:val="40"/>
          <w:szCs w:val="40"/>
          <w:rtl/>
        </w:rPr>
        <w:t>الإستئناف</w:t>
      </w:r>
      <w:proofErr w:type="spellEnd"/>
      <w:r w:rsidR="00DE5994" w:rsidRPr="00320913">
        <w:rPr>
          <w:rFonts w:cs="Traditional Arabic" w:hint="cs"/>
          <w:sz w:val="40"/>
          <w:szCs w:val="40"/>
          <w:rtl/>
        </w:rPr>
        <w:t xml:space="preserve"> عدم صحة ذلك الحكم فلها أن تقتصر على نقضه وإرجاع القضية إلى محكمة الدرجة الأولى للنظر في الموضوع كما لها إن كان الموضوع قابلا للفصل أن تبت فيه</w:t>
      </w:r>
      <w:r w:rsidR="00DE5994" w:rsidRPr="00320913">
        <w:rPr>
          <w:rFonts w:cs="Traditional Arabic" w:hint="cs"/>
          <w:b/>
          <w:bCs/>
          <w:sz w:val="40"/>
          <w:szCs w:val="40"/>
          <w:rtl/>
        </w:rPr>
        <w:t>"</w:t>
      </w:r>
      <w:r w:rsidR="00DE5994" w:rsidRPr="00320913">
        <w:rPr>
          <w:rFonts w:cs="Traditional Arabic" w:hint="cs"/>
          <w:sz w:val="40"/>
          <w:szCs w:val="40"/>
          <w:rtl/>
        </w:rPr>
        <w:t>.</w:t>
      </w:r>
    </w:p>
    <w:p w:rsidR="00DE5994" w:rsidRPr="00320913" w:rsidRDefault="00DE5994" w:rsidP="00EB1931">
      <w:pPr>
        <w:spacing w:line="276" w:lineRule="auto"/>
        <w:jc w:val="both"/>
        <w:rPr>
          <w:rFonts w:cs="Traditional Arabic"/>
          <w:sz w:val="40"/>
          <w:szCs w:val="40"/>
          <w:rtl/>
        </w:rPr>
      </w:pPr>
      <w:r w:rsidRPr="00320913">
        <w:rPr>
          <w:rFonts w:cs="Traditional Arabic" w:hint="cs"/>
          <w:sz w:val="40"/>
          <w:szCs w:val="40"/>
          <w:rtl/>
        </w:rPr>
        <w:t xml:space="preserve">وحيث </w:t>
      </w:r>
      <w:r w:rsidR="004C290B">
        <w:rPr>
          <w:rFonts w:cs="Traditional Arabic" w:hint="cs"/>
          <w:sz w:val="40"/>
          <w:szCs w:val="40"/>
          <w:rtl/>
        </w:rPr>
        <w:t xml:space="preserve">و على هذا الأساس </w:t>
      </w:r>
      <w:r w:rsidRPr="00320913">
        <w:rPr>
          <w:rFonts w:cs="Traditional Arabic" w:hint="cs"/>
          <w:sz w:val="40"/>
          <w:szCs w:val="40"/>
          <w:rtl/>
        </w:rPr>
        <w:t xml:space="preserve">تعهدت محكمة البداية من جديد </w:t>
      </w:r>
      <w:r w:rsidR="004C290B">
        <w:rPr>
          <w:rFonts w:cs="Traditional Arabic" w:hint="cs"/>
          <w:sz w:val="40"/>
          <w:szCs w:val="40"/>
          <w:rtl/>
        </w:rPr>
        <w:t xml:space="preserve">بملف التسوية </w:t>
      </w:r>
      <w:r w:rsidR="002F4E22">
        <w:rPr>
          <w:rFonts w:cs="Traditional Arabic" w:hint="cs"/>
          <w:sz w:val="40"/>
          <w:szCs w:val="40"/>
          <w:rtl/>
        </w:rPr>
        <w:t xml:space="preserve"> و أصدرت حكما جديدا</w:t>
      </w:r>
      <w:r w:rsidR="002F4E22">
        <w:rPr>
          <w:rStyle w:val="Appelnotedebasdep"/>
          <w:rFonts w:cs="Traditional Arabic"/>
          <w:sz w:val="40"/>
          <w:szCs w:val="40"/>
          <w:rtl/>
        </w:rPr>
        <w:footnoteReference w:id="12"/>
      </w:r>
      <w:r w:rsidR="002F4E22">
        <w:rPr>
          <w:rFonts w:cs="Traditional Arabic" w:hint="cs"/>
          <w:sz w:val="40"/>
          <w:szCs w:val="40"/>
          <w:rtl/>
        </w:rPr>
        <w:t xml:space="preserve"> </w:t>
      </w:r>
      <w:r w:rsidR="002F1E42">
        <w:rPr>
          <w:rFonts w:cs="Traditional Arabic" w:hint="cs"/>
          <w:sz w:val="40"/>
          <w:szCs w:val="40"/>
          <w:rtl/>
        </w:rPr>
        <w:t>يقضي بقبول أحد العروض الواردة عليها لأنه" ي</w:t>
      </w:r>
      <w:r w:rsidRPr="00320913">
        <w:rPr>
          <w:rFonts w:cs="Traditional Arabic" w:hint="cs"/>
          <w:sz w:val="40"/>
          <w:szCs w:val="40"/>
          <w:rtl/>
        </w:rPr>
        <w:t>مثل ا</w:t>
      </w:r>
      <w:r w:rsidR="002F1E42">
        <w:rPr>
          <w:rFonts w:cs="Traditional Arabic" w:hint="cs"/>
          <w:sz w:val="40"/>
          <w:szCs w:val="40"/>
          <w:rtl/>
        </w:rPr>
        <w:t>لعرض الأقصى في الإحالة لمحافظته</w:t>
      </w:r>
      <w:r w:rsidRPr="00320913">
        <w:rPr>
          <w:rFonts w:cs="Traditional Arabic" w:hint="cs"/>
          <w:sz w:val="40"/>
          <w:szCs w:val="40"/>
          <w:rtl/>
        </w:rPr>
        <w:t xml:space="preserve"> على نشاط الشركة </w:t>
      </w:r>
      <w:r w:rsidR="002F1E42">
        <w:rPr>
          <w:rFonts w:cs="Traditional Arabic" w:hint="cs"/>
          <w:sz w:val="40"/>
          <w:szCs w:val="40"/>
          <w:rtl/>
        </w:rPr>
        <w:t>و</w:t>
      </w:r>
      <w:r w:rsidRPr="00320913">
        <w:rPr>
          <w:rFonts w:cs="Traditional Arabic" w:hint="cs"/>
          <w:sz w:val="40"/>
          <w:szCs w:val="40"/>
          <w:rtl/>
        </w:rPr>
        <w:t xml:space="preserve"> لمحافظته على كافة مواطن الشغل لد</w:t>
      </w:r>
      <w:r w:rsidR="002F1E42">
        <w:rPr>
          <w:rFonts w:cs="Traditional Arabic" w:hint="cs"/>
          <w:sz w:val="40"/>
          <w:szCs w:val="40"/>
          <w:rtl/>
        </w:rPr>
        <w:t xml:space="preserve">ى طالبة التسوية </w:t>
      </w:r>
      <w:r w:rsidRPr="00320913">
        <w:rPr>
          <w:rFonts w:cs="Traditional Arabic" w:hint="cs"/>
          <w:sz w:val="40"/>
          <w:szCs w:val="40"/>
          <w:rtl/>
        </w:rPr>
        <w:t xml:space="preserve"> ومن جهة ثالثة فإنه يطهر الديون باعتبار أن جميع الدائنين قبلوا بقبض مبالغ من كامل الدين ويعطون الإبراء في الكل</w:t>
      </w:r>
      <w:r w:rsidR="002F1E42">
        <w:rPr>
          <w:rFonts w:cs="Traditional Arabic" w:hint="cs"/>
          <w:sz w:val="40"/>
          <w:szCs w:val="40"/>
          <w:rtl/>
        </w:rPr>
        <w:t>".</w:t>
      </w:r>
    </w:p>
    <w:p w:rsidR="008D08F2" w:rsidRDefault="005B5900" w:rsidP="00D102A7">
      <w:pPr>
        <w:spacing w:line="276" w:lineRule="auto"/>
        <w:jc w:val="both"/>
        <w:rPr>
          <w:rFonts w:cs="Traditional Arabic"/>
          <w:sz w:val="40"/>
          <w:szCs w:val="40"/>
          <w:rtl/>
        </w:rPr>
      </w:pPr>
      <w:r>
        <w:rPr>
          <w:rFonts w:cs="Traditional Arabic" w:hint="cs"/>
          <w:sz w:val="40"/>
          <w:szCs w:val="40"/>
          <w:rtl/>
        </w:rPr>
        <w:t xml:space="preserve">حينئذ </w:t>
      </w:r>
      <w:r w:rsidR="00DE5994" w:rsidRPr="00320913">
        <w:rPr>
          <w:rFonts w:cs="Traditional Arabic" w:hint="cs"/>
          <w:sz w:val="40"/>
          <w:szCs w:val="40"/>
          <w:rtl/>
        </w:rPr>
        <w:t xml:space="preserve">يعد قرار عرض المؤسسة على الإحالة حكما تحضيريا </w:t>
      </w:r>
      <w:r>
        <w:rPr>
          <w:rFonts w:cs="Traditional Arabic" w:hint="cs"/>
          <w:sz w:val="40"/>
          <w:szCs w:val="40"/>
          <w:rtl/>
        </w:rPr>
        <w:t xml:space="preserve">و </w:t>
      </w:r>
      <w:r w:rsidR="00DE5994" w:rsidRPr="00320913">
        <w:rPr>
          <w:rFonts w:cs="Traditional Arabic" w:hint="cs"/>
          <w:sz w:val="40"/>
          <w:szCs w:val="40"/>
          <w:rtl/>
        </w:rPr>
        <w:t>يبقى قابلا للمراجعة كلما ظهرت بوادر تدعو إلى تع</w:t>
      </w:r>
      <w:r>
        <w:rPr>
          <w:rFonts w:cs="Traditional Arabic" w:hint="cs"/>
          <w:sz w:val="40"/>
          <w:szCs w:val="40"/>
          <w:rtl/>
        </w:rPr>
        <w:t>ديل برنامج الإنقاذ واعتماد غيره في حين</w:t>
      </w:r>
      <w:r w:rsidR="00DE5994" w:rsidRPr="00320913">
        <w:rPr>
          <w:rFonts w:cs="Traditional Arabic" w:hint="cs"/>
          <w:sz w:val="40"/>
          <w:szCs w:val="40"/>
          <w:rtl/>
        </w:rPr>
        <w:t xml:space="preserve"> أن حكم الإحالة يكون صادرا بالمصادقة على برنامج الإنقاذ بإحالة الشركة لفائدة الغير مع اعتبار المحال له مالكا للمؤسسة المحالة بمجرد وفاء التزاماته المضمنة بالعرض المقدم منه لمراقب التنفيذ ودفع كامل ثمن الإحالة وتكليف مراقب تنفيذ بإتمام إجراءات الإحالة وذلك </w:t>
      </w:r>
      <w:proofErr w:type="spellStart"/>
      <w:r w:rsidR="00DE5994" w:rsidRPr="00320913">
        <w:rPr>
          <w:rFonts w:cs="Traditional Arabic" w:hint="cs"/>
          <w:sz w:val="40"/>
          <w:szCs w:val="40"/>
          <w:rtl/>
        </w:rPr>
        <w:t>بتحويز</w:t>
      </w:r>
      <w:proofErr w:type="spellEnd"/>
      <w:r w:rsidR="00DE5994" w:rsidRPr="00320913">
        <w:rPr>
          <w:rFonts w:cs="Traditional Arabic" w:hint="cs"/>
          <w:sz w:val="40"/>
          <w:szCs w:val="40"/>
          <w:rtl/>
        </w:rPr>
        <w:t xml:space="preserve"> المحال له بالمؤسسة المحالة على ضوء شروط البيع الواردة بكراس الشروط المعدة من طرفه عند توصله بكامل  ثمن الإحالة والإذن له بتوزيع الثمن المذكور على الدائنين المرسمين في ظرف شهر من تاريخ استخلاصه له بالتراضي فيما بينهم.</w:t>
      </w:r>
      <w:r w:rsidR="00DE5994" w:rsidRPr="00320913">
        <w:rPr>
          <w:rFonts w:cs="Traditional Arabic"/>
          <w:sz w:val="40"/>
          <w:szCs w:val="40"/>
          <w:rtl/>
        </w:rPr>
        <w:t xml:space="preserve"> </w:t>
      </w:r>
    </w:p>
    <w:p w:rsidR="008D08F2" w:rsidRPr="00610427" w:rsidRDefault="000D4B6F" w:rsidP="00EB1931">
      <w:pPr>
        <w:spacing w:line="276" w:lineRule="auto"/>
        <w:jc w:val="both"/>
        <w:rPr>
          <w:rFonts w:cs="Traditional Arabic"/>
          <w:b/>
          <w:bCs/>
          <w:sz w:val="32"/>
          <w:szCs w:val="32"/>
          <w:rtl/>
        </w:rPr>
      </w:pPr>
      <w:r>
        <w:rPr>
          <w:rFonts w:cs="Traditional Arabic" w:hint="cs"/>
          <w:b/>
          <w:bCs/>
          <w:sz w:val="32"/>
          <w:szCs w:val="32"/>
          <w:rtl/>
        </w:rPr>
        <w:t>القسم الثاني</w:t>
      </w:r>
      <w:r w:rsidR="008D08F2" w:rsidRPr="00610427">
        <w:rPr>
          <w:rFonts w:cs="Traditional Arabic" w:hint="cs"/>
          <w:b/>
          <w:bCs/>
          <w:sz w:val="32"/>
          <w:szCs w:val="32"/>
          <w:rtl/>
        </w:rPr>
        <w:t xml:space="preserve"> </w:t>
      </w:r>
      <w:r w:rsidR="00D102A7">
        <w:rPr>
          <w:rFonts w:cs="Traditional Arabic" w:hint="cs"/>
          <w:b/>
          <w:bCs/>
          <w:sz w:val="32"/>
          <w:szCs w:val="32"/>
          <w:rtl/>
        </w:rPr>
        <w:t>:</w:t>
      </w:r>
      <w:r w:rsidR="008D08F2" w:rsidRPr="00610427">
        <w:rPr>
          <w:rFonts w:cs="Traditional Arabic" w:hint="cs"/>
          <w:b/>
          <w:bCs/>
          <w:sz w:val="32"/>
          <w:szCs w:val="32"/>
          <w:rtl/>
        </w:rPr>
        <w:t xml:space="preserve"> مفعول الطعن </w:t>
      </w:r>
      <w:proofErr w:type="spellStart"/>
      <w:r w:rsidR="008D08F2" w:rsidRPr="00610427">
        <w:rPr>
          <w:rFonts w:cs="Traditional Arabic" w:hint="cs"/>
          <w:b/>
          <w:bCs/>
          <w:sz w:val="32"/>
          <w:szCs w:val="32"/>
          <w:rtl/>
        </w:rPr>
        <w:t>بالإستئناف</w:t>
      </w:r>
      <w:proofErr w:type="spellEnd"/>
      <w:r w:rsidR="008D08F2" w:rsidRPr="00610427">
        <w:rPr>
          <w:rFonts w:cs="Traditional Arabic" w:hint="cs"/>
          <w:b/>
          <w:bCs/>
          <w:sz w:val="32"/>
          <w:szCs w:val="32"/>
          <w:rtl/>
        </w:rPr>
        <w:t xml:space="preserve"> في حكم الإحالة </w:t>
      </w:r>
    </w:p>
    <w:p w:rsidR="00DE5994" w:rsidRPr="00320913" w:rsidRDefault="00DE5994" w:rsidP="00EB1931">
      <w:pPr>
        <w:spacing w:line="276" w:lineRule="auto"/>
        <w:jc w:val="both"/>
        <w:rPr>
          <w:rFonts w:cs="Traditional Arabic"/>
          <w:sz w:val="40"/>
          <w:szCs w:val="40"/>
          <w:rtl/>
        </w:rPr>
      </w:pPr>
      <w:r w:rsidRPr="00320913">
        <w:rPr>
          <w:rFonts w:cs="Traditional Arabic" w:hint="cs"/>
          <w:sz w:val="40"/>
          <w:szCs w:val="40"/>
          <w:rtl/>
        </w:rPr>
        <w:t xml:space="preserve">طرح إشكال أمام القاضي </w:t>
      </w:r>
      <w:proofErr w:type="spellStart"/>
      <w:r w:rsidRPr="00320913">
        <w:rPr>
          <w:rFonts w:cs="Traditional Arabic" w:hint="cs"/>
          <w:sz w:val="40"/>
          <w:szCs w:val="40"/>
          <w:rtl/>
        </w:rPr>
        <w:t>الإستعجالي</w:t>
      </w:r>
      <w:proofErr w:type="spellEnd"/>
      <w:r w:rsidRPr="00320913">
        <w:rPr>
          <w:rFonts w:cs="Traditional Arabic" w:hint="cs"/>
          <w:sz w:val="40"/>
          <w:szCs w:val="40"/>
          <w:rtl/>
        </w:rPr>
        <w:t xml:space="preserve"> </w:t>
      </w:r>
      <w:proofErr w:type="spellStart"/>
      <w:r w:rsidRPr="00320913">
        <w:rPr>
          <w:rFonts w:cs="Traditional Arabic" w:hint="cs"/>
          <w:sz w:val="40"/>
          <w:szCs w:val="40"/>
          <w:rtl/>
        </w:rPr>
        <w:t>بصفاقس</w:t>
      </w:r>
      <w:proofErr w:type="spellEnd"/>
      <w:r w:rsidRPr="00320913">
        <w:rPr>
          <w:rFonts w:cs="Traditional Arabic" w:hint="cs"/>
          <w:sz w:val="40"/>
          <w:szCs w:val="40"/>
          <w:rtl/>
        </w:rPr>
        <w:t xml:space="preserve"> تمثل في هل أن استئناف حكم الإحالة الصادر ابتدائيا له مفعول تعليقي بحيث يحول دون </w:t>
      </w:r>
      <w:proofErr w:type="spellStart"/>
      <w:r w:rsidRPr="00320913">
        <w:rPr>
          <w:rFonts w:cs="Traditional Arabic" w:hint="cs"/>
          <w:sz w:val="40"/>
          <w:szCs w:val="40"/>
          <w:rtl/>
        </w:rPr>
        <w:t>تحويز</w:t>
      </w:r>
      <w:proofErr w:type="spellEnd"/>
      <w:r w:rsidRPr="00320913">
        <w:rPr>
          <w:rFonts w:cs="Traditional Arabic" w:hint="cs"/>
          <w:sz w:val="40"/>
          <w:szCs w:val="40"/>
          <w:rtl/>
        </w:rPr>
        <w:t xml:space="preserve"> الشركة المحالة أم لا </w:t>
      </w:r>
      <w:proofErr w:type="spellStart"/>
      <w:r w:rsidRPr="00320913">
        <w:rPr>
          <w:rFonts w:cs="Traditional Arabic" w:hint="cs"/>
          <w:sz w:val="40"/>
          <w:szCs w:val="40"/>
          <w:rtl/>
        </w:rPr>
        <w:t>لسيما</w:t>
      </w:r>
      <w:proofErr w:type="spellEnd"/>
      <w:r w:rsidRPr="00320913">
        <w:rPr>
          <w:rFonts w:cs="Traditional Arabic" w:hint="cs"/>
          <w:sz w:val="40"/>
          <w:szCs w:val="40"/>
          <w:rtl/>
        </w:rPr>
        <w:t xml:space="preserve"> وأن الحكم </w:t>
      </w:r>
      <w:proofErr w:type="spellStart"/>
      <w:r w:rsidRPr="00320913">
        <w:rPr>
          <w:rFonts w:cs="Traditional Arabic" w:hint="cs"/>
          <w:sz w:val="40"/>
          <w:szCs w:val="40"/>
          <w:rtl/>
        </w:rPr>
        <w:t>الإبتدائي</w:t>
      </w:r>
      <w:proofErr w:type="spellEnd"/>
      <w:r w:rsidRPr="00320913">
        <w:rPr>
          <w:rFonts w:cs="Traditional Arabic" w:hint="cs"/>
          <w:sz w:val="40"/>
          <w:szCs w:val="40"/>
          <w:rtl/>
        </w:rPr>
        <w:t xml:space="preserve"> القاضي بالإحالة غير مكسو بالنفاذ العاجل؟</w:t>
      </w:r>
    </w:p>
    <w:p w:rsidR="00665152" w:rsidRDefault="008D08F2" w:rsidP="00B71C07">
      <w:pPr>
        <w:spacing w:line="276" w:lineRule="auto"/>
        <w:jc w:val="both"/>
        <w:rPr>
          <w:rFonts w:cs="Traditional Arabic"/>
          <w:sz w:val="40"/>
          <w:szCs w:val="40"/>
          <w:rtl/>
        </w:rPr>
      </w:pPr>
      <w:r>
        <w:rPr>
          <w:rFonts w:cs="Traditional Arabic" w:hint="cs"/>
          <w:sz w:val="40"/>
          <w:szCs w:val="40"/>
          <w:rtl/>
        </w:rPr>
        <w:t xml:space="preserve">جوابا عن هذا الإشكال </w:t>
      </w:r>
      <w:proofErr w:type="spellStart"/>
      <w:r>
        <w:rPr>
          <w:rFonts w:cs="Traditional Arabic" w:hint="cs"/>
          <w:sz w:val="40"/>
          <w:szCs w:val="40"/>
          <w:rtl/>
        </w:rPr>
        <w:t>إعتبرت</w:t>
      </w:r>
      <w:proofErr w:type="spellEnd"/>
      <w:r>
        <w:rPr>
          <w:rFonts w:cs="Traditional Arabic" w:hint="cs"/>
          <w:sz w:val="40"/>
          <w:szCs w:val="40"/>
          <w:rtl/>
        </w:rPr>
        <w:t xml:space="preserve"> </w:t>
      </w:r>
      <w:r w:rsidR="00DE5994" w:rsidRPr="00320913">
        <w:rPr>
          <w:rFonts w:cs="Traditional Arabic" w:hint="cs"/>
          <w:sz w:val="40"/>
          <w:szCs w:val="40"/>
          <w:rtl/>
        </w:rPr>
        <w:t xml:space="preserve"> محكمة </w:t>
      </w:r>
      <w:proofErr w:type="spellStart"/>
      <w:r w:rsidR="00DE5994" w:rsidRPr="00320913">
        <w:rPr>
          <w:rFonts w:cs="Traditional Arabic" w:hint="cs"/>
          <w:sz w:val="40"/>
          <w:szCs w:val="40"/>
          <w:rtl/>
        </w:rPr>
        <w:t>الإستئناف</w:t>
      </w:r>
      <w:proofErr w:type="spellEnd"/>
      <w:r>
        <w:rPr>
          <w:rFonts w:cs="Traditional Arabic" w:hint="cs"/>
          <w:sz w:val="40"/>
          <w:szCs w:val="40"/>
          <w:rtl/>
        </w:rPr>
        <w:t xml:space="preserve"> </w:t>
      </w:r>
      <w:proofErr w:type="spellStart"/>
      <w:r>
        <w:rPr>
          <w:rFonts w:cs="Traditional Arabic" w:hint="cs"/>
          <w:sz w:val="40"/>
          <w:szCs w:val="40"/>
          <w:rtl/>
        </w:rPr>
        <w:t>بصفاقس</w:t>
      </w:r>
      <w:proofErr w:type="spellEnd"/>
      <w:r>
        <w:rPr>
          <w:rFonts w:cs="Traditional Arabic" w:hint="cs"/>
          <w:sz w:val="40"/>
          <w:szCs w:val="40"/>
          <w:rtl/>
        </w:rPr>
        <w:t xml:space="preserve"> صلب </w:t>
      </w:r>
      <w:r w:rsidR="00DE5994" w:rsidRPr="00320913">
        <w:rPr>
          <w:rFonts w:cs="Traditional Arabic" w:hint="cs"/>
          <w:sz w:val="40"/>
          <w:szCs w:val="40"/>
          <w:rtl/>
        </w:rPr>
        <w:t xml:space="preserve">قرارها </w:t>
      </w:r>
      <w:proofErr w:type="spellStart"/>
      <w:r w:rsidR="00DE5994" w:rsidRPr="00320913">
        <w:rPr>
          <w:rFonts w:cs="Traditional Arabic" w:hint="cs"/>
          <w:sz w:val="40"/>
          <w:szCs w:val="40"/>
          <w:rtl/>
        </w:rPr>
        <w:t>الإستعجالي</w:t>
      </w:r>
      <w:proofErr w:type="spellEnd"/>
      <w:r w:rsidR="00DE5994" w:rsidRPr="00320913">
        <w:rPr>
          <w:rFonts w:cs="Traditional Arabic" w:hint="cs"/>
          <w:sz w:val="40"/>
          <w:szCs w:val="40"/>
          <w:rtl/>
        </w:rPr>
        <w:t xml:space="preserve"> عدد </w:t>
      </w:r>
      <w:r w:rsidR="00DE5994" w:rsidRPr="008D08F2">
        <w:rPr>
          <w:rFonts w:cs="Traditional Arabic" w:hint="cs"/>
          <w:sz w:val="28"/>
          <w:szCs w:val="28"/>
          <w:rtl/>
        </w:rPr>
        <w:t>42021</w:t>
      </w:r>
      <w:r w:rsidR="00DE5994" w:rsidRPr="00320913">
        <w:rPr>
          <w:rFonts w:cs="Traditional Arabic" w:hint="cs"/>
          <w:sz w:val="40"/>
          <w:szCs w:val="40"/>
          <w:rtl/>
        </w:rPr>
        <w:t xml:space="preserve"> الصادر بتاريخ </w:t>
      </w:r>
      <w:r w:rsidR="00DE5994" w:rsidRPr="008D08F2">
        <w:rPr>
          <w:rFonts w:cs="Traditional Arabic" w:hint="cs"/>
          <w:sz w:val="28"/>
          <w:szCs w:val="28"/>
          <w:rtl/>
        </w:rPr>
        <w:t>28/03/2011</w:t>
      </w:r>
      <w:r w:rsidR="00B71C07">
        <w:rPr>
          <w:rStyle w:val="Appelnotedebasdep"/>
          <w:rFonts w:cs="Traditional Arabic"/>
          <w:sz w:val="28"/>
          <w:szCs w:val="28"/>
          <w:rtl/>
        </w:rPr>
        <w:footnoteReference w:id="13"/>
      </w:r>
      <w:r w:rsidR="00DE5994" w:rsidRPr="00320913">
        <w:rPr>
          <w:rFonts w:cs="Traditional Arabic" w:hint="cs"/>
          <w:sz w:val="40"/>
          <w:szCs w:val="40"/>
          <w:rtl/>
        </w:rPr>
        <w:t xml:space="preserve"> </w:t>
      </w:r>
      <w:r w:rsidR="00293308">
        <w:rPr>
          <w:rFonts w:cs="Traditional Arabic" w:hint="cs"/>
          <w:sz w:val="40"/>
          <w:szCs w:val="40"/>
          <w:rtl/>
        </w:rPr>
        <w:t xml:space="preserve">باعتبار الطعن </w:t>
      </w:r>
      <w:proofErr w:type="spellStart"/>
      <w:r w:rsidR="00293308">
        <w:rPr>
          <w:rFonts w:cs="Traditional Arabic" w:hint="cs"/>
          <w:sz w:val="40"/>
          <w:szCs w:val="40"/>
          <w:rtl/>
        </w:rPr>
        <w:t>بالإستئناف</w:t>
      </w:r>
      <w:proofErr w:type="spellEnd"/>
      <w:r w:rsidR="00293308">
        <w:rPr>
          <w:rFonts w:cs="Traditional Arabic" w:hint="cs"/>
          <w:sz w:val="40"/>
          <w:szCs w:val="40"/>
          <w:rtl/>
        </w:rPr>
        <w:t xml:space="preserve"> لا يعلق تنفيذ الحكم بالإحالة و على هذا الأساس أ</w:t>
      </w:r>
      <w:r w:rsidR="00DE5994" w:rsidRPr="00320913">
        <w:rPr>
          <w:rFonts w:cs="Traditional Arabic" w:hint="cs"/>
          <w:sz w:val="40"/>
          <w:szCs w:val="40"/>
          <w:rtl/>
        </w:rPr>
        <w:t xml:space="preserve">ذن </w:t>
      </w:r>
      <w:proofErr w:type="spellStart"/>
      <w:r w:rsidR="00DE5994" w:rsidRPr="00320913">
        <w:rPr>
          <w:rFonts w:cs="Traditional Arabic" w:hint="cs"/>
          <w:sz w:val="40"/>
          <w:szCs w:val="40"/>
          <w:rtl/>
        </w:rPr>
        <w:t>ب</w:t>
      </w:r>
      <w:r w:rsidR="00293308">
        <w:rPr>
          <w:rFonts w:cs="Traditional Arabic" w:hint="cs"/>
          <w:sz w:val="40"/>
          <w:szCs w:val="40"/>
          <w:rtl/>
        </w:rPr>
        <w:t>ال</w:t>
      </w:r>
      <w:r w:rsidR="00DE5994" w:rsidRPr="00320913">
        <w:rPr>
          <w:rFonts w:cs="Traditional Arabic" w:hint="cs"/>
          <w:sz w:val="40"/>
          <w:szCs w:val="40"/>
          <w:rtl/>
        </w:rPr>
        <w:t>ت</w:t>
      </w:r>
      <w:r w:rsidR="00293308">
        <w:rPr>
          <w:rFonts w:cs="Traditional Arabic" w:hint="cs"/>
          <w:sz w:val="40"/>
          <w:szCs w:val="40"/>
          <w:rtl/>
        </w:rPr>
        <w:t>حويز</w:t>
      </w:r>
      <w:proofErr w:type="spellEnd"/>
      <w:r w:rsidR="00DE5994" w:rsidRPr="00320913">
        <w:rPr>
          <w:rFonts w:cs="Traditional Arabic" w:hint="cs"/>
          <w:sz w:val="40"/>
          <w:szCs w:val="40"/>
          <w:rtl/>
        </w:rPr>
        <w:t xml:space="preserve"> دون الوقوف على إجراءات الاستئناف </w:t>
      </w:r>
      <w:r w:rsidR="00293308">
        <w:rPr>
          <w:rFonts w:cs="Traditional Arabic" w:hint="cs"/>
          <w:sz w:val="40"/>
          <w:szCs w:val="40"/>
          <w:rtl/>
        </w:rPr>
        <w:t>معللة قرارها</w:t>
      </w:r>
      <w:r w:rsidR="00B71C07">
        <w:rPr>
          <w:rFonts w:cs="Traditional Arabic" w:hint="cs"/>
          <w:sz w:val="40"/>
          <w:szCs w:val="40"/>
          <w:rtl/>
        </w:rPr>
        <w:t xml:space="preserve"> بما يلي</w:t>
      </w:r>
      <w:r w:rsidR="00665152">
        <w:rPr>
          <w:rFonts w:cs="Traditional Arabic" w:hint="cs"/>
          <w:sz w:val="40"/>
          <w:szCs w:val="40"/>
          <w:rtl/>
        </w:rPr>
        <w:t xml:space="preserve"> :</w:t>
      </w:r>
    </w:p>
    <w:p w:rsidR="00DE5994" w:rsidRDefault="00293308" w:rsidP="00B71C07">
      <w:pPr>
        <w:pStyle w:val="Paragraphedeliste"/>
        <w:numPr>
          <w:ilvl w:val="0"/>
          <w:numId w:val="13"/>
        </w:numPr>
        <w:spacing w:line="276" w:lineRule="auto"/>
        <w:jc w:val="both"/>
        <w:rPr>
          <w:rFonts w:cs="Traditional Arabic"/>
          <w:sz w:val="40"/>
          <w:szCs w:val="40"/>
        </w:rPr>
      </w:pPr>
      <w:r w:rsidRPr="00665152">
        <w:rPr>
          <w:rFonts w:cs="Traditional Arabic" w:hint="cs"/>
          <w:sz w:val="40"/>
          <w:szCs w:val="40"/>
          <w:rtl/>
        </w:rPr>
        <w:t>بأن "</w:t>
      </w:r>
      <w:r w:rsidR="00DE5994" w:rsidRPr="00665152">
        <w:rPr>
          <w:rFonts w:cs="Traditional Arabic" w:hint="cs"/>
          <w:sz w:val="40"/>
          <w:szCs w:val="40"/>
          <w:rtl/>
        </w:rPr>
        <w:t xml:space="preserve"> المفعول التعليقي للاستئناف المنصوص عليه بالفصل </w:t>
      </w:r>
      <w:r w:rsidR="00DE5994" w:rsidRPr="00665152">
        <w:rPr>
          <w:rFonts w:cs="Traditional Arabic" w:hint="cs"/>
          <w:sz w:val="28"/>
          <w:szCs w:val="28"/>
          <w:rtl/>
        </w:rPr>
        <w:t xml:space="preserve">146 </w:t>
      </w:r>
      <w:r w:rsidR="00DE5994" w:rsidRPr="00665152">
        <w:rPr>
          <w:rFonts w:cs="Traditional Arabic" w:hint="cs"/>
          <w:sz w:val="40"/>
          <w:szCs w:val="40"/>
          <w:rtl/>
        </w:rPr>
        <w:t xml:space="preserve">م </w:t>
      </w:r>
      <w:proofErr w:type="spellStart"/>
      <w:r w:rsidR="00DE5994" w:rsidRPr="00665152">
        <w:rPr>
          <w:rFonts w:cs="Traditional Arabic" w:hint="cs"/>
          <w:sz w:val="40"/>
          <w:szCs w:val="40"/>
          <w:rtl/>
        </w:rPr>
        <w:t>م</w:t>
      </w:r>
      <w:proofErr w:type="spellEnd"/>
      <w:r w:rsidR="00DE5994" w:rsidRPr="00665152">
        <w:rPr>
          <w:rFonts w:cs="Traditional Arabic" w:hint="cs"/>
          <w:sz w:val="40"/>
          <w:szCs w:val="40"/>
          <w:rtl/>
        </w:rPr>
        <w:t xml:space="preserve"> </w:t>
      </w:r>
      <w:proofErr w:type="spellStart"/>
      <w:r w:rsidR="00DE5994" w:rsidRPr="00665152">
        <w:rPr>
          <w:rFonts w:cs="Traditional Arabic" w:hint="cs"/>
          <w:sz w:val="40"/>
          <w:szCs w:val="40"/>
          <w:rtl/>
        </w:rPr>
        <w:t>م</w:t>
      </w:r>
      <w:proofErr w:type="spellEnd"/>
      <w:r w:rsidR="00DE5994" w:rsidRPr="00665152">
        <w:rPr>
          <w:rFonts w:cs="Traditional Arabic" w:hint="cs"/>
          <w:sz w:val="40"/>
          <w:szCs w:val="40"/>
          <w:rtl/>
        </w:rPr>
        <w:t xml:space="preserve"> ت له استثناءات لا يمكن حصرها في مجلة المرافعات المدنية والتجارية فقط وذلك في صورتي الفصلين </w:t>
      </w:r>
      <w:r w:rsidR="00DE5994" w:rsidRPr="00665152">
        <w:rPr>
          <w:rFonts w:cs="Traditional Arabic" w:hint="cs"/>
          <w:sz w:val="28"/>
          <w:szCs w:val="28"/>
          <w:rtl/>
        </w:rPr>
        <w:t>125</w:t>
      </w:r>
      <w:r w:rsidR="00DE5994" w:rsidRPr="00665152">
        <w:rPr>
          <w:rFonts w:cs="Traditional Arabic" w:hint="cs"/>
          <w:sz w:val="40"/>
          <w:szCs w:val="40"/>
          <w:rtl/>
        </w:rPr>
        <w:t xml:space="preserve"> و </w:t>
      </w:r>
      <w:r w:rsidR="00DE5994" w:rsidRPr="00665152">
        <w:rPr>
          <w:rFonts w:cs="Traditional Arabic" w:hint="cs"/>
          <w:sz w:val="28"/>
          <w:szCs w:val="28"/>
          <w:rtl/>
        </w:rPr>
        <w:t>126</w:t>
      </w:r>
      <w:r w:rsidR="00DE5994" w:rsidRPr="00665152">
        <w:rPr>
          <w:rFonts w:cs="Traditional Arabic" w:hint="cs"/>
          <w:sz w:val="40"/>
          <w:szCs w:val="40"/>
          <w:rtl/>
        </w:rPr>
        <w:t xml:space="preserve"> م </w:t>
      </w:r>
      <w:proofErr w:type="spellStart"/>
      <w:r w:rsidR="00DE5994" w:rsidRPr="00665152">
        <w:rPr>
          <w:rFonts w:cs="Traditional Arabic" w:hint="cs"/>
          <w:sz w:val="40"/>
          <w:szCs w:val="40"/>
          <w:rtl/>
        </w:rPr>
        <w:t>م</w:t>
      </w:r>
      <w:proofErr w:type="spellEnd"/>
      <w:r w:rsidR="00DE5994" w:rsidRPr="00665152">
        <w:rPr>
          <w:rFonts w:cs="Traditional Arabic" w:hint="cs"/>
          <w:sz w:val="40"/>
          <w:szCs w:val="40"/>
          <w:rtl/>
        </w:rPr>
        <w:t xml:space="preserve"> </w:t>
      </w:r>
      <w:proofErr w:type="spellStart"/>
      <w:r w:rsidR="00DE5994" w:rsidRPr="00665152">
        <w:rPr>
          <w:rFonts w:cs="Traditional Arabic" w:hint="cs"/>
          <w:sz w:val="40"/>
          <w:szCs w:val="40"/>
          <w:rtl/>
        </w:rPr>
        <w:t>م</w:t>
      </w:r>
      <w:proofErr w:type="spellEnd"/>
      <w:r w:rsidR="00DE5994" w:rsidRPr="00665152">
        <w:rPr>
          <w:rFonts w:cs="Traditional Arabic" w:hint="cs"/>
          <w:sz w:val="40"/>
          <w:szCs w:val="40"/>
          <w:rtl/>
        </w:rPr>
        <w:t xml:space="preserve"> ت ولو كانت نية المشرع متجهة إلى ذلك لنص على ذلك صراحة إنما جعل الباب مفتوحا لكل الحالات </w:t>
      </w:r>
      <w:proofErr w:type="spellStart"/>
      <w:r w:rsidR="00DE5994" w:rsidRPr="00665152">
        <w:rPr>
          <w:rFonts w:cs="Traditional Arabic" w:hint="cs"/>
          <w:sz w:val="40"/>
          <w:szCs w:val="40"/>
          <w:rtl/>
        </w:rPr>
        <w:t>الإستثنائية</w:t>
      </w:r>
      <w:proofErr w:type="spellEnd"/>
      <w:r w:rsidR="00DE5994" w:rsidRPr="00665152">
        <w:rPr>
          <w:rFonts w:cs="Traditional Arabic" w:hint="cs"/>
          <w:sz w:val="40"/>
          <w:szCs w:val="40"/>
          <w:rtl/>
        </w:rPr>
        <w:t xml:space="preserve"> التي نص عليها القانون مطلقا ومن ضمنها ما نص عليه الفصل </w:t>
      </w:r>
      <w:r w:rsidR="00DE5994" w:rsidRPr="00665152">
        <w:rPr>
          <w:rFonts w:cs="Traditional Arabic" w:hint="cs"/>
          <w:sz w:val="28"/>
          <w:szCs w:val="28"/>
          <w:rtl/>
        </w:rPr>
        <w:t>48</w:t>
      </w:r>
      <w:r w:rsidR="00DE5994" w:rsidRPr="00665152">
        <w:rPr>
          <w:rFonts w:cs="Traditional Arabic" w:hint="cs"/>
          <w:sz w:val="40"/>
          <w:szCs w:val="40"/>
          <w:rtl/>
        </w:rPr>
        <w:t xml:space="preserve"> جديد في ف</w:t>
      </w:r>
      <w:r w:rsidR="00665152" w:rsidRPr="00665152">
        <w:rPr>
          <w:rFonts w:cs="Traditional Arabic" w:hint="cs"/>
          <w:sz w:val="40"/>
          <w:szCs w:val="40"/>
          <w:rtl/>
        </w:rPr>
        <w:t>قرته الخامسة " و بأن "</w:t>
      </w:r>
      <w:r w:rsidR="00DE5994" w:rsidRPr="00665152">
        <w:rPr>
          <w:rFonts w:cs="Traditional Arabic" w:hint="cs"/>
          <w:sz w:val="40"/>
          <w:szCs w:val="40"/>
          <w:rtl/>
        </w:rPr>
        <w:t xml:space="preserve"> مراقب التنفيذ </w:t>
      </w:r>
      <w:r w:rsidR="00665152" w:rsidRPr="00665152">
        <w:rPr>
          <w:rFonts w:cs="Traditional Arabic" w:hint="cs"/>
          <w:sz w:val="40"/>
          <w:szCs w:val="40"/>
          <w:rtl/>
        </w:rPr>
        <w:t xml:space="preserve">يتولى </w:t>
      </w:r>
      <w:r w:rsidR="00DE5994" w:rsidRPr="00665152">
        <w:rPr>
          <w:rFonts w:cs="Traditional Arabic" w:hint="cs"/>
          <w:sz w:val="40"/>
          <w:szCs w:val="40"/>
          <w:rtl/>
        </w:rPr>
        <w:t>إعلام صاحب العرض المختار بقرار المحكمة وإتمام إجراءات الإحالة في أسرع وقت وفي كل الحالات خلال شهر من تاريخ اختيار العرض".</w:t>
      </w:r>
    </w:p>
    <w:p w:rsidR="00DE5994" w:rsidRDefault="00665152" w:rsidP="00EB1931">
      <w:pPr>
        <w:pStyle w:val="Paragraphedeliste"/>
        <w:numPr>
          <w:ilvl w:val="0"/>
          <w:numId w:val="13"/>
        </w:numPr>
        <w:spacing w:line="276" w:lineRule="auto"/>
        <w:jc w:val="both"/>
        <w:rPr>
          <w:rFonts w:cs="Traditional Arabic"/>
          <w:sz w:val="40"/>
          <w:szCs w:val="40"/>
        </w:rPr>
      </w:pPr>
      <w:r>
        <w:rPr>
          <w:rFonts w:cs="Traditional Arabic" w:hint="cs"/>
          <w:sz w:val="40"/>
          <w:szCs w:val="40"/>
          <w:rtl/>
        </w:rPr>
        <w:t>بأ</w:t>
      </w:r>
      <w:r w:rsidR="00DE5994" w:rsidRPr="00665152">
        <w:rPr>
          <w:rFonts w:cs="Traditional Arabic" w:hint="cs"/>
          <w:sz w:val="40"/>
          <w:szCs w:val="40"/>
          <w:rtl/>
        </w:rPr>
        <w:t>ن</w:t>
      </w:r>
      <w:r>
        <w:rPr>
          <w:rFonts w:cs="Traditional Arabic" w:hint="cs"/>
          <w:sz w:val="40"/>
          <w:szCs w:val="40"/>
          <w:rtl/>
        </w:rPr>
        <w:t>"</w:t>
      </w:r>
      <w:r w:rsidR="00DE5994" w:rsidRPr="00665152">
        <w:rPr>
          <w:rFonts w:cs="Traditional Arabic" w:hint="cs"/>
          <w:sz w:val="40"/>
          <w:szCs w:val="40"/>
          <w:rtl/>
        </w:rPr>
        <w:t xml:space="preserve"> ملكية المؤسسة تنتقل مباشرة للمحال لها بمجرد دفعها الثمن وذلك بصورة فورية عملا بأحكام الفصل </w:t>
      </w:r>
      <w:r w:rsidR="00DE5994" w:rsidRPr="00665152">
        <w:rPr>
          <w:rFonts w:cs="Traditional Arabic" w:hint="cs"/>
          <w:sz w:val="28"/>
          <w:szCs w:val="28"/>
          <w:rtl/>
        </w:rPr>
        <w:t>49</w:t>
      </w:r>
      <w:r>
        <w:rPr>
          <w:rFonts w:cs="Traditional Arabic" w:hint="cs"/>
          <w:sz w:val="40"/>
          <w:szCs w:val="40"/>
          <w:rtl/>
        </w:rPr>
        <w:t xml:space="preserve"> من قانون الإنقاذ الذي ينص</w:t>
      </w:r>
      <w:r w:rsidR="00DE5994" w:rsidRPr="00665152">
        <w:rPr>
          <w:rFonts w:cs="Traditional Arabic" w:hint="cs"/>
          <w:sz w:val="40"/>
          <w:szCs w:val="40"/>
          <w:rtl/>
        </w:rPr>
        <w:t xml:space="preserve"> خلافا للفصل </w:t>
      </w:r>
      <w:r w:rsidR="00DE5994" w:rsidRPr="00665152">
        <w:rPr>
          <w:rFonts w:cs="Traditional Arabic" w:hint="cs"/>
          <w:sz w:val="28"/>
          <w:szCs w:val="28"/>
          <w:rtl/>
        </w:rPr>
        <w:t>292</w:t>
      </w:r>
      <w:r w:rsidR="00DE5994" w:rsidRPr="00665152">
        <w:rPr>
          <w:rFonts w:cs="Traditional Arabic" w:hint="cs"/>
          <w:sz w:val="40"/>
          <w:szCs w:val="40"/>
          <w:rtl/>
        </w:rPr>
        <w:t xml:space="preserve"> من م ح ع </w:t>
      </w:r>
      <w:r>
        <w:rPr>
          <w:rFonts w:cs="Traditional Arabic" w:hint="cs"/>
          <w:sz w:val="40"/>
          <w:szCs w:val="40"/>
          <w:rtl/>
        </w:rPr>
        <w:t xml:space="preserve">على </w:t>
      </w:r>
      <w:r w:rsidR="00DE5994" w:rsidRPr="00665152">
        <w:rPr>
          <w:rFonts w:cs="Traditional Arabic" w:hint="cs"/>
          <w:sz w:val="40"/>
          <w:szCs w:val="40"/>
          <w:rtl/>
        </w:rPr>
        <w:t xml:space="preserve">تطهر المؤسسة عند بيعها من جميع الديون </w:t>
      </w:r>
      <w:proofErr w:type="spellStart"/>
      <w:r w:rsidR="00DE5994" w:rsidRPr="00665152">
        <w:rPr>
          <w:rFonts w:cs="Traditional Arabic" w:hint="cs"/>
          <w:sz w:val="40"/>
          <w:szCs w:val="40"/>
          <w:rtl/>
        </w:rPr>
        <w:t>والترسيمات</w:t>
      </w:r>
      <w:proofErr w:type="spellEnd"/>
      <w:r w:rsidR="00DE5994" w:rsidRPr="00665152">
        <w:rPr>
          <w:rFonts w:cs="Traditional Arabic" w:hint="cs"/>
          <w:sz w:val="40"/>
          <w:szCs w:val="40"/>
          <w:rtl/>
        </w:rPr>
        <w:t xml:space="preserve"> السابقة بما فيها الممتازة وتنتقل ملكية المؤسسة إلى المحال له بمجرد وفائه بج</w:t>
      </w:r>
      <w:r>
        <w:rPr>
          <w:rFonts w:cs="Traditional Arabic" w:hint="cs"/>
          <w:sz w:val="40"/>
          <w:szCs w:val="40"/>
          <w:rtl/>
        </w:rPr>
        <w:t>ميع الالتزامات ودفعه كامل الثمن</w:t>
      </w:r>
      <w:r w:rsidR="00DE5994" w:rsidRPr="00665152">
        <w:rPr>
          <w:rFonts w:cs="Traditional Arabic" w:hint="cs"/>
          <w:sz w:val="40"/>
          <w:szCs w:val="40"/>
          <w:rtl/>
        </w:rPr>
        <w:t xml:space="preserve"> وإن المشرع لم يضع أي استثناء على هذه القاعدة تناغما بين كافة فصول هذا القانون مثلما وقع تنقيحه بإضفاء الصبغة </w:t>
      </w:r>
      <w:proofErr w:type="spellStart"/>
      <w:r w:rsidR="00DE5994" w:rsidRPr="00665152">
        <w:rPr>
          <w:rFonts w:cs="Traditional Arabic" w:hint="cs"/>
          <w:sz w:val="40"/>
          <w:szCs w:val="40"/>
          <w:rtl/>
        </w:rPr>
        <w:t>الاستعجالية</w:t>
      </w:r>
      <w:proofErr w:type="spellEnd"/>
      <w:r w:rsidR="00DE5994" w:rsidRPr="00665152">
        <w:rPr>
          <w:rFonts w:cs="Traditional Arabic" w:hint="cs"/>
          <w:sz w:val="40"/>
          <w:szCs w:val="40"/>
          <w:rtl/>
        </w:rPr>
        <w:t xml:space="preserve"> على إجراءات الإحالة وذلك بحصرها بآجال قصيرة ومضبوطة بدون أي إمكانية لتجاوزها وذلك رغبة من المشرع في حماية استمرارية مواطن الشغل وخلاص الدائنين</w:t>
      </w:r>
      <w:r>
        <w:rPr>
          <w:rFonts w:cs="Traditional Arabic" w:hint="cs"/>
          <w:sz w:val="40"/>
          <w:szCs w:val="40"/>
          <w:rtl/>
        </w:rPr>
        <w:t>"</w:t>
      </w:r>
      <w:r w:rsidR="00DE5994" w:rsidRPr="00665152">
        <w:rPr>
          <w:rFonts w:cs="Traditional Arabic" w:hint="cs"/>
          <w:sz w:val="40"/>
          <w:szCs w:val="40"/>
          <w:rtl/>
        </w:rPr>
        <w:t>.</w:t>
      </w:r>
    </w:p>
    <w:p w:rsidR="00665152" w:rsidRDefault="00665152" w:rsidP="00EB1931">
      <w:pPr>
        <w:pStyle w:val="Paragraphedeliste"/>
        <w:spacing w:line="276" w:lineRule="auto"/>
        <w:ind w:left="825"/>
        <w:jc w:val="both"/>
        <w:rPr>
          <w:rFonts w:cs="Traditional Arabic"/>
          <w:b/>
          <w:bCs/>
          <w:sz w:val="36"/>
          <w:szCs w:val="36"/>
          <w:rtl/>
        </w:rPr>
      </w:pPr>
    </w:p>
    <w:p w:rsidR="00D102A7" w:rsidRDefault="00D102A7" w:rsidP="00EB1931">
      <w:pPr>
        <w:pStyle w:val="Paragraphedeliste"/>
        <w:spacing w:line="276" w:lineRule="auto"/>
        <w:ind w:left="825"/>
        <w:jc w:val="both"/>
        <w:rPr>
          <w:rFonts w:cs="Traditional Arabic"/>
          <w:b/>
          <w:bCs/>
          <w:sz w:val="36"/>
          <w:szCs w:val="36"/>
          <w:rtl/>
        </w:rPr>
      </w:pPr>
    </w:p>
    <w:p w:rsidR="00D102A7" w:rsidRPr="00665152" w:rsidRDefault="00D102A7" w:rsidP="00EB1931">
      <w:pPr>
        <w:pStyle w:val="Paragraphedeliste"/>
        <w:spacing w:line="276" w:lineRule="auto"/>
        <w:ind w:left="825"/>
        <w:jc w:val="both"/>
        <w:rPr>
          <w:rFonts w:cs="Traditional Arabic"/>
          <w:b/>
          <w:bCs/>
          <w:sz w:val="36"/>
          <w:szCs w:val="36"/>
          <w:rtl/>
        </w:rPr>
      </w:pPr>
    </w:p>
    <w:p w:rsidR="00610427" w:rsidRPr="00612B9E" w:rsidRDefault="00612B9E" w:rsidP="00EB1931">
      <w:pPr>
        <w:spacing w:line="276" w:lineRule="auto"/>
        <w:jc w:val="center"/>
        <w:rPr>
          <w:rFonts w:cs="Traditional Arabic"/>
          <w:b/>
          <w:bCs/>
          <w:sz w:val="36"/>
          <w:szCs w:val="36"/>
          <w:rtl/>
        </w:rPr>
      </w:pPr>
      <w:proofErr w:type="gramStart"/>
      <w:r w:rsidRPr="00612B9E">
        <w:rPr>
          <w:rFonts w:cs="Traditional Arabic" w:hint="cs"/>
          <w:b/>
          <w:bCs/>
          <w:sz w:val="36"/>
          <w:szCs w:val="36"/>
          <w:rtl/>
        </w:rPr>
        <w:t>الفصل</w:t>
      </w:r>
      <w:proofErr w:type="gramEnd"/>
      <w:r w:rsidRPr="00612B9E">
        <w:rPr>
          <w:rFonts w:cs="Traditional Arabic" w:hint="cs"/>
          <w:b/>
          <w:bCs/>
          <w:sz w:val="36"/>
          <w:szCs w:val="36"/>
          <w:rtl/>
        </w:rPr>
        <w:t xml:space="preserve"> الثاني </w:t>
      </w:r>
    </w:p>
    <w:p w:rsidR="00DE5994" w:rsidRDefault="00DE5994" w:rsidP="00EB1931">
      <w:pPr>
        <w:spacing w:line="276" w:lineRule="auto"/>
        <w:jc w:val="center"/>
        <w:rPr>
          <w:rFonts w:cs="Traditional Arabic"/>
          <w:b/>
          <w:bCs/>
          <w:sz w:val="36"/>
          <w:szCs w:val="36"/>
          <w:rtl/>
        </w:rPr>
      </w:pPr>
      <w:r w:rsidRPr="00612B9E">
        <w:rPr>
          <w:rFonts w:cs="Traditional Arabic" w:hint="cs"/>
          <w:b/>
          <w:bCs/>
          <w:sz w:val="36"/>
          <w:szCs w:val="36"/>
          <w:rtl/>
        </w:rPr>
        <w:t>حماية المؤسسة من الانحراف</w:t>
      </w:r>
      <w:r w:rsidR="00665152" w:rsidRPr="00612B9E">
        <w:rPr>
          <w:rFonts w:cs="Traditional Arabic" w:hint="cs"/>
          <w:b/>
          <w:bCs/>
          <w:sz w:val="36"/>
          <w:szCs w:val="36"/>
          <w:rtl/>
        </w:rPr>
        <w:t xml:space="preserve"> عن مقاصد </w:t>
      </w:r>
      <w:r w:rsidRPr="00612B9E">
        <w:rPr>
          <w:rFonts w:cs="Traditional Arabic" w:hint="cs"/>
          <w:b/>
          <w:bCs/>
          <w:sz w:val="36"/>
          <w:szCs w:val="36"/>
          <w:rtl/>
        </w:rPr>
        <w:t>قانون الإنقاذ</w:t>
      </w:r>
    </w:p>
    <w:p w:rsidR="004A0058" w:rsidRPr="004A0058" w:rsidRDefault="004A0058" w:rsidP="00602458">
      <w:pPr>
        <w:spacing w:line="276" w:lineRule="auto"/>
        <w:jc w:val="both"/>
        <w:rPr>
          <w:rFonts w:cs="Traditional Arabic"/>
          <w:sz w:val="40"/>
          <w:szCs w:val="40"/>
          <w:rtl/>
        </w:rPr>
      </w:pPr>
      <w:r w:rsidRPr="004A0058">
        <w:rPr>
          <w:rFonts w:cs="Traditional Arabic" w:hint="cs"/>
          <w:sz w:val="36"/>
          <w:szCs w:val="36"/>
          <w:rtl/>
        </w:rPr>
        <w:t xml:space="preserve">سعى المشرع من خلال قانون الإنقاذ إلى النهوض بالمؤسسة والمحافظة عليها كنواة اقتصادية ومساهم فعلي في </w:t>
      </w:r>
      <w:proofErr w:type="spellStart"/>
      <w:r w:rsidRPr="004A0058">
        <w:rPr>
          <w:rFonts w:cs="Traditional Arabic" w:hint="cs"/>
          <w:sz w:val="36"/>
          <w:szCs w:val="36"/>
          <w:rtl/>
        </w:rPr>
        <w:t>الإقتصاد</w:t>
      </w:r>
      <w:proofErr w:type="spellEnd"/>
      <w:r>
        <w:rPr>
          <w:rStyle w:val="Appelnotedebasdep"/>
          <w:rFonts w:cs="Traditional Arabic"/>
          <w:sz w:val="36"/>
          <w:szCs w:val="36"/>
          <w:rtl/>
        </w:rPr>
        <w:footnoteReference w:id="14"/>
      </w:r>
      <w:r w:rsidR="008226EC">
        <w:rPr>
          <w:rFonts w:cs="Traditional Arabic" w:hint="cs"/>
          <w:sz w:val="36"/>
          <w:szCs w:val="36"/>
          <w:rtl/>
        </w:rPr>
        <w:t xml:space="preserve"> ونظرا لتدخل عديد الأطراف في عملية الإنقاذ فقد سعى المشرع إلى حماية المؤسسة من المتصرفين القضائيين ببسط رقابة القضاء عليهم</w:t>
      </w:r>
      <w:r w:rsidR="00602458">
        <w:rPr>
          <w:rFonts w:cs="Traditional Arabic" w:hint="cs"/>
          <w:sz w:val="36"/>
          <w:szCs w:val="36"/>
          <w:rtl/>
        </w:rPr>
        <w:t>(قسم أول) وكذلك بحمايتها من حيل الغير (قسم ثان).</w:t>
      </w:r>
    </w:p>
    <w:p w:rsidR="00612B9E" w:rsidRDefault="00612B9E" w:rsidP="00EB1931">
      <w:pPr>
        <w:spacing w:line="276" w:lineRule="auto"/>
        <w:rPr>
          <w:rFonts w:cs="Traditional Arabic"/>
          <w:b/>
          <w:bCs/>
          <w:sz w:val="32"/>
          <w:szCs w:val="32"/>
          <w:rtl/>
        </w:rPr>
      </w:pPr>
    </w:p>
    <w:p w:rsidR="00610427" w:rsidRPr="00612B9E" w:rsidRDefault="00612B9E" w:rsidP="00EB1931">
      <w:pPr>
        <w:spacing w:line="276" w:lineRule="auto"/>
        <w:rPr>
          <w:rFonts w:cs="Traditional Arabic"/>
          <w:b/>
          <w:bCs/>
          <w:sz w:val="32"/>
          <w:szCs w:val="32"/>
          <w:rtl/>
        </w:rPr>
      </w:pPr>
      <w:r>
        <w:rPr>
          <w:rFonts w:cs="Traditional Arabic" w:hint="cs"/>
          <w:b/>
          <w:bCs/>
          <w:sz w:val="32"/>
          <w:szCs w:val="32"/>
          <w:rtl/>
        </w:rPr>
        <w:t xml:space="preserve">قسم </w:t>
      </w:r>
      <w:proofErr w:type="gramStart"/>
      <w:r>
        <w:rPr>
          <w:rFonts w:cs="Traditional Arabic" w:hint="cs"/>
          <w:b/>
          <w:bCs/>
          <w:sz w:val="32"/>
          <w:szCs w:val="32"/>
          <w:rtl/>
        </w:rPr>
        <w:t>أول</w:t>
      </w:r>
      <w:proofErr w:type="gramEnd"/>
      <w:r w:rsidRPr="00612B9E">
        <w:rPr>
          <w:rFonts w:cs="Traditional Arabic" w:hint="cs"/>
          <w:b/>
          <w:bCs/>
          <w:sz w:val="32"/>
          <w:szCs w:val="32"/>
          <w:rtl/>
        </w:rPr>
        <w:t>: حماية المؤسسة من فعل المتصرفين</w:t>
      </w:r>
      <w:r w:rsidR="00602458">
        <w:rPr>
          <w:rFonts w:cs="Traditional Arabic" w:hint="cs"/>
          <w:b/>
          <w:bCs/>
          <w:sz w:val="32"/>
          <w:szCs w:val="32"/>
          <w:rtl/>
        </w:rPr>
        <w:t xml:space="preserve"> القضائيين</w:t>
      </w:r>
    </w:p>
    <w:p w:rsidR="00DE5994" w:rsidRDefault="00DE5994" w:rsidP="00EB1931">
      <w:pPr>
        <w:spacing w:line="276" w:lineRule="auto"/>
        <w:jc w:val="both"/>
        <w:rPr>
          <w:rFonts w:cs="Traditional Arabic"/>
          <w:sz w:val="40"/>
          <w:szCs w:val="40"/>
          <w:rtl/>
        </w:rPr>
      </w:pPr>
      <w:r w:rsidRPr="00B85EDF">
        <w:rPr>
          <w:rFonts w:cs="Traditional Arabic" w:hint="cs"/>
          <w:sz w:val="40"/>
          <w:szCs w:val="40"/>
          <w:rtl/>
        </w:rPr>
        <w:t xml:space="preserve">كرس المشرع عبر إحالة المؤسسة للغير الفصل بين المؤسسة ومسيريها باعتبار أن مسيرها هو </w:t>
      </w:r>
      <w:r>
        <w:rPr>
          <w:rFonts w:cs="Traditional Arabic" w:hint="cs"/>
          <w:sz w:val="40"/>
          <w:szCs w:val="40"/>
          <w:rtl/>
        </w:rPr>
        <w:t xml:space="preserve">عادة ما </w:t>
      </w:r>
      <w:r w:rsidRPr="00B85EDF">
        <w:rPr>
          <w:rFonts w:cs="Traditional Arabic" w:hint="cs"/>
          <w:sz w:val="40"/>
          <w:szCs w:val="40"/>
          <w:rtl/>
        </w:rPr>
        <w:t xml:space="preserve"> يكون سببا في الصعوبات التي تعترضها المؤسسة.</w:t>
      </w:r>
    </w:p>
    <w:p w:rsidR="00DE5994" w:rsidRDefault="00DE5994" w:rsidP="00EB1931">
      <w:pPr>
        <w:spacing w:line="276" w:lineRule="auto"/>
        <w:jc w:val="both"/>
        <w:rPr>
          <w:rFonts w:cs="Traditional Arabic"/>
          <w:sz w:val="40"/>
          <w:szCs w:val="40"/>
          <w:rtl/>
        </w:rPr>
      </w:pPr>
      <w:r>
        <w:rPr>
          <w:rFonts w:cs="Traditional Arabic" w:hint="cs"/>
          <w:sz w:val="40"/>
          <w:szCs w:val="40"/>
          <w:rtl/>
        </w:rPr>
        <w:t xml:space="preserve">وللمحافظة على وجود المؤسسة وكيانها ولتوفير الأسباب والآليات الضامنة لنجاح برنامج الإنقاذ، فإن الإجراءات الجماعية لها بعد زجري بتدخل المشرع سواء بشكل وقائي أو علاجي. </w:t>
      </w:r>
    </w:p>
    <w:p w:rsidR="00DE5994" w:rsidRDefault="00DE5994" w:rsidP="00EB1931">
      <w:pPr>
        <w:spacing w:line="276" w:lineRule="auto"/>
        <w:jc w:val="both"/>
        <w:rPr>
          <w:rFonts w:cs="Traditional Arabic"/>
          <w:sz w:val="40"/>
          <w:szCs w:val="40"/>
          <w:rtl/>
        </w:rPr>
      </w:pPr>
      <w:r>
        <w:rPr>
          <w:rFonts w:cs="Traditional Arabic"/>
          <w:sz w:val="36"/>
          <w:szCs w:val="36"/>
        </w:rPr>
        <w:t> </w:t>
      </w:r>
      <w:r>
        <w:rPr>
          <w:rFonts w:cs="Traditional Arabic" w:hint="cs"/>
          <w:sz w:val="40"/>
          <w:szCs w:val="40"/>
          <w:rtl/>
        </w:rPr>
        <w:t>فضمانا</w:t>
      </w:r>
      <w:r w:rsidRPr="001F42F5">
        <w:rPr>
          <w:rFonts w:cs="Traditional Arabic" w:hint="cs"/>
          <w:sz w:val="40"/>
          <w:szCs w:val="40"/>
          <w:rtl/>
        </w:rPr>
        <w:t xml:space="preserve"> </w:t>
      </w:r>
      <w:proofErr w:type="spellStart"/>
      <w:r w:rsidRPr="001F42F5">
        <w:rPr>
          <w:rFonts w:cs="Traditional Arabic" w:hint="cs"/>
          <w:sz w:val="40"/>
          <w:szCs w:val="40"/>
          <w:rtl/>
        </w:rPr>
        <w:t>لنجاعة</w:t>
      </w:r>
      <w:proofErr w:type="spellEnd"/>
      <w:r w:rsidRPr="001F42F5">
        <w:rPr>
          <w:rFonts w:cs="Traditional Arabic" w:hint="cs"/>
          <w:sz w:val="40"/>
          <w:szCs w:val="40"/>
          <w:rtl/>
        </w:rPr>
        <w:t xml:space="preserve"> </w:t>
      </w:r>
      <w:r w:rsidRPr="001F42F5">
        <w:rPr>
          <w:rFonts w:cs="Traditional Arabic"/>
          <w:sz w:val="40"/>
          <w:szCs w:val="40"/>
        </w:rPr>
        <w:t xml:space="preserve"> </w:t>
      </w:r>
      <w:r w:rsidRPr="001F42F5">
        <w:rPr>
          <w:rFonts w:cs="Traditional Arabic" w:hint="cs"/>
          <w:sz w:val="40"/>
          <w:szCs w:val="40"/>
          <w:rtl/>
        </w:rPr>
        <w:t xml:space="preserve">قانون الإنقاذ ذاته </w:t>
      </w:r>
      <w:r>
        <w:rPr>
          <w:rFonts w:cs="Traditional Arabic" w:hint="cs"/>
          <w:sz w:val="40"/>
          <w:szCs w:val="40"/>
          <w:rtl/>
        </w:rPr>
        <w:t xml:space="preserve">وحتى لا يكون مطية يستغلها المدين </w:t>
      </w:r>
      <w:proofErr w:type="spellStart"/>
      <w:r>
        <w:rPr>
          <w:rFonts w:cs="Traditional Arabic" w:hint="cs"/>
          <w:sz w:val="40"/>
          <w:szCs w:val="40"/>
          <w:rtl/>
        </w:rPr>
        <w:t>للتحيل</w:t>
      </w:r>
      <w:proofErr w:type="spellEnd"/>
      <w:r>
        <w:rPr>
          <w:rFonts w:cs="Traditional Arabic" w:hint="cs"/>
          <w:sz w:val="40"/>
          <w:szCs w:val="40"/>
          <w:rtl/>
        </w:rPr>
        <w:t xml:space="preserve"> على </w:t>
      </w:r>
      <w:proofErr w:type="spellStart"/>
      <w:r>
        <w:rPr>
          <w:rFonts w:cs="Traditional Arabic" w:hint="cs"/>
          <w:sz w:val="40"/>
          <w:szCs w:val="40"/>
          <w:rtl/>
        </w:rPr>
        <w:t>دائنيه</w:t>
      </w:r>
      <w:proofErr w:type="spellEnd"/>
      <w:r>
        <w:rPr>
          <w:rFonts w:cs="Traditional Arabic" w:hint="cs"/>
          <w:sz w:val="40"/>
          <w:szCs w:val="40"/>
          <w:rtl/>
        </w:rPr>
        <w:t xml:space="preserve"> و</w:t>
      </w:r>
      <w:r w:rsidRPr="001F42F5">
        <w:rPr>
          <w:rFonts w:cs="Traditional Arabic" w:hint="cs"/>
          <w:sz w:val="40"/>
          <w:szCs w:val="40"/>
          <w:rtl/>
        </w:rPr>
        <w:t xml:space="preserve">حتى لا تتعطل آليات التسوية بتقاعس </w:t>
      </w:r>
      <w:r>
        <w:rPr>
          <w:rFonts w:cs="Traditional Arabic" w:hint="cs"/>
          <w:sz w:val="40"/>
          <w:szCs w:val="40"/>
          <w:rtl/>
        </w:rPr>
        <w:t xml:space="preserve">منه </w:t>
      </w:r>
      <w:r w:rsidRPr="001F42F5">
        <w:rPr>
          <w:rFonts w:cs="Traditional Arabic" w:hint="cs"/>
          <w:sz w:val="40"/>
          <w:szCs w:val="40"/>
          <w:rtl/>
        </w:rPr>
        <w:t xml:space="preserve">فقد حرص المشرع إلى اتخاذ إجراءات ضد المتسببين في انحدار المؤسسة وتردي وضعها هدفه حماية هذه الأخيرة وذلك من خلال إرسائه بالفصل </w:t>
      </w:r>
      <w:r w:rsidRPr="00FD1AA5">
        <w:rPr>
          <w:rFonts w:cs="Traditional Arabic" w:hint="cs"/>
          <w:sz w:val="28"/>
          <w:szCs w:val="28"/>
          <w:rtl/>
        </w:rPr>
        <w:t>55</w:t>
      </w:r>
      <w:r w:rsidRPr="001F42F5">
        <w:rPr>
          <w:rFonts w:cs="Traditional Arabic" w:hint="cs"/>
          <w:sz w:val="40"/>
          <w:szCs w:val="40"/>
          <w:rtl/>
        </w:rPr>
        <w:t xml:space="preserve"> من القانون عدد </w:t>
      </w:r>
      <w:r w:rsidRPr="00FD1AA5">
        <w:rPr>
          <w:rFonts w:cs="Traditional Arabic" w:hint="cs"/>
          <w:sz w:val="28"/>
          <w:szCs w:val="28"/>
          <w:rtl/>
        </w:rPr>
        <w:t>34</w:t>
      </w:r>
      <w:r w:rsidRPr="001F42F5">
        <w:rPr>
          <w:rFonts w:cs="Traditional Arabic" w:hint="cs"/>
          <w:sz w:val="40"/>
          <w:szCs w:val="40"/>
          <w:rtl/>
        </w:rPr>
        <w:t xml:space="preserve"> لسنة </w:t>
      </w:r>
      <w:r w:rsidRPr="00FD1AA5">
        <w:rPr>
          <w:rFonts w:cs="Traditional Arabic" w:hint="cs"/>
          <w:sz w:val="28"/>
          <w:szCs w:val="28"/>
          <w:rtl/>
        </w:rPr>
        <w:t>1995</w:t>
      </w:r>
      <w:r w:rsidRPr="001F42F5">
        <w:rPr>
          <w:rFonts w:cs="Traditional Arabic" w:hint="cs"/>
          <w:sz w:val="40"/>
          <w:szCs w:val="40"/>
          <w:rtl/>
        </w:rPr>
        <w:t xml:space="preserve"> لعقاب جزائي من أجل جريمة تعطيل إجراءات التسوية ضد كل من يتعمد عرقلة هذه الإجراءات</w:t>
      </w:r>
      <w:r>
        <w:rPr>
          <w:rStyle w:val="Appelnotedebasdep"/>
          <w:rFonts w:cs="Traditional Arabic"/>
          <w:sz w:val="40"/>
          <w:szCs w:val="40"/>
          <w:rtl/>
        </w:rPr>
        <w:footnoteReference w:id="15"/>
      </w:r>
      <w:r w:rsidRPr="00D215DE">
        <w:rPr>
          <w:rFonts w:cs="Traditional Arabic" w:hint="cs"/>
          <w:sz w:val="40"/>
          <w:szCs w:val="40"/>
          <w:rtl/>
        </w:rPr>
        <w:t>.</w:t>
      </w:r>
      <w:r>
        <w:rPr>
          <w:rFonts w:cs="Traditional Arabic" w:hint="cs"/>
          <w:sz w:val="40"/>
          <w:szCs w:val="40"/>
          <w:rtl/>
        </w:rPr>
        <w:t>كما أن المدين المتوقف عن الدفع يمكن أن يك</w:t>
      </w:r>
      <w:r w:rsidR="00FD1AA5">
        <w:rPr>
          <w:rFonts w:cs="Traditional Arabic" w:hint="cs"/>
          <w:sz w:val="40"/>
          <w:szCs w:val="40"/>
          <w:rtl/>
        </w:rPr>
        <w:t>ـ</w:t>
      </w:r>
      <w:r>
        <w:rPr>
          <w:rFonts w:cs="Traditional Arabic" w:hint="cs"/>
          <w:sz w:val="40"/>
          <w:szCs w:val="40"/>
          <w:rtl/>
        </w:rPr>
        <w:t>ون عرضة للتبعات الجزائية بمقتضى الفصلي</w:t>
      </w:r>
      <w:r w:rsidR="00FD1AA5">
        <w:rPr>
          <w:rFonts w:cs="Traditional Arabic" w:hint="cs"/>
          <w:sz w:val="40"/>
          <w:szCs w:val="40"/>
          <w:rtl/>
        </w:rPr>
        <w:t>ـ</w:t>
      </w:r>
      <w:r>
        <w:rPr>
          <w:rFonts w:cs="Traditional Arabic" w:hint="cs"/>
          <w:sz w:val="40"/>
          <w:szCs w:val="40"/>
          <w:rtl/>
        </w:rPr>
        <w:t xml:space="preserve">ن </w:t>
      </w:r>
      <w:r w:rsidRPr="00FD1AA5">
        <w:rPr>
          <w:rFonts w:cs="Traditional Arabic" w:hint="cs"/>
          <w:sz w:val="28"/>
          <w:szCs w:val="28"/>
          <w:rtl/>
        </w:rPr>
        <w:t>288</w:t>
      </w:r>
      <w:r>
        <w:rPr>
          <w:rFonts w:cs="Traditional Arabic" w:hint="cs"/>
          <w:sz w:val="40"/>
          <w:szCs w:val="40"/>
          <w:rtl/>
        </w:rPr>
        <w:t xml:space="preserve"> و</w:t>
      </w:r>
      <w:r w:rsidRPr="00FD1AA5">
        <w:rPr>
          <w:rFonts w:cs="Traditional Arabic" w:hint="cs"/>
          <w:sz w:val="28"/>
          <w:szCs w:val="28"/>
          <w:rtl/>
        </w:rPr>
        <w:t xml:space="preserve">290 </w:t>
      </w:r>
      <w:r>
        <w:rPr>
          <w:rFonts w:cs="Traditional Arabic" w:hint="cs"/>
          <w:sz w:val="40"/>
          <w:szCs w:val="40"/>
          <w:rtl/>
        </w:rPr>
        <w:t xml:space="preserve">م ج من أجل التسبب في الإفلاس.وتقترن هذه التدابير </w:t>
      </w:r>
      <w:proofErr w:type="spellStart"/>
      <w:r>
        <w:rPr>
          <w:rFonts w:cs="Traditional Arabic" w:hint="cs"/>
          <w:sz w:val="40"/>
          <w:szCs w:val="40"/>
          <w:rtl/>
        </w:rPr>
        <w:t>بإشهارات</w:t>
      </w:r>
      <w:proofErr w:type="spellEnd"/>
      <w:r>
        <w:rPr>
          <w:rFonts w:cs="Traditional Arabic" w:hint="cs"/>
          <w:sz w:val="40"/>
          <w:szCs w:val="40"/>
          <w:rtl/>
        </w:rPr>
        <w:t xml:space="preserve"> متنوعة بغاية تنبيه المتعاملين مع المدين إلى خطورة وضعيته تجنبا لزيادة التورط معه.ولئن كانت هذه النصوص تهدف إلى حماية النظام العام </w:t>
      </w:r>
      <w:proofErr w:type="spellStart"/>
      <w:r>
        <w:rPr>
          <w:rFonts w:cs="Traditional Arabic" w:hint="cs"/>
          <w:sz w:val="40"/>
          <w:szCs w:val="40"/>
          <w:rtl/>
        </w:rPr>
        <w:t>الإقتصادي</w:t>
      </w:r>
      <w:proofErr w:type="spellEnd"/>
      <w:r>
        <w:rPr>
          <w:rFonts w:cs="Traditional Arabic" w:hint="cs"/>
          <w:sz w:val="40"/>
          <w:szCs w:val="40"/>
          <w:rtl/>
        </w:rPr>
        <w:t>، إلا أن التطبيق يبرز أن العقوبة الجزائية قليلة الجدوى ذلك أنها لم تمنع رغم شدتها أحيانا من تنامي عدد الجرائم المرتكبة.</w:t>
      </w:r>
      <w:proofErr w:type="gramStart"/>
      <w:r>
        <w:rPr>
          <w:rFonts w:cs="Traditional Arabic" w:hint="cs"/>
          <w:sz w:val="40"/>
          <w:szCs w:val="40"/>
          <w:rtl/>
        </w:rPr>
        <w:t>ونفس</w:t>
      </w:r>
      <w:proofErr w:type="gramEnd"/>
      <w:r>
        <w:rPr>
          <w:rFonts w:cs="Traditional Arabic" w:hint="cs"/>
          <w:sz w:val="40"/>
          <w:szCs w:val="40"/>
          <w:rtl/>
        </w:rPr>
        <w:t xml:space="preserve"> الملاحظة تصدق على البعد الردعي للتجريم الذي لا نفع له في الاستخلاص الفعلي للدين.</w:t>
      </w:r>
    </w:p>
    <w:p w:rsidR="00DE5994" w:rsidRDefault="00DE5994" w:rsidP="00602458">
      <w:pPr>
        <w:tabs>
          <w:tab w:val="right" w:pos="567"/>
        </w:tabs>
        <w:spacing w:line="276" w:lineRule="auto"/>
        <w:jc w:val="both"/>
        <w:rPr>
          <w:rFonts w:ascii="Traditional Arabic" w:hAnsi="Traditional Arabic" w:cs="Traditional Arabic"/>
          <w:sz w:val="36"/>
          <w:szCs w:val="36"/>
          <w:rtl/>
        </w:rPr>
      </w:pPr>
      <w:r>
        <w:rPr>
          <w:rFonts w:cs="Traditional Arabic" w:hint="cs"/>
          <w:sz w:val="40"/>
          <w:szCs w:val="40"/>
          <w:rtl/>
        </w:rPr>
        <w:t>و</w:t>
      </w:r>
      <w:r w:rsidRPr="00D215DE">
        <w:rPr>
          <w:rFonts w:cs="Traditional Arabic" w:hint="cs"/>
          <w:sz w:val="40"/>
          <w:szCs w:val="40"/>
          <w:rtl/>
        </w:rPr>
        <w:t xml:space="preserve">يمكن للمحكمة بالإضافة إلى </w:t>
      </w:r>
      <w:proofErr w:type="spellStart"/>
      <w:r w:rsidRPr="00D215DE">
        <w:rPr>
          <w:rFonts w:cs="Traditional Arabic" w:hint="cs"/>
          <w:sz w:val="40"/>
          <w:szCs w:val="40"/>
          <w:rtl/>
        </w:rPr>
        <w:t>التتبعات</w:t>
      </w:r>
      <w:proofErr w:type="spellEnd"/>
      <w:r w:rsidRPr="00D215DE">
        <w:rPr>
          <w:rFonts w:cs="Traditional Arabic" w:hint="cs"/>
          <w:sz w:val="40"/>
          <w:szCs w:val="40"/>
          <w:rtl/>
        </w:rPr>
        <w:t xml:space="preserve"> الجزائية التي قد تثار ضد </w:t>
      </w:r>
      <w:proofErr w:type="spellStart"/>
      <w:r w:rsidRPr="00D215DE">
        <w:rPr>
          <w:rFonts w:cs="Traditional Arabic" w:hint="cs"/>
          <w:sz w:val="40"/>
          <w:szCs w:val="40"/>
          <w:rtl/>
        </w:rPr>
        <w:t>المسؤول</w:t>
      </w:r>
      <w:proofErr w:type="spellEnd"/>
      <w:r w:rsidRPr="00D215DE">
        <w:rPr>
          <w:rFonts w:cs="Traditional Arabic" w:hint="cs"/>
          <w:sz w:val="40"/>
          <w:szCs w:val="40"/>
          <w:rtl/>
        </w:rPr>
        <w:t xml:space="preserve"> إبعاد مسير المؤسسة وتعويضه بمتصرف قضائي</w:t>
      </w:r>
      <w:r w:rsidR="00A45695">
        <w:rPr>
          <w:rFonts w:cs="Traditional Arabic" w:hint="cs"/>
          <w:sz w:val="40"/>
          <w:szCs w:val="40"/>
          <w:rtl/>
        </w:rPr>
        <w:t xml:space="preserve"> كما بحكم </w:t>
      </w:r>
      <w:r w:rsidR="00A45695" w:rsidRPr="00D215DE">
        <w:rPr>
          <w:rFonts w:ascii="Traditional Arabic" w:hAnsi="Traditional Arabic" w:cs="Traditional Arabic" w:hint="cs"/>
          <w:sz w:val="40"/>
          <w:szCs w:val="40"/>
          <w:rtl/>
        </w:rPr>
        <w:t xml:space="preserve">المحكمة </w:t>
      </w:r>
      <w:proofErr w:type="spellStart"/>
      <w:r w:rsidR="00A45695" w:rsidRPr="00D215DE">
        <w:rPr>
          <w:rFonts w:ascii="Traditional Arabic" w:hAnsi="Traditional Arabic" w:cs="Traditional Arabic" w:hint="cs"/>
          <w:sz w:val="40"/>
          <w:szCs w:val="40"/>
          <w:rtl/>
        </w:rPr>
        <w:t>الإبتدائية</w:t>
      </w:r>
      <w:proofErr w:type="spellEnd"/>
      <w:r w:rsidR="00A45695" w:rsidRPr="00D215DE">
        <w:rPr>
          <w:rFonts w:ascii="Traditional Arabic" w:hAnsi="Traditional Arabic" w:cs="Traditional Arabic" w:hint="cs"/>
          <w:sz w:val="40"/>
          <w:szCs w:val="40"/>
          <w:rtl/>
        </w:rPr>
        <w:t xml:space="preserve"> ببن عروس</w:t>
      </w:r>
      <w:r w:rsidR="00A45695">
        <w:rPr>
          <w:rFonts w:ascii="Traditional Arabic" w:hAnsi="Traditional Arabic" w:cs="Traditional Arabic" w:hint="cs"/>
          <w:sz w:val="40"/>
          <w:szCs w:val="40"/>
          <w:rtl/>
        </w:rPr>
        <w:t xml:space="preserve"> </w:t>
      </w:r>
      <w:r>
        <w:rPr>
          <w:rFonts w:cs="Traditional Arabic" w:hint="cs"/>
          <w:sz w:val="40"/>
          <w:szCs w:val="40"/>
          <w:rtl/>
        </w:rPr>
        <w:t xml:space="preserve">في القضية عدد </w:t>
      </w:r>
      <w:r w:rsidRPr="00FD1AA5">
        <w:rPr>
          <w:rFonts w:ascii="Traditional Arabic" w:hAnsi="Traditional Arabic" w:cs="Traditional Arabic" w:hint="cs"/>
          <w:sz w:val="28"/>
          <w:szCs w:val="28"/>
          <w:rtl/>
        </w:rPr>
        <w:t>44/2002</w:t>
      </w:r>
      <w:r w:rsidRPr="00D215DE">
        <w:rPr>
          <w:rFonts w:ascii="Traditional Arabic" w:hAnsi="Traditional Arabic" w:cs="Traditional Arabic" w:hint="cs"/>
          <w:sz w:val="40"/>
          <w:szCs w:val="40"/>
          <w:rtl/>
        </w:rPr>
        <w:t xml:space="preserve"> </w:t>
      </w:r>
      <w:r w:rsidR="00FD1AA5">
        <w:rPr>
          <w:rFonts w:ascii="Traditional Arabic" w:hAnsi="Traditional Arabic" w:cs="Traditional Arabic" w:hint="cs"/>
          <w:sz w:val="40"/>
          <w:szCs w:val="40"/>
          <w:rtl/>
        </w:rPr>
        <w:t xml:space="preserve">التامة </w:t>
      </w:r>
      <w:r w:rsidRPr="00D215DE">
        <w:rPr>
          <w:rFonts w:ascii="Traditional Arabic" w:hAnsi="Traditional Arabic" w:cs="Traditional Arabic" w:hint="cs"/>
          <w:sz w:val="40"/>
          <w:szCs w:val="40"/>
          <w:rtl/>
        </w:rPr>
        <w:t xml:space="preserve">بتاريخ </w:t>
      </w:r>
      <w:r w:rsidRPr="00FD1AA5">
        <w:rPr>
          <w:rFonts w:ascii="Traditional Arabic" w:hAnsi="Traditional Arabic" w:cs="Traditional Arabic" w:hint="cs"/>
          <w:sz w:val="28"/>
          <w:szCs w:val="28"/>
          <w:rtl/>
        </w:rPr>
        <w:t>15/07/</w:t>
      </w:r>
      <w:r w:rsidR="00602458">
        <w:rPr>
          <w:rFonts w:ascii="Traditional Arabic" w:hAnsi="Traditional Arabic" w:cs="Traditional Arabic" w:hint="cs"/>
          <w:sz w:val="28"/>
          <w:szCs w:val="28"/>
          <w:rtl/>
        </w:rPr>
        <w:t xml:space="preserve"> </w:t>
      </w:r>
      <w:r w:rsidRPr="00FD1AA5">
        <w:rPr>
          <w:rFonts w:ascii="Traditional Arabic" w:hAnsi="Traditional Arabic" w:cs="Traditional Arabic" w:hint="cs"/>
          <w:sz w:val="28"/>
          <w:szCs w:val="28"/>
          <w:rtl/>
        </w:rPr>
        <w:t>2002</w:t>
      </w:r>
      <w:r w:rsidR="00602458">
        <w:rPr>
          <w:rFonts w:ascii="Traditional Arabic" w:hAnsi="Traditional Arabic" w:cs="Traditional Arabic" w:hint="cs"/>
          <w:sz w:val="28"/>
          <w:szCs w:val="28"/>
          <w:rtl/>
        </w:rPr>
        <w:t xml:space="preserve"> </w:t>
      </w:r>
      <w:r w:rsidR="00602458">
        <w:rPr>
          <w:rStyle w:val="Appelnotedebasdep"/>
          <w:rFonts w:ascii="Traditional Arabic" w:hAnsi="Traditional Arabic" w:cs="Traditional Arabic"/>
          <w:sz w:val="28"/>
          <w:szCs w:val="28"/>
          <w:rtl/>
        </w:rPr>
        <w:footnoteReference w:id="16"/>
      </w:r>
      <w:r w:rsidRPr="00D215DE">
        <w:rPr>
          <w:rFonts w:ascii="Traditional Arabic" w:hAnsi="Traditional Arabic" w:cs="Traditional Arabic" w:hint="cs"/>
          <w:sz w:val="40"/>
          <w:szCs w:val="40"/>
          <w:rtl/>
        </w:rPr>
        <w:t xml:space="preserve"> </w:t>
      </w:r>
      <w:r w:rsidR="00FD1AA5">
        <w:rPr>
          <w:rFonts w:ascii="Traditional Arabic" w:hAnsi="Traditional Arabic" w:cs="Traditional Arabic" w:hint="cs"/>
          <w:sz w:val="40"/>
          <w:szCs w:val="40"/>
          <w:rtl/>
        </w:rPr>
        <w:t xml:space="preserve"> و التي </w:t>
      </w:r>
      <w:r w:rsidR="00A45695">
        <w:rPr>
          <w:rFonts w:ascii="Traditional Arabic" w:hAnsi="Traditional Arabic" w:cs="Traditional Arabic" w:hint="cs"/>
          <w:sz w:val="40"/>
          <w:szCs w:val="40"/>
          <w:rtl/>
        </w:rPr>
        <w:t>عللت فيها</w:t>
      </w:r>
      <w:r>
        <w:rPr>
          <w:rFonts w:ascii="Traditional Arabic" w:hAnsi="Traditional Arabic" w:cs="Traditional Arabic" w:hint="cs"/>
          <w:sz w:val="40"/>
          <w:szCs w:val="40"/>
          <w:rtl/>
        </w:rPr>
        <w:t xml:space="preserve"> </w:t>
      </w:r>
      <w:r w:rsidR="00A45695">
        <w:rPr>
          <w:rFonts w:ascii="Traditional Arabic" w:hAnsi="Traditional Arabic" w:cs="Traditional Arabic" w:hint="cs"/>
          <w:sz w:val="40"/>
          <w:szCs w:val="40"/>
          <w:rtl/>
        </w:rPr>
        <w:t>قضاءها</w:t>
      </w:r>
      <w:r>
        <w:rPr>
          <w:rFonts w:ascii="Traditional Arabic" w:hAnsi="Traditional Arabic" w:cs="Traditional Arabic" w:hint="cs"/>
          <w:sz w:val="36"/>
          <w:szCs w:val="36"/>
          <w:rtl/>
        </w:rPr>
        <w:t xml:space="preserve"> </w:t>
      </w:r>
      <w:r w:rsidR="00A45695" w:rsidRPr="00A45695">
        <w:rPr>
          <w:rFonts w:ascii="Traditional Arabic" w:hAnsi="Traditional Arabic" w:cs="Traditional Arabic" w:hint="cs"/>
          <w:sz w:val="40"/>
          <w:szCs w:val="40"/>
          <w:rtl/>
        </w:rPr>
        <w:t>ب</w:t>
      </w:r>
      <w:r w:rsidRPr="00A45695">
        <w:rPr>
          <w:rFonts w:ascii="Traditional Arabic" w:hAnsi="Traditional Arabic" w:cs="Traditional Arabic" w:hint="cs"/>
          <w:sz w:val="40"/>
          <w:szCs w:val="40"/>
          <w:rtl/>
        </w:rPr>
        <w:t>أن</w:t>
      </w:r>
      <w:r w:rsidR="00A45695">
        <w:rPr>
          <w:rFonts w:ascii="Traditional Arabic" w:hAnsi="Traditional Arabic" w:cs="Traditional Arabic" w:hint="cs"/>
          <w:sz w:val="40"/>
          <w:szCs w:val="40"/>
          <w:rtl/>
        </w:rPr>
        <w:t xml:space="preserve">" </w:t>
      </w:r>
      <w:r w:rsidRPr="00A45695">
        <w:rPr>
          <w:rFonts w:ascii="Traditional Arabic" w:hAnsi="Traditional Arabic" w:cs="Traditional Arabic" w:hint="cs"/>
          <w:sz w:val="40"/>
          <w:szCs w:val="40"/>
          <w:rtl/>
        </w:rPr>
        <w:t xml:space="preserve"> تنفيذ برنامج الإنقاذ بمواصلة النشاط يقتضي  وضع شروط رئيسية لنجاحه انحصرت أساسا في إبعاد الرئيس المدير العام السابق بصفته تلك عن دواليب التسيير ومطالبته بعدم التدخل في تطبيق برنامج الإنقاذ و تكفل أكبر دائني المؤسسة أي الشركة التونسية للبنك بالتسيير الفعلي و المراقبة الميدانية أثناء الفترة الانتقالية المقترحة</w:t>
      </w:r>
      <w:r w:rsidR="00A45695">
        <w:rPr>
          <w:rFonts w:ascii="Traditional Arabic" w:hAnsi="Traditional Arabic" w:cs="Traditional Arabic" w:hint="cs"/>
          <w:sz w:val="40"/>
          <w:szCs w:val="40"/>
          <w:rtl/>
        </w:rPr>
        <w:t>"</w:t>
      </w:r>
      <w:r w:rsidRPr="00A45695">
        <w:rPr>
          <w:rFonts w:ascii="Traditional Arabic" w:hAnsi="Traditional Arabic" w:cs="Traditional Arabic" w:hint="cs"/>
          <w:sz w:val="40"/>
          <w:szCs w:val="40"/>
          <w:rtl/>
        </w:rPr>
        <w:t>.</w:t>
      </w:r>
    </w:p>
    <w:p w:rsidR="00DE5994" w:rsidRDefault="00A45695" w:rsidP="00EB1931">
      <w:pPr>
        <w:spacing w:line="276"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ثم أن</w:t>
      </w:r>
      <w:r w:rsidRPr="00A45695">
        <w:rPr>
          <w:rFonts w:ascii="Traditional Arabic" w:hAnsi="Traditional Arabic" w:cs="Traditional Arabic" w:hint="cs"/>
          <w:sz w:val="40"/>
          <w:szCs w:val="40"/>
          <w:rtl/>
        </w:rPr>
        <w:t xml:space="preserve"> </w:t>
      </w:r>
      <w:r>
        <w:rPr>
          <w:rFonts w:ascii="Traditional Arabic" w:hAnsi="Traditional Arabic" w:cs="Traditional Arabic" w:hint="cs"/>
          <w:sz w:val="40"/>
          <w:szCs w:val="40"/>
          <w:rtl/>
        </w:rPr>
        <w:t xml:space="preserve">ذات </w:t>
      </w:r>
      <w:r w:rsidRPr="00A45695">
        <w:rPr>
          <w:rFonts w:ascii="Traditional Arabic" w:hAnsi="Traditional Arabic" w:cs="Traditional Arabic" w:hint="cs"/>
          <w:sz w:val="40"/>
          <w:szCs w:val="40"/>
          <w:rtl/>
        </w:rPr>
        <w:t xml:space="preserve">المحكمة </w:t>
      </w:r>
      <w:proofErr w:type="spellStart"/>
      <w:r w:rsidRPr="00A45695">
        <w:rPr>
          <w:rFonts w:ascii="Traditional Arabic" w:hAnsi="Traditional Arabic" w:cs="Traditional Arabic" w:hint="cs"/>
          <w:sz w:val="40"/>
          <w:szCs w:val="40"/>
          <w:rtl/>
        </w:rPr>
        <w:t>إتخذت</w:t>
      </w:r>
      <w:proofErr w:type="spellEnd"/>
      <w:r w:rsidRPr="00A45695">
        <w:rPr>
          <w:rFonts w:ascii="Traditional Arabic" w:hAnsi="Traditional Arabic" w:cs="Traditional Arabic" w:hint="cs"/>
          <w:sz w:val="40"/>
          <w:szCs w:val="40"/>
          <w:rtl/>
        </w:rPr>
        <w:t xml:space="preserve"> قرارا آخر في </w:t>
      </w:r>
      <w:proofErr w:type="spellStart"/>
      <w:r w:rsidRPr="00A45695">
        <w:rPr>
          <w:rFonts w:ascii="Traditional Arabic" w:hAnsi="Traditional Arabic" w:cs="Traditional Arabic" w:hint="cs"/>
          <w:sz w:val="40"/>
          <w:szCs w:val="40"/>
          <w:rtl/>
        </w:rPr>
        <w:t>إتجاه</w:t>
      </w:r>
      <w:proofErr w:type="spellEnd"/>
      <w:r w:rsidRPr="00A45695">
        <w:rPr>
          <w:rFonts w:ascii="Traditional Arabic" w:hAnsi="Traditional Arabic" w:cs="Traditional Arabic" w:hint="cs"/>
          <w:sz w:val="40"/>
          <w:szCs w:val="40"/>
          <w:rtl/>
        </w:rPr>
        <w:t xml:space="preserve"> إحالة المؤسسة لفائدة الغير  و أذنت من جدي</w:t>
      </w:r>
      <w:r>
        <w:rPr>
          <w:rFonts w:ascii="Traditional Arabic" w:hAnsi="Traditional Arabic" w:cs="Traditional Arabic" w:hint="cs"/>
          <w:sz w:val="40"/>
          <w:szCs w:val="40"/>
          <w:rtl/>
        </w:rPr>
        <w:t>ـ</w:t>
      </w:r>
      <w:r w:rsidRPr="00A45695">
        <w:rPr>
          <w:rFonts w:ascii="Traditional Arabic" w:hAnsi="Traditional Arabic" w:cs="Traditional Arabic" w:hint="cs"/>
          <w:sz w:val="40"/>
          <w:szCs w:val="40"/>
          <w:rtl/>
        </w:rPr>
        <w:t>د</w:t>
      </w:r>
      <w:r>
        <w:rPr>
          <w:rFonts w:ascii="Traditional Arabic" w:hAnsi="Traditional Arabic" w:cs="Traditional Arabic" w:hint="cs"/>
          <w:sz w:val="36"/>
          <w:szCs w:val="36"/>
          <w:rtl/>
        </w:rPr>
        <w:t xml:space="preserve"> "</w:t>
      </w:r>
      <w:r w:rsidR="00DE5994">
        <w:rPr>
          <w:rFonts w:ascii="Traditional Arabic" w:hAnsi="Traditional Arabic" w:cs="Traditional Arabic" w:hint="cs"/>
          <w:sz w:val="36"/>
          <w:szCs w:val="36"/>
          <w:rtl/>
        </w:rPr>
        <w:t xml:space="preserve"> </w:t>
      </w:r>
      <w:r w:rsidR="00DE5994" w:rsidRPr="00A45695">
        <w:rPr>
          <w:rFonts w:ascii="Traditional Arabic" w:hAnsi="Traditional Arabic" w:cs="Traditional Arabic" w:hint="cs"/>
          <w:sz w:val="40"/>
          <w:szCs w:val="40"/>
          <w:rtl/>
        </w:rPr>
        <w:t xml:space="preserve">بفتح فترة مراقبة على أساس إحالة المؤسسة بجميع عناصرها المادية و المعنوية و ما تشمله من منقولات و عقارات باستثناء ما تم التفويت فيه خلال تنفيذ برنامج </w:t>
      </w:r>
      <w:proofErr w:type="spellStart"/>
      <w:r w:rsidR="00DE5994" w:rsidRPr="00A45695">
        <w:rPr>
          <w:rFonts w:ascii="Traditional Arabic" w:hAnsi="Traditional Arabic" w:cs="Traditional Arabic" w:hint="cs"/>
          <w:sz w:val="40"/>
          <w:szCs w:val="40"/>
          <w:rtl/>
        </w:rPr>
        <w:t>الانقاذ</w:t>
      </w:r>
      <w:proofErr w:type="spellEnd"/>
      <w:r w:rsidR="00DE5994" w:rsidRPr="00A45695">
        <w:rPr>
          <w:rFonts w:ascii="Traditional Arabic" w:hAnsi="Traditional Arabic" w:cs="Traditional Arabic" w:hint="cs"/>
          <w:sz w:val="40"/>
          <w:szCs w:val="40"/>
          <w:rtl/>
        </w:rPr>
        <w:t xml:space="preserve"> ، </w:t>
      </w:r>
      <w:r w:rsidRPr="00A45695">
        <w:rPr>
          <w:rFonts w:ascii="Traditional Arabic" w:hAnsi="Traditional Arabic" w:cs="Traditional Arabic" w:hint="cs"/>
          <w:sz w:val="40"/>
          <w:szCs w:val="40"/>
          <w:rtl/>
        </w:rPr>
        <w:t xml:space="preserve">وتعيين </w:t>
      </w:r>
      <w:r w:rsidR="00DE5994" w:rsidRPr="00A45695">
        <w:rPr>
          <w:rFonts w:ascii="Traditional Arabic" w:hAnsi="Traditional Arabic" w:cs="Traditional Arabic" w:hint="cs"/>
          <w:sz w:val="40"/>
          <w:szCs w:val="40"/>
          <w:rtl/>
        </w:rPr>
        <w:t xml:space="preserve"> متصرفا قضائيا</w:t>
      </w:r>
      <w:r w:rsidRPr="00A45695">
        <w:rPr>
          <w:rFonts w:ascii="Traditional Arabic" w:hAnsi="Traditional Arabic" w:cs="Traditional Arabic" w:hint="cs"/>
          <w:sz w:val="40"/>
          <w:szCs w:val="40"/>
          <w:rtl/>
        </w:rPr>
        <w:t xml:space="preserve"> السيد.....</w:t>
      </w:r>
      <w:r w:rsidR="00DE5994" w:rsidRPr="00A45695">
        <w:rPr>
          <w:rFonts w:ascii="Traditional Arabic" w:hAnsi="Traditional Arabic" w:cs="Traditional Arabic" w:hint="cs"/>
          <w:sz w:val="40"/>
          <w:szCs w:val="40"/>
          <w:rtl/>
        </w:rPr>
        <w:t xml:space="preserve"> </w:t>
      </w:r>
      <w:r w:rsidRPr="00A45695">
        <w:rPr>
          <w:rFonts w:ascii="Traditional Arabic" w:hAnsi="Traditional Arabic" w:cs="Traditional Arabic" w:hint="cs"/>
          <w:sz w:val="40"/>
          <w:szCs w:val="40"/>
          <w:rtl/>
        </w:rPr>
        <w:t>ل</w:t>
      </w:r>
      <w:r w:rsidR="00DE5994" w:rsidRPr="00A45695">
        <w:rPr>
          <w:rFonts w:ascii="Traditional Arabic" w:hAnsi="Traditional Arabic" w:cs="Traditional Arabic" w:hint="cs"/>
          <w:sz w:val="40"/>
          <w:szCs w:val="40"/>
          <w:rtl/>
        </w:rPr>
        <w:t>يتولى إيقاف ا</w:t>
      </w:r>
      <w:r w:rsidRPr="00A45695">
        <w:rPr>
          <w:rFonts w:ascii="Traditional Arabic" w:hAnsi="Traditional Arabic" w:cs="Traditional Arabic" w:hint="cs"/>
          <w:sz w:val="40"/>
          <w:szCs w:val="40"/>
          <w:rtl/>
        </w:rPr>
        <w:t>لحساب مع المتصرف القضائي القديم</w:t>
      </w:r>
      <w:r w:rsidR="00DE5994" w:rsidRPr="00A45695">
        <w:rPr>
          <w:rFonts w:ascii="Traditional Arabic" w:hAnsi="Traditional Arabic" w:cs="Traditional Arabic" w:hint="cs"/>
          <w:sz w:val="40"/>
          <w:szCs w:val="40"/>
          <w:rtl/>
        </w:rPr>
        <w:t xml:space="preserve"> في خصوص جميع أعمال التصرف طوال فترة تنفيذ برنامج الإنقاذ وتكليفه بإعداد كراس شروط يتضمن جرد أصول الشركة المدنية المادية منها و المعنوية بواسطة أهل الخبرة وتقدير قيمتها لتحديد ثمن الإحالة في ظرف خمسة وأربعين يوما من تاريخ الحكم على أن تتم أعماله تحت إشراف قاضي المؤسسة بالمحكمة الابتدائية ببن عروس</w:t>
      </w:r>
      <w:r w:rsidRPr="00A45695">
        <w:rPr>
          <w:rFonts w:ascii="Traditional Arabic" w:hAnsi="Traditional Arabic" w:cs="Traditional Arabic" w:hint="cs"/>
          <w:sz w:val="40"/>
          <w:szCs w:val="40"/>
          <w:rtl/>
        </w:rPr>
        <w:t xml:space="preserve">" </w:t>
      </w:r>
      <w:r w:rsidR="00DE5994">
        <w:rPr>
          <w:rFonts w:ascii="Traditional Arabic" w:hAnsi="Traditional Arabic" w:cs="Traditional Arabic" w:hint="cs"/>
          <w:sz w:val="36"/>
          <w:szCs w:val="36"/>
          <w:rtl/>
        </w:rPr>
        <w:t>.</w:t>
      </w:r>
    </w:p>
    <w:p w:rsidR="008C7D76" w:rsidRDefault="008C7D76" w:rsidP="00EB1931">
      <w:pPr>
        <w:spacing w:line="276" w:lineRule="auto"/>
        <w:jc w:val="both"/>
        <w:rPr>
          <w:rFonts w:ascii="Traditional Arabic" w:hAnsi="Traditional Arabic" w:cs="Traditional Arabic"/>
          <w:sz w:val="36"/>
          <w:szCs w:val="36"/>
          <w:rtl/>
        </w:rPr>
      </w:pPr>
    </w:p>
    <w:p w:rsidR="008C7D76" w:rsidRDefault="00DE5994" w:rsidP="00EB1931">
      <w:pPr>
        <w:spacing w:line="276" w:lineRule="auto"/>
        <w:jc w:val="both"/>
        <w:rPr>
          <w:rFonts w:cs="Traditional Arabic"/>
          <w:sz w:val="40"/>
          <w:szCs w:val="40"/>
          <w:rtl/>
        </w:rPr>
      </w:pPr>
      <w:r w:rsidRPr="008A4FF6">
        <w:rPr>
          <w:rFonts w:ascii="Traditional Arabic" w:hAnsi="Traditional Arabic" w:cs="Traditional Arabic" w:hint="cs"/>
          <w:sz w:val="40"/>
          <w:szCs w:val="40"/>
          <w:rtl/>
        </w:rPr>
        <w:t xml:space="preserve">كما </w:t>
      </w:r>
      <w:r w:rsidRPr="008A4FF6">
        <w:rPr>
          <w:rFonts w:cs="Traditional Arabic" w:hint="cs"/>
          <w:sz w:val="40"/>
          <w:szCs w:val="40"/>
          <w:rtl/>
        </w:rPr>
        <w:t xml:space="preserve">يمكن للمحكمة طبق أحكام الفصل </w:t>
      </w:r>
      <w:r w:rsidRPr="008C7D76">
        <w:rPr>
          <w:rFonts w:cs="Traditional Arabic" w:hint="cs"/>
          <w:sz w:val="28"/>
          <w:szCs w:val="28"/>
          <w:rtl/>
        </w:rPr>
        <w:t xml:space="preserve">28 </w:t>
      </w:r>
      <w:r w:rsidRPr="008A4FF6">
        <w:rPr>
          <w:rFonts w:cs="Traditional Arabic" w:hint="cs"/>
          <w:sz w:val="40"/>
          <w:szCs w:val="40"/>
          <w:rtl/>
        </w:rPr>
        <w:t xml:space="preserve">جديد أن تحجر على المسير القيام بأية عمليات تفويت أو رهن لأسهمه أو حصصه دون إذنها كما يمكنها إبطال قراراته السابقة لتعهدها واللاحقة لتاريخ التوقف عن الدفع والتي تضر بمصلحة المؤسسة أو تعرقل برنامج الإنقاذ أو تميز دائنا عن آخر أو عمليات خلاص الديون غير الحالة طبقا لما نص عليه الفصل </w:t>
      </w:r>
      <w:r w:rsidRPr="008C7D76">
        <w:rPr>
          <w:rFonts w:cs="Traditional Arabic" w:hint="cs"/>
          <w:sz w:val="28"/>
          <w:szCs w:val="28"/>
          <w:rtl/>
        </w:rPr>
        <w:t>30</w:t>
      </w:r>
      <w:r w:rsidRPr="008A4FF6">
        <w:rPr>
          <w:rFonts w:cs="Traditional Arabic" w:hint="cs"/>
          <w:sz w:val="40"/>
          <w:szCs w:val="40"/>
          <w:rtl/>
        </w:rPr>
        <w:t xml:space="preserve"> جديد.</w:t>
      </w:r>
      <w:r w:rsidR="008C7D76">
        <w:rPr>
          <w:rFonts w:cs="Traditional Arabic" w:hint="cs"/>
          <w:sz w:val="40"/>
          <w:szCs w:val="40"/>
          <w:rtl/>
        </w:rPr>
        <w:t xml:space="preserve"> </w:t>
      </w:r>
    </w:p>
    <w:p w:rsidR="00DE5994" w:rsidRDefault="008C7D76" w:rsidP="00EB1931">
      <w:pPr>
        <w:spacing w:line="276" w:lineRule="auto"/>
        <w:jc w:val="both"/>
        <w:rPr>
          <w:rFonts w:cs="Traditional Arabic"/>
          <w:sz w:val="40"/>
          <w:szCs w:val="40"/>
          <w:rtl/>
        </w:rPr>
      </w:pPr>
      <w:r>
        <w:rPr>
          <w:rFonts w:cs="Traditional Arabic" w:hint="cs"/>
          <w:sz w:val="40"/>
          <w:szCs w:val="40"/>
          <w:rtl/>
        </w:rPr>
        <w:t xml:space="preserve">و </w:t>
      </w:r>
      <w:proofErr w:type="gramStart"/>
      <w:r w:rsidR="00DE5994">
        <w:rPr>
          <w:rFonts w:cs="Traditional Arabic" w:hint="cs"/>
          <w:sz w:val="40"/>
          <w:szCs w:val="40"/>
          <w:rtl/>
        </w:rPr>
        <w:t>يتضح</w:t>
      </w:r>
      <w:proofErr w:type="gramEnd"/>
      <w:r w:rsidR="00DE5994">
        <w:rPr>
          <w:rFonts w:cs="Traditional Arabic" w:hint="cs"/>
          <w:sz w:val="40"/>
          <w:szCs w:val="40"/>
          <w:rtl/>
        </w:rPr>
        <w:t xml:space="preserve"> بالتمعن في الفصل </w:t>
      </w:r>
      <w:r w:rsidR="00DE5994" w:rsidRPr="008C7D76">
        <w:rPr>
          <w:rFonts w:cs="Traditional Arabic" w:hint="cs"/>
          <w:sz w:val="28"/>
          <w:szCs w:val="28"/>
          <w:rtl/>
        </w:rPr>
        <w:t>30</w:t>
      </w:r>
      <w:r w:rsidR="00DE5994">
        <w:rPr>
          <w:rFonts w:cs="Traditional Arabic" w:hint="cs"/>
          <w:sz w:val="40"/>
          <w:szCs w:val="40"/>
          <w:rtl/>
        </w:rPr>
        <w:t xml:space="preserve"> أن موجب الإبطال ليس إفقار الضمان العام للدائنين بقدر "الإضرار بمصلحة المؤسسة" وتعكير وضعها. وهذا ما يفسر أغلب الفصول الأخرى المتعلقة بتوقيف إجراءات التقاضي وأعمال التنفيذ واسترجاع منقولات أو عقارات في حوزة المدين وإيقاف سريان الفوائض وغرامات التأخير وتعليق آجال السقوط ومساعدة المدين في أعمال التصرف وفي إدارة المؤسس</w:t>
      </w:r>
      <w:r>
        <w:rPr>
          <w:rFonts w:cs="Traditional Arabic" w:hint="cs"/>
          <w:sz w:val="40"/>
          <w:szCs w:val="40"/>
          <w:rtl/>
        </w:rPr>
        <w:t>ـ</w:t>
      </w:r>
      <w:r w:rsidR="00DE5994">
        <w:rPr>
          <w:rFonts w:cs="Traditional Arabic" w:hint="cs"/>
          <w:sz w:val="40"/>
          <w:szCs w:val="40"/>
          <w:rtl/>
        </w:rPr>
        <w:t>ة وإبع</w:t>
      </w:r>
      <w:r>
        <w:rPr>
          <w:rFonts w:cs="Traditional Arabic" w:hint="cs"/>
          <w:sz w:val="40"/>
          <w:szCs w:val="40"/>
          <w:rtl/>
        </w:rPr>
        <w:t>ـ</w:t>
      </w:r>
      <w:r w:rsidR="00DE5994">
        <w:rPr>
          <w:rFonts w:cs="Traditional Arabic" w:hint="cs"/>
          <w:sz w:val="40"/>
          <w:szCs w:val="40"/>
          <w:rtl/>
        </w:rPr>
        <w:t>اده عنها وتعويضه ...</w:t>
      </w:r>
      <w:proofErr w:type="gramStart"/>
      <w:r w:rsidR="00DE5994">
        <w:rPr>
          <w:rFonts w:cs="Traditional Arabic" w:hint="cs"/>
          <w:sz w:val="40"/>
          <w:szCs w:val="40"/>
          <w:rtl/>
        </w:rPr>
        <w:t>فكل</w:t>
      </w:r>
      <w:proofErr w:type="gramEnd"/>
      <w:r w:rsidR="00DE5994">
        <w:rPr>
          <w:rFonts w:cs="Traditional Arabic" w:hint="cs"/>
          <w:sz w:val="40"/>
          <w:szCs w:val="40"/>
          <w:rtl/>
        </w:rPr>
        <w:t xml:space="preserve"> هذه الحلول ترمي في حقيقة الأمر إلى المحافظة على وجود المؤسسة.</w:t>
      </w:r>
      <w:r>
        <w:rPr>
          <w:rFonts w:cs="Traditional Arabic" w:hint="cs"/>
          <w:sz w:val="40"/>
          <w:szCs w:val="40"/>
          <w:rtl/>
        </w:rPr>
        <w:t xml:space="preserve"> </w:t>
      </w:r>
      <w:r w:rsidR="00DE5994">
        <w:rPr>
          <w:rFonts w:cs="Traditional Arabic" w:hint="cs"/>
          <w:sz w:val="40"/>
          <w:szCs w:val="40"/>
          <w:rtl/>
        </w:rPr>
        <w:t xml:space="preserve">ولعل هذا ما رسخ </w:t>
      </w:r>
      <w:proofErr w:type="spellStart"/>
      <w:r w:rsidR="00DE5994">
        <w:rPr>
          <w:rFonts w:cs="Traditional Arabic" w:hint="cs"/>
          <w:sz w:val="40"/>
          <w:szCs w:val="40"/>
          <w:rtl/>
        </w:rPr>
        <w:t>الإنطباع</w:t>
      </w:r>
      <w:proofErr w:type="spellEnd"/>
      <w:r w:rsidR="00DE5994">
        <w:rPr>
          <w:rFonts w:cs="Traditional Arabic" w:hint="cs"/>
          <w:sz w:val="40"/>
          <w:szCs w:val="40"/>
          <w:rtl/>
        </w:rPr>
        <w:t xml:space="preserve"> السائد في التطبيق بأن قانون الإجراءات الجماعية هو الملاذ الآمن للمدين الجاحد والوسيلة المثلى للنكاية </w:t>
      </w:r>
      <w:proofErr w:type="spellStart"/>
      <w:r w:rsidR="00DE5994">
        <w:rPr>
          <w:rFonts w:cs="Traditional Arabic" w:hint="cs"/>
          <w:sz w:val="40"/>
          <w:szCs w:val="40"/>
          <w:rtl/>
        </w:rPr>
        <w:t>بدائنيه</w:t>
      </w:r>
      <w:proofErr w:type="spellEnd"/>
      <w:r w:rsidR="00DE5994">
        <w:rPr>
          <w:rFonts w:cs="Traditional Arabic" w:hint="cs"/>
          <w:sz w:val="40"/>
          <w:szCs w:val="40"/>
          <w:rtl/>
        </w:rPr>
        <w:t xml:space="preserve"> </w:t>
      </w:r>
      <w:r w:rsidR="00DE5994">
        <w:rPr>
          <w:rStyle w:val="Appelnotedebasdep"/>
          <w:rFonts w:cs="Traditional Arabic"/>
          <w:sz w:val="40"/>
          <w:szCs w:val="40"/>
          <w:rtl/>
        </w:rPr>
        <w:footnoteReference w:id="17"/>
      </w:r>
      <w:r w:rsidR="00DE5994">
        <w:rPr>
          <w:rFonts w:cs="Traditional Arabic" w:hint="cs"/>
          <w:sz w:val="40"/>
          <w:szCs w:val="40"/>
          <w:rtl/>
        </w:rPr>
        <w:t xml:space="preserve">.ودليل على ذلك ما جاء في الأعمال التحضيرية لتنقيح </w:t>
      </w:r>
      <w:r w:rsidR="00DE5994" w:rsidRPr="008C7D76">
        <w:rPr>
          <w:rFonts w:cs="Traditional Arabic" w:hint="cs"/>
          <w:sz w:val="28"/>
          <w:szCs w:val="28"/>
          <w:rtl/>
        </w:rPr>
        <w:t>2003</w:t>
      </w:r>
      <w:r w:rsidR="00DE5994">
        <w:rPr>
          <w:rFonts w:cs="Traditional Arabic" w:hint="cs"/>
          <w:sz w:val="40"/>
          <w:szCs w:val="40"/>
          <w:rtl/>
        </w:rPr>
        <w:t xml:space="preserve"> من أن الهدف من سنه هو " وضع الإجراءات الكفيلة بالتصدي لبعض المحاولات الرامية إلى استعمال هذه الأحكام لبلوغ أهداف وغايات أخرى، خاصة عدم خلاص الديون خصوصا أن التعسف في </w:t>
      </w:r>
      <w:proofErr w:type="spellStart"/>
      <w:r w:rsidR="00DE5994">
        <w:rPr>
          <w:rFonts w:cs="Traditional Arabic" w:hint="cs"/>
          <w:sz w:val="40"/>
          <w:szCs w:val="40"/>
          <w:rtl/>
        </w:rPr>
        <w:t>الإستفادة</w:t>
      </w:r>
      <w:proofErr w:type="spellEnd"/>
      <w:r w:rsidR="00DE5994">
        <w:rPr>
          <w:rFonts w:cs="Traditional Arabic" w:hint="cs"/>
          <w:sz w:val="40"/>
          <w:szCs w:val="40"/>
          <w:rtl/>
        </w:rPr>
        <w:t xml:space="preserve"> من أحكام هذا القانون قد أضر بمؤسسات القرض من بنوك وشركات إيجار مالي ضررا بليغا اتجه الحد منه"</w:t>
      </w:r>
      <w:r w:rsidR="00DE5994">
        <w:rPr>
          <w:rStyle w:val="Appelnotedebasdep"/>
          <w:rFonts w:cs="Traditional Arabic"/>
          <w:sz w:val="40"/>
          <w:szCs w:val="40"/>
          <w:rtl/>
        </w:rPr>
        <w:footnoteReference w:id="18"/>
      </w:r>
      <w:r w:rsidR="00DE5994">
        <w:rPr>
          <w:rFonts w:cs="Traditional Arabic" w:hint="cs"/>
          <w:sz w:val="40"/>
          <w:szCs w:val="40"/>
          <w:rtl/>
        </w:rPr>
        <w:t>.</w:t>
      </w:r>
    </w:p>
    <w:p w:rsidR="00DE5994" w:rsidRDefault="00DE5994" w:rsidP="00EB1931">
      <w:pPr>
        <w:spacing w:line="276" w:lineRule="auto"/>
        <w:jc w:val="both"/>
        <w:rPr>
          <w:rFonts w:cs="Traditional Arabic"/>
          <w:sz w:val="40"/>
          <w:szCs w:val="40"/>
          <w:rtl/>
        </w:rPr>
      </w:pPr>
      <w:r>
        <w:rPr>
          <w:rFonts w:cs="Traditional Arabic" w:hint="cs"/>
          <w:sz w:val="40"/>
          <w:szCs w:val="40"/>
          <w:rtl/>
        </w:rPr>
        <w:t>ولسائل أن يسأل : إذا كانت هذه المؤسسات المالية قد تضررت وهي من طائفة الدائنين المفضلين فما بالك إذن بالدائنين العاديين الذين لا تأمين لهم؟</w:t>
      </w:r>
      <w:r>
        <w:rPr>
          <w:rStyle w:val="Appelnotedebasdep"/>
          <w:rFonts w:cs="Traditional Arabic"/>
          <w:sz w:val="40"/>
          <w:szCs w:val="40"/>
          <w:rtl/>
        </w:rPr>
        <w:footnoteReference w:id="19"/>
      </w:r>
    </w:p>
    <w:p w:rsidR="00DE5994" w:rsidRDefault="008C7D76" w:rsidP="00EB1931">
      <w:pPr>
        <w:spacing w:line="276" w:lineRule="auto"/>
        <w:jc w:val="both"/>
        <w:rPr>
          <w:rFonts w:cs="Traditional Arabic"/>
          <w:sz w:val="40"/>
          <w:szCs w:val="40"/>
          <w:rtl/>
        </w:rPr>
      </w:pPr>
      <w:r>
        <w:rPr>
          <w:rFonts w:cs="Traditional Arabic" w:hint="cs"/>
          <w:sz w:val="40"/>
          <w:szCs w:val="40"/>
          <w:rtl/>
        </w:rPr>
        <w:t xml:space="preserve">وحتى لا تنحرف </w:t>
      </w:r>
      <w:r w:rsidR="00DE5994">
        <w:rPr>
          <w:rFonts w:cs="Traditional Arabic" w:hint="cs"/>
          <w:sz w:val="40"/>
          <w:szCs w:val="40"/>
          <w:rtl/>
        </w:rPr>
        <w:t xml:space="preserve">الإحالة عن </w:t>
      </w:r>
      <w:proofErr w:type="gramStart"/>
      <w:r w:rsidR="00DE5994">
        <w:rPr>
          <w:rFonts w:cs="Traditional Arabic" w:hint="cs"/>
          <w:sz w:val="40"/>
          <w:szCs w:val="40"/>
          <w:rtl/>
        </w:rPr>
        <w:t>مقصده</w:t>
      </w:r>
      <w:r>
        <w:rPr>
          <w:rFonts w:cs="Traditional Arabic" w:hint="cs"/>
          <w:sz w:val="40"/>
          <w:szCs w:val="40"/>
          <w:rtl/>
        </w:rPr>
        <w:t xml:space="preserve">ا </w:t>
      </w:r>
      <w:r w:rsidR="00DE5994">
        <w:rPr>
          <w:rFonts w:cs="Traditional Arabic" w:hint="cs"/>
          <w:sz w:val="40"/>
          <w:szCs w:val="40"/>
          <w:rtl/>
        </w:rPr>
        <w:t xml:space="preserve"> فقد</w:t>
      </w:r>
      <w:proofErr w:type="gramEnd"/>
      <w:r w:rsidR="00DE5994">
        <w:rPr>
          <w:rFonts w:cs="Traditional Arabic" w:hint="cs"/>
          <w:sz w:val="40"/>
          <w:szCs w:val="40"/>
          <w:rtl/>
        </w:rPr>
        <w:t xml:space="preserve"> نص الفصل </w:t>
      </w:r>
      <w:r w:rsidR="00DE5994" w:rsidRPr="00610427">
        <w:rPr>
          <w:rFonts w:cs="Traditional Arabic" w:hint="cs"/>
          <w:sz w:val="28"/>
          <w:szCs w:val="28"/>
          <w:rtl/>
        </w:rPr>
        <w:t>50</w:t>
      </w:r>
      <w:r w:rsidR="00DE5994">
        <w:rPr>
          <w:rFonts w:cs="Traditional Arabic" w:hint="cs"/>
          <w:sz w:val="40"/>
          <w:szCs w:val="40"/>
          <w:rtl/>
        </w:rPr>
        <w:t xml:space="preserve"> من قانون الإنقاذ " لا يمكن لمسير المؤسسة موضوع الإحالة وقرينه وأصوله وفروعه وأقاربه إلى الدرجة الثانية وأصهاره تقديم عرض لشراء المؤسسة بصفة مباشرة أو غير مباشرة".</w:t>
      </w:r>
    </w:p>
    <w:p w:rsidR="00DE5994" w:rsidRDefault="00DE5994" w:rsidP="00EB1931">
      <w:pPr>
        <w:spacing w:line="276" w:lineRule="auto"/>
        <w:jc w:val="both"/>
        <w:rPr>
          <w:rFonts w:cs="Traditional Arabic"/>
          <w:sz w:val="40"/>
          <w:szCs w:val="40"/>
          <w:rtl/>
        </w:rPr>
      </w:pPr>
      <w:proofErr w:type="gramStart"/>
      <w:r>
        <w:rPr>
          <w:rFonts w:cs="Traditional Arabic" w:hint="cs"/>
          <w:sz w:val="40"/>
          <w:szCs w:val="40"/>
          <w:rtl/>
        </w:rPr>
        <w:t>إن</w:t>
      </w:r>
      <w:proofErr w:type="gramEnd"/>
      <w:r>
        <w:rPr>
          <w:rFonts w:cs="Traditional Arabic" w:hint="cs"/>
          <w:sz w:val="40"/>
          <w:szCs w:val="40"/>
          <w:rtl/>
        </w:rPr>
        <w:t xml:space="preserve"> الإحالة هي بيع من نوع خاص لتعلقه ببيع مؤسسة.غير أن المشرع لم يحدد ماهية إجراءات الإحالة التي يتوجب على مراقب التنفيذ إتمامها لكن يمكن القول أن هذه الإجراءات تتمثل في إبرام عقد إحالة مع المحال إليه. فهذا الإجراء بديهي </w:t>
      </w:r>
      <w:proofErr w:type="gramStart"/>
      <w:r>
        <w:rPr>
          <w:rFonts w:cs="Traditional Arabic" w:hint="cs"/>
          <w:sz w:val="40"/>
          <w:szCs w:val="40"/>
          <w:rtl/>
        </w:rPr>
        <w:t>رغم</w:t>
      </w:r>
      <w:proofErr w:type="gramEnd"/>
      <w:r>
        <w:rPr>
          <w:rFonts w:cs="Traditional Arabic" w:hint="cs"/>
          <w:sz w:val="40"/>
          <w:szCs w:val="40"/>
          <w:rtl/>
        </w:rPr>
        <w:t xml:space="preserve"> أن المشرع لم يتطرق إليه صراحة ضمن أحكام الفصل </w:t>
      </w:r>
      <w:r w:rsidRPr="008C7D76">
        <w:rPr>
          <w:rFonts w:cs="Traditional Arabic" w:hint="cs"/>
          <w:sz w:val="28"/>
          <w:szCs w:val="28"/>
          <w:rtl/>
        </w:rPr>
        <w:t>48</w:t>
      </w:r>
      <w:r>
        <w:rPr>
          <w:rFonts w:cs="Traditional Arabic" w:hint="cs"/>
          <w:sz w:val="40"/>
          <w:szCs w:val="40"/>
          <w:rtl/>
        </w:rPr>
        <w:t xml:space="preserve"> جديد.وبالرجوع إلى الأحكام المتعلقة </w:t>
      </w:r>
      <w:proofErr w:type="spellStart"/>
      <w:r>
        <w:rPr>
          <w:rFonts w:cs="Traditional Arabic" w:hint="cs"/>
          <w:sz w:val="40"/>
          <w:szCs w:val="40"/>
          <w:rtl/>
        </w:rPr>
        <w:t>بكراء</w:t>
      </w:r>
      <w:proofErr w:type="spellEnd"/>
      <w:r>
        <w:rPr>
          <w:rFonts w:cs="Traditional Arabic" w:hint="cs"/>
          <w:sz w:val="40"/>
          <w:szCs w:val="40"/>
          <w:rtl/>
        </w:rPr>
        <w:t xml:space="preserve"> المؤسسة للغير نلاحظ أن الفقرة السابعة من الفصل </w:t>
      </w:r>
      <w:r w:rsidRPr="008C7D76">
        <w:rPr>
          <w:rFonts w:cs="Traditional Arabic" w:hint="cs"/>
          <w:sz w:val="28"/>
          <w:szCs w:val="28"/>
          <w:rtl/>
        </w:rPr>
        <w:t>52</w:t>
      </w:r>
      <w:r>
        <w:rPr>
          <w:rFonts w:cs="Traditional Arabic" w:hint="cs"/>
          <w:sz w:val="40"/>
          <w:szCs w:val="40"/>
          <w:rtl/>
        </w:rPr>
        <w:t xml:space="preserve"> خامسا الجديد نصت على إبرام مراقب التنفيذ لعقد كراء مع المكتري.</w:t>
      </w:r>
    </w:p>
    <w:p w:rsidR="00DE5994" w:rsidRDefault="00DE5994" w:rsidP="00D102A7">
      <w:pPr>
        <w:spacing w:line="276" w:lineRule="auto"/>
        <w:jc w:val="both"/>
        <w:rPr>
          <w:rFonts w:cs="Traditional Arabic"/>
          <w:sz w:val="40"/>
          <w:szCs w:val="40"/>
          <w:rtl/>
        </w:rPr>
      </w:pPr>
      <w:proofErr w:type="gramStart"/>
      <w:r>
        <w:rPr>
          <w:rFonts w:cs="Traditional Arabic" w:hint="cs"/>
          <w:sz w:val="40"/>
          <w:szCs w:val="40"/>
          <w:rtl/>
        </w:rPr>
        <w:t>وقد</w:t>
      </w:r>
      <w:proofErr w:type="gramEnd"/>
      <w:r>
        <w:rPr>
          <w:rFonts w:cs="Traditional Arabic" w:hint="cs"/>
          <w:sz w:val="40"/>
          <w:szCs w:val="40"/>
          <w:rtl/>
        </w:rPr>
        <w:t xml:space="preserve"> وصف أحد الفقهاء الفرنسيين بأن إحالة المؤسسة هو في من</w:t>
      </w:r>
      <w:r w:rsidR="008C7D76">
        <w:rPr>
          <w:rFonts w:cs="Traditional Arabic" w:hint="cs"/>
          <w:sz w:val="40"/>
          <w:szCs w:val="40"/>
          <w:rtl/>
        </w:rPr>
        <w:t>ـ</w:t>
      </w:r>
      <w:r>
        <w:rPr>
          <w:rFonts w:cs="Traditional Arabic" w:hint="cs"/>
          <w:sz w:val="40"/>
          <w:szCs w:val="40"/>
          <w:rtl/>
        </w:rPr>
        <w:t xml:space="preserve">زلة وسط بين البيع الإرادي والبيع الجبري بالمزاد العلني. إذ أن الطابع الإرادي يمليه العقد إذ كما سبق بيانه يجب على مراقب التنفيذ إبرام جميع العقود التي تستوجبها الإحالة كما يبرز الطابع الجبري في صورة تعلق البيع بعقارات أو أصل تجاري إذ يمكن </w:t>
      </w:r>
      <w:proofErr w:type="spellStart"/>
      <w:r>
        <w:rPr>
          <w:rFonts w:cs="Traditional Arabic" w:hint="cs"/>
          <w:sz w:val="40"/>
          <w:szCs w:val="40"/>
          <w:rtl/>
        </w:rPr>
        <w:t>التسديس</w:t>
      </w:r>
      <w:proofErr w:type="spellEnd"/>
      <w:r>
        <w:rPr>
          <w:rFonts w:cs="Traditional Arabic" w:hint="cs"/>
          <w:sz w:val="40"/>
          <w:szCs w:val="40"/>
          <w:rtl/>
        </w:rPr>
        <w:t xml:space="preserve"> وتطبق هنا قواعد القانون المدني مما يمكن أن يفرز عوائق يصعب تجاوزها</w:t>
      </w:r>
      <w:r>
        <w:rPr>
          <w:rStyle w:val="Appelnotedebasdep"/>
          <w:rFonts w:cs="Traditional Arabic"/>
          <w:sz w:val="40"/>
          <w:szCs w:val="40"/>
          <w:rtl/>
        </w:rPr>
        <w:footnoteReference w:id="20"/>
      </w:r>
      <w:r>
        <w:rPr>
          <w:rFonts w:cs="Traditional Arabic" w:hint="cs"/>
          <w:sz w:val="40"/>
          <w:szCs w:val="40"/>
          <w:rtl/>
        </w:rPr>
        <w:t>.</w:t>
      </w:r>
    </w:p>
    <w:p w:rsidR="00DE5994" w:rsidRDefault="00DE5994" w:rsidP="00EB1931">
      <w:pPr>
        <w:spacing w:line="276" w:lineRule="auto"/>
        <w:jc w:val="both"/>
        <w:rPr>
          <w:rFonts w:cs="Traditional Arabic"/>
          <w:sz w:val="40"/>
          <w:szCs w:val="40"/>
          <w:rtl/>
        </w:rPr>
      </w:pPr>
      <w:proofErr w:type="gramStart"/>
      <w:r>
        <w:rPr>
          <w:rFonts w:cs="Traditional Arabic" w:hint="cs"/>
          <w:sz w:val="40"/>
          <w:szCs w:val="40"/>
          <w:rtl/>
        </w:rPr>
        <w:t>إن</w:t>
      </w:r>
      <w:proofErr w:type="gramEnd"/>
      <w:r>
        <w:rPr>
          <w:rFonts w:cs="Traditional Arabic" w:hint="cs"/>
          <w:sz w:val="40"/>
          <w:szCs w:val="40"/>
          <w:rtl/>
        </w:rPr>
        <w:t xml:space="preserve"> إحالة المؤسسة ببيعها يمكن أن يكون لأشخاص طبيعيين أو لذات معنوية أو مجمع شركات أو لمجموعة من العمال....</w:t>
      </w:r>
    </w:p>
    <w:p w:rsidR="00DE5994" w:rsidRDefault="00DE5994" w:rsidP="00EB1931">
      <w:pPr>
        <w:spacing w:line="276" w:lineRule="auto"/>
        <w:jc w:val="both"/>
        <w:rPr>
          <w:rFonts w:cs="Traditional Arabic"/>
          <w:sz w:val="40"/>
          <w:szCs w:val="40"/>
          <w:rtl/>
        </w:rPr>
      </w:pPr>
      <w:r>
        <w:rPr>
          <w:rFonts w:cs="Traditional Arabic" w:hint="cs"/>
          <w:sz w:val="40"/>
          <w:szCs w:val="40"/>
          <w:rtl/>
        </w:rPr>
        <w:t xml:space="preserve">فإذا كان المدين ذاتا معنوية فإن من المفروض أن مسير الشركة والشريك الذي له أغلبية في رأس المال لا يمكنه أن يتقدم بعروض لشراء المؤسسة التي ساهم في تضعيف خصومها </w:t>
      </w:r>
      <w:proofErr w:type="spellStart"/>
      <w:r>
        <w:rPr>
          <w:rFonts w:cs="Traditional Arabic" w:hint="cs"/>
          <w:sz w:val="40"/>
          <w:szCs w:val="40"/>
          <w:rtl/>
        </w:rPr>
        <w:t>متفصيا</w:t>
      </w:r>
      <w:proofErr w:type="spellEnd"/>
      <w:r>
        <w:rPr>
          <w:rFonts w:cs="Traditional Arabic" w:hint="cs"/>
          <w:sz w:val="40"/>
          <w:szCs w:val="40"/>
          <w:rtl/>
        </w:rPr>
        <w:t xml:space="preserve"> بذلك من خلاص الديون التي كان سببا فيها.</w:t>
      </w:r>
    </w:p>
    <w:p w:rsidR="00DE5994" w:rsidRDefault="00DE5994" w:rsidP="00EB1931">
      <w:pPr>
        <w:spacing w:line="276" w:lineRule="auto"/>
        <w:jc w:val="both"/>
        <w:rPr>
          <w:rFonts w:cs="Traditional Arabic"/>
          <w:sz w:val="40"/>
          <w:szCs w:val="40"/>
          <w:rtl/>
        </w:rPr>
      </w:pPr>
      <w:r>
        <w:rPr>
          <w:rFonts w:cs="Traditional Arabic" w:hint="cs"/>
          <w:sz w:val="40"/>
          <w:szCs w:val="40"/>
          <w:rtl/>
        </w:rPr>
        <w:t xml:space="preserve">كما أن المسير لا يمكنه أن </w:t>
      </w:r>
      <w:proofErr w:type="spellStart"/>
      <w:r>
        <w:rPr>
          <w:rFonts w:cs="Traditional Arabic" w:hint="cs"/>
          <w:sz w:val="40"/>
          <w:szCs w:val="40"/>
          <w:rtl/>
        </w:rPr>
        <w:t>يتفصى</w:t>
      </w:r>
      <w:proofErr w:type="spellEnd"/>
      <w:r>
        <w:rPr>
          <w:rFonts w:cs="Traditional Arabic" w:hint="cs"/>
          <w:sz w:val="40"/>
          <w:szCs w:val="40"/>
          <w:rtl/>
        </w:rPr>
        <w:t xml:space="preserve"> من خلاص ديون الشركة وذلك بخلقه لشركة جديدة </w:t>
      </w:r>
      <w:proofErr w:type="spellStart"/>
      <w:r w:rsidRPr="008C7D76">
        <w:rPr>
          <w:rFonts w:cs="Traditional Arabic"/>
          <w:sz w:val="28"/>
          <w:szCs w:val="28"/>
        </w:rPr>
        <w:t>Société</w:t>
      </w:r>
      <w:proofErr w:type="spellEnd"/>
      <w:r w:rsidRPr="008C7D76">
        <w:rPr>
          <w:rFonts w:cs="Traditional Arabic"/>
          <w:sz w:val="28"/>
          <w:szCs w:val="28"/>
        </w:rPr>
        <w:t xml:space="preserve"> </w:t>
      </w:r>
      <w:proofErr w:type="spellStart"/>
      <w:r w:rsidRPr="008C7D76">
        <w:rPr>
          <w:rFonts w:cs="Traditional Arabic"/>
          <w:sz w:val="28"/>
          <w:szCs w:val="28"/>
        </w:rPr>
        <w:t>écran</w:t>
      </w:r>
      <w:proofErr w:type="spellEnd"/>
      <w:r>
        <w:rPr>
          <w:rFonts w:cs="Traditional Arabic" w:hint="cs"/>
          <w:sz w:val="40"/>
          <w:szCs w:val="40"/>
          <w:rtl/>
        </w:rPr>
        <w:t xml:space="preserve"> يختفي ورائها وتمكنه من مواصلة نفس نشاطه السابق</w:t>
      </w:r>
      <w:r>
        <w:rPr>
          <w:rStyle w:val="Appelnotedebasdep"/>
          <w:rFonts w:cs="Traditional Arabic"/>
          <w:sz w:val="40"/>
          <w:szCs w:val="40"/>
          <w:rtl/>
        </w:rPr>
        <w:footnoteReference w:id="21"/>
      </w:r>
      <w:r>
        <w:rPr>
          <w:rFonts w:cs="Traditional Arabic" w:hint="cs"/>
          <w:sz w:val="40"/>
          <w:szCs w:val="40"/>
          <w:rtl/>
        </w:rPr>
        <w:t xml:space="preserve">. </w:t>
      </w:r>
    </w:p>
    <w:p w:rsidR="008C7D76" w:rsidRPr="00B85EDF" w:rsidRDefault="008C7D76" w:rsidP="00EB1931">
      <w:pPr>
        <w:spacing w:line="276" w:lineRule="auto"/>
        <w:jc w:val="both"/>
        <w:rPr>
          <w:rFonts w:cs="Traditional Arabic"/>
          <w:sz w:val="40"/>
          <w:szCs w:val="40"/>
          <w:rtl/>
        </w:rPr>
      </w:pPr>
    </w:p>
    <w:p w:rsidR="00453FD4" w:rsidRDefault="00612B9E" w:rsidP="00453FD4">
      <w:pPr>
        <w:spacing w:line="276" w:lineRule="auto"/>
        <w:rPr>
          <w:rFonts w:cs="Traditional Arabic"/>
          <w:b/>
          <w:bCs/>
          <w:sz w:val="44"/>
          <w:szCs w:val="44"/>
          <w:rtl/>
        </w:rPr>
      </w:pPr>
      <w:r w:rsidRPr="00F73471">
        <w:rPr>
          <w:rFonts w:cs="Traditional Arabic" w:hint="cs"/>
          <w:b/>
          <w:bCs/>
          <w:sz w:val="32"/>
          <w:szCs w:val="32"/>
          <w:rtl/>
        </w:rPr>
        <w:t xml:space="preserve">القسم </w:t>
      </w:r>
      <w:proofErr w:type="gramStart"/>
      <w:r w:rsidRPr="00F73471">
        <w:rPr>
          <w:rFonts w:cs="Traditional Arabic" w:hint="cs"/>
          <w:b/>
          <w:bCs/>
          <w:sz w:val="32"/>
          <w:szCs w:val="32"/>
          <w:rtl/>
        </w:rPr>
        <w:t xml:space="preserve">الثاني </w:t>
      </w:r>
      <w:r w:rsidR="00F73471" w:rsidRPr="00F73471">
        <w:rPr>
          <w:rFonts w:cs="Traditional Arabic" w:hint="cs"/>
          <w:b/>
          <w:bCs/>
          <w:sz w:val="32"/>
          <w:szCs w:val="32"/>
          <w:rtl/>
        </w:rPr>
        <w:t>:</w:t>
      </w:r>
      <w:proofErr w:type="gramEnd"/>
      <w:r w:rsidR="00F73471" w:rsidRPr="00F73471">
        <w:rPr>
          <w:rFonts w:cs="Traditional Arabic" w:hint="cs"/>
          <w:b/>
          <w:bCs/>
          <w:sz w:val="32"/>
          <w:szCs w:val="32"/>
          <w:rtl/>
        </w:rPr>
        <w:t xml:space="preserve"> </w:t>
      </w:r>
      <w:r w:rsidRPr="00F73471">
        <w:rPr>
          <w:rFonts w:cs="Traditional Arabic" w:hint="cs"/>
          <w:b/>
          <w:bCs/>
          <w:sz w:val="32"/>
          <w:szCs w:val="32"/>
          <w:rtl/>
        </w:rPr>
        <w:t>حماية المؤسسة من فعل ال</w:t>
      </w:r>
      <w:r w:rsidR="00F73471" w:rsidRPr="00F73471">
        <w:rPr>
          <w:rFonts w:cs="Traditional Arabic" w:hint="cs"/>
          <w:b/>
          <w:bCs/>
          <w:sz w:val="32"/>
          <w:szCs w:val="32"/>
          <w:rtl/>
        </w:rPr>
        <w:t xml:space="preserve">مشترين </w:t>
      </w:r>
      <w:r w:rsidR="00610427" w:rsidRPr="00F73471">
        <w:rPr>
          <w:rFonts w:cs="Traditional Arabic" w:hint="cs"/>
          <w:b/>
          <w:bCs/>
          <w:sz w:val="32"/>
          <w:szCs w:val="32"/>
          <w:rtl/>
        </w:rPr>
        <w:t xml:space="preserve"> </w:t>
      </w:r>
      <w:r w:rsidR="00DE5994" w:rsidRPr="008C7D76">
        <w:rPr>
          <w:rFonts w:cs="Traditional Arabic" w:hint="cs"/>
          <w:b/>
          <w:bCs/>
          <w:sz w:val="44"/>
          <w:szCs w:val="44"/>
          <w:rtl/>
        </w:rPr>
        <w:t xml:space="preserve"> </w:t>
      </w:r>
    </w:p>
    <w:p w:rsidR="004D4AA7" w:rsidRDefault="00453FD4" w:rsidP="004D4AA7">
      <w:pPr>
        <w:spacing w:line="276" w:lineRule="auto"/>
        <w:jc w:val="both"/>
        <w:rPr>
          <w:rFonts w:cs="Traditional Arabic"/>
          <w:sz w:val="40"/>
          <w:szCs w:val="40"/>
          <w:rtl/>
        </w:rPr>
      </w:pPr>
      <w:proofErr w:type="gramStart"/>
      <w:r w:rsidRPr="00453FD4">
        <w:rPr>
          <w:rFonts w:cs="Traditional Arabic" w:hint="cs"/>
          <w:sz w:val="40"/>
          <w:szCs w:val="40"/>
          <w:rtl/>
        </w:rPr>
        <w:t>تتميز</w:t>
      </w:r>
      <w:proofErr w:type="gramEnd"/>
      <w:r w:rsidRPr="00453FD4">
        <w:rPr>
          <w:rFonts w:cs="Traditional Arabic" w:hint="cs"/>
          <w:sz w:val="40"/>
          <w:szCs w:val="40"/>
          <w:rtl/>
        </w:rPr>
        <w:t xml:space="preserve"> الإحالة للغير بتدخل القضاء حتى أن البعض اعتبر أن دوره قد </w:t>
      </w:r>
      <w:r w:rsidR="004D4AA7">
        <w:rPr>
          <w:rFonts w:cs="Traditional Arabic" w:hint="cs"/>
          <w:sz w:val="40"/>
          <w:szCs w:val="40"/>
          <w:rtl/>
        </w:rPr>
        <w:t>تحول</w:t>
      </w:r>
      <w:r w:rsidRPr="00453FD4">
        <w:rPr>
          <w:rFonts w:cs="Traditional Arabic" w:hint="cs"/>
          <w:sz w:val="40"/>
          <w:szCs w:val="40"/>
          <w:rtl/>
        </w:rPr>
        <w:t xml:space="preserve"> من تطبيق القاعدة القانونية على النزاع إلى أخذ قرارات تصرف وخيارات اقتصادية هامة</w:t>
      </w:r>
      <w:r w:rsidR="004D4AA7">
        <w:rPr>
          <w:rFonts w:cs="Traditional Arabic" w:hint="cs"/>
          <w:sz w:val="40"/>
          <w:szCs w:val="40"/>
          <w:rtl/>
        </w:rPr>
        <w:t>.</w:t>
      </w:r>
    </w:p>
    <w:p w:rsidR="00DE5994" w:rsidRDefault="004D4AA7" w:rsidP="004D4AA7">
      <w:pPr>
        <w:spacing w:line="276" w:lineRule="auto"/>
        <w:jc w:val="both"/>
        <w:rPr>
          <w:rFonts w:cs="Traditional Arabic"/>
          <w:sz w:val="40"/>
          <w:szCs w:val="40"/>
          <w:rtl/>
        </w:rPr>
      </w:pPr>
      <w:r>
        <w:rPr>
          <w:rFonts w:cs="Traditional Arabic" w:hint="cs"/>
          <w:sz w:val="40"/>
          <w:szCs w:val="40"/>
          <w:rtl/>
        </w:rPr>
        <w:t xml:space="preserve">وقد برز ذلك على مستوى تثبته من جدية عروض الشراء (الفقرة الأولى) ومن سعيه لإيجاد حلول إيجابية بديلة للتفليس أو التصفية في صورة </w:t>
      </w:r>
      <w:proofErr w:type="spellStart"/>
      <w:r>
        <w:rPr>
          <w:rFonts w:cs="Traditional Arabic" w:hint="cs"/>
          <w:sz w:val="40"/>
          <w:szCs w:val="40"/>
          <w:rtl/>
        </w:rPr>
        <w:t>نكول</w:t>
      </w:r>
      <w:proofErr w:type="spellEnd"/>
      <w:r>
        <w:rPr>
          <w:rFonts w:cs="Traditional Arabic" w:hint="cs"/>
          <w:sz w:val="40"/>
          <w:szCs w:val="40"/>
          <w:rtl/>
        </w:rPr>
        <w:t xml:space="preserve"> المحال إليه (الفقرة الثانية).</w:t>
      </w:r>
      <w:r w:rsidR="00453FD4" w:rsidRPr="00453FD4">
        <w:rPr>
          <w:rFonts w:cs="Traditional Arabic" w:hint="cs"/>
          <w:sz w:val="40"/>
          <w:szCs w:val="40"/>
          <w:rtl/>
        </w:rPr>
        <w:t xml:space="preserve"> </w:t>
      </w:r>
      <w:r w:rsidR="00DE5994" w:rsidRPr="00453FD4">
        <w:rPr>
          <w:rFonts w:cs="Traditional Arabic" w:hint="cs"/>
          <w:sz w:val="40"/>
          <w:szCs w:val="40"/>
          <w:rtl/>
        </w:rPr>
        <w:t xml:space="preserve">                                                                                                                                                                                                                                                                                                                                                                                                                                                                                                                                                                                                                                                                                                                                                                                                   </w:t>
      </w:r>
      <w:proofErr w:type="gramStart"/>
      <w:r w:rsidRPr="00D102A7">
        <w:rPr>
          <w:rFonts w:cs="Traditional Arabic" w:hint="cs"/>
          <w:b/>
          <w:bCs/>
          <w:sz w:val="32"/>
          <w:szCs w:val="32"/>
          <w:rtl/>
        </w:rPr>
        <w:t>الفقرة</w:t>
      </w:r>
      <w:proofErr w:type="gramEnd"/>
      <w:r w:rsidRPr="00D102A7">
        <w:rPr>
          <w:rFonts w:cs="Traditional Arabic" w:hint="cs"/>
          <w:b/>
          <w:bCs/>
          <w:sz w:val="32"/>
          <w:szCs w:val="32"/>
          <w:rtl/>
        </w:rPr>
        <w:t xml:space="preserve"> الأولى:</w:t>
      </w:r>
      <w:r w:rsidR="00F73471" w:rsidRPr="00D102A7">
        <w:rPr>
          <w:rFonts w:cs="Traditional Arabic" w:hint="cs"/>
          <w:b/>
          <w:bCs/>
          <w:sz w:val="32"/>
          <w:szCs w:val="32"/>
          <w:rtl/>
        </w:rPr>
        <w:t xml:space="preserve"> </w:t>
      </w:r>
      <w:r w:rsidR="00DE5994" w:rsidRPr="00D102A7">
        <w:rPr>
          <w:rFonts w:cs="Traditional Arabic" w:hint="cs"/>
          <w:b/>
          <w:bCs/>
          <w:sz w:val="32"/>
          <w:szCs w:val="32"/>
          <w:rtl/>
        </w:rPr>
        <w:t>جدية عرض الشراء من عدمه</w:t>
      </w:r>
    </w:p>
    <w:p w:rsidR="004D4AA7" w:rsidRPr="00453FD4" w:rsidRDefault="004D4AA7" w:rsidP="004D4AA7">
      <w:pPr>
        <w:spacing w:line="276" w:lineRule="auto"/>
        <w:jc w:val="both"/>
        <w:rPr>
          <w:rFonts w:cs="Traditional Arabic"/>
          <w:b/>
          <w:bCs/>
          <w:sz w:val="44"/>
          <w:szCs w:val="44"/>
          <w:rtl/>
        </w:rPr>
      </w:pPr>
      <w:r>
        <w:rPr>
          <w:rFonts w:cs="Traditional Arabic" w:hint="cs"/>
          <w:sz w:val="40"/>
          <w:szCs w:val="40"/>
          <w:rtl/>
        </w:rPr>
        <w:t xml:space="preserve">تبسط المحكمة رقابتها على عروض الشراء بالتحقق من جديتها من عدمه(أ) كما أنه وحرصا منها على إيجاد العرض الأفضل يمكنها أن تأذن بإعادة طلب العروض بعد إعادة </w:t>
      </w:r>
      <w:proofErr w:type="spellStart"/>
      <w:r>
        <w:rPr>
          <w:rFonts w:cs="Traditional Arabic" w:hint="cs"/>
          <w:sz w:val="40"/>
          <w:szCs w:val="40"/>
          <w:rtl/>
        </w:rPr>
        <w:t>الإشهارات</w:t>
      </w:r>
      <w:proofErr w:type="spellEnd"/>
      <w:r>
        <w:rPr>
          <w:rFonts w:cs="Traditional Arabic" w:hint="cs"/>
          <w:sz w:val="40"/>
          <w:szCs w:val="40"/>
          <w:rtl/>
        </w:rPr>
        <w:t xml:space="preserve"> (ب).</w:t>
      </w:r>
    </w:p>
    <w:p w:rsidR="00DE5994" w:rsidRPr="004D4AA7" w:rsidRDefault="004D4AA7" w:rsidP="004D4AA7">
      <w:pPr>
        <w:spacing w:line="276" w:lineRule="auto"/>
        <w:rPr>
          <w:rFonts w:cs="Traditional Arabic"/>
          <w:b/>
          <w:bCs/>
          <w:sz w:val="32"/>
          <w:szCs w:val="32"/>
          <w:rtl/>
        </w:rPr>
      </w:pPr>
      <w:r>
        <w:rPr>
          <w:rFonts w:cs="Traditional Arabic" w:hint="cs"/>
          <w:sz w:val="32"/>
          <w:szCs w:val="32"/>
          <w:rtl/>
        </w:rPr>
        <w:t>أ-</w:t>
      </w:r>
      <w:proofErr w:type="gramStart"/>
      <w:r w:rsidR="00DE5994" w:rsidRPr="004D4AA7">
        <w:rPr>
          <w:rFonts w:cs="Traditional Arabic" w:hint="cs"/>
          <w:sz w:val="32"/>
          <w:szCs w:val="32"/>
          <w:rtl/>
        </w:rPr>
        <w:t>مظاه</w:t>
      </w:r>
      <w:r w:rsidR="00610427" w:rsidRPr="004D4AA7">
        <w:rPr>
          <w:rFonts w:cs="Traditional Arabic" w:hint="cs"/>
          <w:sz w:val="32"/>
          <w:szCs w:val="32"/>
          <w:rtl/>
        </w:rPr>
        <w:t>ــ</w:t>
      </w:r>
      <w:r w:rsidR="00DE5994" w:rsidRPr="004D4AA7">
        <w:rPr>
          <w:rFonts w:cs="Traditional Arabic" w:hint="cs"/>
          <w:sz w:val="32"/>
          <w:szCs w:val="32"/>
          <w:rtl/>
        </w:rPr>
        <w:t>ره</w:t>
      </w:r>
      <w:proofErr w:type="gramEnd"/>
    </w:p>
    <w:p w:rsidR="00DE5994" w:rsidRPr="007A6027" w:rsidRDefault="00DE5994" w:rsidP="00EB1931">
      <w:pPr>
        <w:spacing w:line="276" w:lineRule="auto"/>
        <w:rPr>
          <w:rFonts w:cs="Traditional Arabic"/>
          <w:sz w:val="40"/>
          <w:szCs w:val="40"/>
          <w:rtl/>
        </w:rPr>
      </w:pPr>
      <w:proofErr w:type="gramStart"/>
      <w:r w:rsidRPr="007A6027">
        <w:rPr>
          <w:rFonts w:cs="Traditional Arabic" w:hint="cs"/>
          <w:sz w:val="40"/>
          <w:szCs w:val="40"/>
          <w:rtl/>
        </w:rPr>
        <w:t>يتضمن</w:t>
      </w:r>
      <w:proofErr w:type="gramEnd"/>
      <w:r w:rsidRPr="007A6027">
        <w:rPr>
          <w:rFonts w:cs="Traditional Arabic" w:hint="cs"/>
          <w:sz w:val="40"/>
          <w:szCs w:val="40"/>
          <w:rtl/>
        </w:rPr>
        <w:t xml:space="preserve"> حل إحالة المؤسسة للغير فرضية الإحالة الكلية أو الجزئية مع بيع ممتلكاتها وتحدد المحكمة العقود الجارية الضرورية لمواصلة النشاط بطلب من مقدمي العروض.</w:t>
      </w:r>
    </w:p>
    <w:p w:rsidR="00DE5994" w:rsidRPr="00B92AF4" w:rsidRDefault="00DE5994" w:rsidP="00EB1931">
      <w:pPr>
        <w:spacing w:line="276" w:lineRule="auto"/>
        <w:rPr>
          <w:rFonts w:cs="Traditional Arabic"/>
          <w:sz w:val="40"/>
          <w:szCs w:val="40"/>
          <w:rtl/>
        </w:rPr>
      </w:pPr>
      <w:r w:rsidRPr="00B92AF4">
        <w:rPr>
          <w:rFonts w:cs="Traditional Arabic" w:hint="cs"/>
          <w:sz w:val="40"/>
          <w:szCs w:val="40"/>
          <w:rtl/>
        </w:rPr>
        <w:t xml:space="preserve">وحيث تقتضي الإحالة الاستجابة للعديد من الشكليات إذ أورد الفصل </w:t>
      </w:r>
      <w:r w:rsidRPr="008C7D76">
        <w:rPr>
          <w:rFonts w:cs="Traditional Arabic" w:hint="cs"/>
          <w:sz w:val="28"/>
          <w:szCs w:val="28"/>
          <w:rtl/>
        </w:rPr>
        <w:t>48</w:t>
      </w:r>
      <w:r w:rsidRPr="00B92AF4">
        <w:rPr>
          <w:rFonts w:cs="Traditional Arabic" w:hint="cs"/>
          <w:sz w:val="40"/>
          <w:szCs w:val="40"/>
          <w:rtl/>
        </w:rPr>
        <w:t xml:space="preserve"> جديد شرط إشهار الإحالة بالرائد الرسمي للجمهورية التونسية أو بأي وسيلة أخرى يأذن </w:t>
      </w:r>
      <w:proofErr w:type="spellStart"/>
      <w:r w:rsidRPr="00B92AF4">
        <w:rPr>
          <w:rFonts w:cs="Traditional Arabic" w:hint="cs"/>
          <w:sz w:val="40"/>
          <w:szCs w:val="40"/>
          <w:rtl/>
        </w:rPr>
        <w:t>بها</w:t>
      </w:r>
      <w:proofErr w:type="spellEnd"/>
      <w:r w:rsidRPr="00B92AF4">
        <w:rPr>
          <w:rFonts w:cs="Traditional Arabic" w:hint="cs"/>
          <w:sz w:val="40"/>
          <w:szCs w:val="40"/>
          <w:rtl/>
        </w:rPr>
        <w:t xml:space="preserve"> القاضي المراقب خلال </w:t>
      </w:r>
      <w:r w:rsidRPr="008C7D76">
        <w:rPr>
          <w:rFonts w:cs="Traditional Arabic" w:hint="cs"/>
          <w:sz w:val="28"/>
          <w:szCs w:val="28"/>
          <w:rtl/>
        </w:rPr>
        <w:t>20</w:t>
      </w:r>
      <w:r w:rsidRPr="00B92AF4">
        <w:rPr>
          <w:rFonts w:cs="Traditional Arabic" w:hint="cs"/>
          <w:sz w:val="40"/>
          <w:szCs w:val="40"/>
          <w:rtl/>
        </w:rPr>
        <w:t xml:space="preserve"> يوما الموالية لصدور قرار الإحالة. </w:t>
      </w:r>
      <w:proofErr w:type="gramStart"/>
      <w:r w:rsidRPr="00B92AF4">
        <w:rPr>
          <w:rFonts w:cs="Traditional Arabic" w:hint="cs"/>
          <w:sz w:val="40"/>
          <w:szCs w:val="40"/>
          <w:rtl/>
        </w:rPr>
        <w:t>كما</w:t>
      </w:r>
      <w:proofErr w:type="gramEnd"/>
      <w:r w:rsidRPr="00B92AF4">
        <w:rPr>
          <w:rFonts w:cs="Traditional Arabic" w:hint="cs"/>
          <w:sz w:val="40"/>
          <w:szCs w:val="40"/>
          <w:rtl/>
        </w:rPr>
        <w:t xml:space="preserve"> اشترط لإنجاز الإحالة تحرير كراس شروط من قبل مراقب التنفيذ في أجل </w:t>
      </w:r>
      <w:r w:rsidRPr="008C7D76">
        <w:rPr>
          <w:rFonts w:cs="Traditional Arabic" w:hint="cs"/>
          <w:sz w:val="28"/>
          <w:szCs w:val="28"/>
          <w:rtl/>
        </w:rPr>
        <w:t>20</w:t>
      </w:r>
      <w:r w:rsidRPr="00B92AF4">
        <w:rPr>
          <w:rFonts w:cs="Traditional Arabic" w:hint="cs"/>
          <w:sz w:val="40"/>
          <w:szCs w:val="40"/>
          <w:rtl/>
        </w:rPr>
        <w:t xml:space="preserve"> يوما من تاريخ المصادقة على برنامج الإحالة وذلك تحت إشراف القاضي المراقب بوضعه على ذمة مقدمي العروض. كما تضمن الفصل </w:t>
      </w:r>
      <w:r w:rsidRPr="008C7D76">
        <w:rPr>
          <w:rFonts w:cs="Traditional Arabic" w:hint="cs"/>
          <w:sz w:val="28"/>
          <w:szCs w:val="28"/>
          <w:rtl/>
        </w:rPr>
        <w:t>48</w:t>
      </w:r>
      <w:r w:rsidRPr="00B92AF4">
        <w:rPr>
          <w:rFonts w:cs="Traditional Arabic" w:hint="cs"/>
          <w:sz w:val="40"/>
          <w:szCs w:val="40"/>
          <w:rtl/>
        </w:rPr>
        <w:t xml:space="preserve"> </w:t>
      </w:r>
      <w:proofErr w:type="spellStart"/>
      <w:r w:rsidRPr="00B92AF4">
        <w:rPr>
          <w:rFonts w:cs="Traditional Arabic" w:hint="cs"/>
          <w:sz w:val="40"/>
          <w:szCs w:val="40"/>
          <w:rtl/>
        </w:rPr>
        <w:t>تنصيصات</w:t>
      </w:r>
      <w:proofErr w:type="spellEnd"/>
      <w:r w:rsidRPr="00B92AF4">
        <w:rPr>
          <w:rFonts w:cs="Traditional Arabic" w:hint="cs"/>
          <w:sz w:val="40"/>
          <w:szCs w:val="40"/>
          <w:rtl/>
        </w:rPr>
        <w:t xml:space="preserve"> </w:t>
      </w:r>
      <w:proofErr w:type="spellStart"/>
      <w:r w:rsidRPr="00B92AF4">
        <w:rPr>
          <w:rFonts w:cs="Traditional Arabic" w:hint="cs"/>
          <w:sz w:val="40"/>
          <w:szCs w:val="40"/>
          <w:rtl/>
        </w:rPr>
        <w:t>وجوبية</w:t>
      </w:r>
      <w:proofErr w:type="spellEnd"/>
      <w:r w:rsidRPr="00B92AF4">
        <w:rPr>
          <w:rFonts w:cs="Traditional Arabic" w:hint="cs"/>
          <w:sz w:val="40"/>
          <w:szCs w:val="40"/>
          <w:rtl/>
        </w:rPr>
        <w:t xml:space="preserve"> بكراس الشروط تهم موضوع الإحالة والعملة وموجودات المؤسسة ووصفها وذكر النص الحرفي للفصل </w:t>
      </w:r>
      <w:r w:rsidRPr="008C7D76">
        <w:rPr>
          <w:rFonts w:cs="Traditional Arabic" w:hint="cs"/>
          <w:sz w:val="28"/>
          <w:szCs w:val="28"/>
          <w:rtl/>
        </w:rPr>
        <w:t>49</w:t>
      </w:r>
      <w:r w:rsidRPr="00B92AF4">
        <w:rPr>
          <w:rFonts w:cs="Traditional Arabic" w:hint="cs"/>
          <w:sz w:val="40"/>
          <w:szCs w:val="40"/>
          <w:rtl/>
        </w:rPr>
        <w:t xml:space="preserve"> وتبيين الضمانات المقدمة للتأكد من جدية العرض مع ضرورة إشهار طلب العروض تحت إشراف القاضي المراقب وذلك </w:t>
      </w:r>
      <w:r w:rsidRPr="008C7D76">
        <w:rPr>
          <w:rFonts w:cs="Traditional Arabic" w:hint="cs"/>
          <w:sz w:val="28"/>
          <w:szCs w:val="28"/>
          <w:rtl/>
        </w:rPr>
        <w:t xml:space="preserve">20 </w:t>
      </w:r>
      <w:r w:rsidRPr="00B92AF4">
        <w:rPr>
          <w:rFonts w:cs="Traditional Arabic" w:hint="cs"/>
          <w:sz w:val="40"/>
          <w:szCs w:val="40"/>
          <w:rtl/>
        </w:rPr>
        <w:t>يوما من تحرير كراس الشروط.</w:t>
      </w:r>
    </w:p>
    <w:p w:rsidR="00DE5994" w:rsidRDefault="008C7D76" w:rsidP="00EB1931">
      <w:pPr>
        <w:spacing w:line="276" w:lineRule="auto"/>
        <w:jc w:val="both"/>
        <w:rPr>
          <w:rFonts w:cs="Traditional Arabic"/>
          <w:sz w:val="40"/>
          <w:szCs w:val="40"/>
          <w:rtl/>
        </w:rPr>
      </w:pPr>
      <w:r>
        <w:rPr>
          <w:rFonts w:cs="Traditional Arabic" w:hint="cs"/>
          <w:sz w:val="40"/>
          <w:szCs w:val="40"/>
          <w:rtl/>
        </w:rPr>
        <w:t xml:space="preserve">و تختار المحكمة </w:t>
      </w:r>
      <w:r w:rsidR="00DE5994" w:rsidRPr="00B92AF4">
        <w:rPr>
          <w:rFonts w:cs="Traditional Arabic" w:hint="cs"/>
          <w:sz w:val="40"/>
          <w:szCs w:val="40"/>
          <w:rtl/>
        </w:rPr>
        <w:t>بمن</w:t>
      </w:r>
      <w:r>
        <w:rPr>
          <w:rFonts w:cs="Traditional Arabic" w:hint="cs"/>
          <w:sz w:val="40"/>
          <w:szCs w:val="40"/>
          <w:rtl/>
        </w:rPr>
        <w:t xml:space="preserve">اسبة إتمام الإحالة </w:t>
      </w:r>
      <w:r w:rsidR="00DE5994" w:rsidRPr="00B92AF4">
        <w:rPr>
          <w:rFonts w:cs="Traditional Arabic" w:hint="cs"/>
          <w:sz w:val="40"/>
          <w:szCs w:val="40"/>
          <w:rtl/>
        </w:rPr>
        <w:t xml:space="preserve"> العرض الذي يضمن أكثر من غيره اس</w:t>
      </w:r>
      <w:r>
        <w:rPr>
          <w:rFonts w:cs="Traditional Arabic" w:hint="cs"/>
          <w:sz w:val="40"/>
          <w:szCs w:val="40"/>
          <w:rtl/>
        </w:rPr>
        <w:t>تمرار مواطن الشغل وتغطية الديون و على هذا الأساس فقد</w:t>
      </w:r>
      <w:r w:rsidR="00DE5994" w:rsidRPr="00B92AF4">
        <w:rPr>
          <w:rFonts w:cs="Traditional Arabic" w:hint="cs"/>
          <w:sz w:val="40"/>
          <w:szCs w:val="40"/>
          <w:rtl/>
        </w:rPr>
        <w:t xml:space="preserve"> نص الفصل </w:t>
      </w:r>
      <w:r w:rsidR="00DE5994" w:rsidRPr="008C7D76">
        <w:rPr>
          <w:rFonts w:cs="Traditional Arabic" w:hint="cs"/>
          <w:sz w:val="28"/>
          <w:szCs w:val="28"/>
          <w:rtl/>
        </w:rPr>
        <w:t>48</w:t>
      </w:r>
      <w:r w:rsidR="00DE5994" w:rsidRPr="00B92AF4">
        <w:rPr>
          <w:rFonts w:cs="Traditional Arabic" w:hint="cs"/>
          <w:sz w:val="40"/>
          <w:szCs w:val="40"/>
          <w:rtl/>
        </w:rPr>
        <w:t xml:space="preserve"> من قانون </w:t>
      </w:r>
      <w:r w:rsidR="00DE5994" w:rsidRPr="008C7D76">
        <w:rPr>
          <w:rFonts w:cs="Traditional Arabic" w:hint="cs"/>
          <w:sz w:val="28"/>
          <w:szCs w:val="28"/>
          <w:rtl/>
        </w:rPr>
        <w:t>17/04/</w:t>
      </w:r>
      <w:r w:rsidR="002D37E1">
        <w:rPr>
          <w:rFonts w:cs="Traditional Arabic" w:hint="cs"/>
          <w:sz w:val="28"/>
          <w:szCs w:val="28"/>
          <w:rtl/>
        </w:rPr>
        <w:t xml:space="preserve"> </w:t>
      </w:r>
      <w:r w:rsidR="00DE5994" w:rsidRPr="008C7D76">
        <w:rPr>
          <w:rFonts w:cs="Traditional Arabic" w:hint="cs"/>
          <w:sz w:val="28"/>
          <w:szCs w:val="28"/>
          <w:rtl/>
        </w:rPr>
        <w:t>1995</w:t>
      </w:r>
      <w:r w:rsidR="002D37E1">
        <w:rPr>
          <w:rFonts w:cs="Traditional Arabic" w:hint="cs"/>
          <w:sz w:val="40"/>
          <w:szCs w:val="40"/>
          <w:rtl/>
        </w:rPr>
        <w:t xml:space="preserve"> على أن " </w:t>
      </w:r>
      <w:r w:rsidR="00DE5994" w:rsidRPr="00B92AF4">
        <w:rPr>
          <w:rFonts w:cs="Traditional Arabic" w:hint="cs"/>
          <w:sz w:val="40"/>
          <w:szCs w:val="40"/>
          <w:rtl/>
        </w:rPr>
        <w:t>مراقب</w:t>
      </w:r>
      <w:r w:rsidR="002D37E1">
        <w:rPr>
          <w:rFonts w:cs="Traditional Arabic" w:hint="cs"/>
          <w:sz w:val="40"/>
          <w:szCs w:val="40"/>
          <w:rtl/>
        </w:rPr>
        <w:t xml:space="preserve"> التنفيذ يقدم للمحكمة العروض الواردة عليه</w:t>
      </w:r>
      <w:r w:rsidR="00DE5994">
        <w:rPr>
          <w:rFonts w:cs="Traditional Arabic" w:hint="cs"/>
          <w:sz w:val="40"/>
          <w:szCs w:val="40"/>
          <w:rtl/>
        </w:rPr>
        <w:t xml:space="preserve"> </w:t>
      </w:r>
      <w:r w:rsidR="00DE5994" w:rsidRPr="00B92AF4">
        <w:rPr>
          <w:rFonts w:cs="Traditional Arabic" w:hint="cs"/>
          <w:sz w:val="40"/>
          <w:szCs w:val="40"/>
          <w:rtl/>
        </w:rPr>
        <w:t xml:space="preserve">في آجالها مع </w:t>
      </w:r>
      <w:r w:rsidR="00DE5994" w:rsidRPr="00B92AF4">
        <w:rPr>
          <w:rFonts w:cs="Traditional Arabic" w:hint="cs"/>
          <w:sz w:val="40"/>
          <w:szCs w:val="40"/>
          <w:u w:val="single"/>
          <w:rtl/>
        </w:rPr>
        <w:t>كل العناصر التي تساعد</w:t>
      </w:r>
      <w:r w:rsidR="00DE5994">
        <w:rPr>
          <w:rFonts w:cs="Traditional Arabic" w:hint="cs"/>
          <w:sz w:val="40"/>
          <w:szCs w:val="40"/>
          <w:u w:val="single"/>
          <w:rtl/>
        </w:rPr>
        <w:t>ها</w:t>
      </w:r>
      <w:r w:rsidR="00DE5994" w:rsidRPr="00B92AF4">
        <w:rPr>
          <w:rFonts w:cs="Traditional Arabic" w:hint="cs"/>
          <w:sz w:val="40"/>
          <w:szCs w:val="40"/>
          <w:u w:val="single"/>
          <w:rtl/>
        </w:rPr>
        <w:t xml:space="preserve"> على تقدير</w:t>
      </w:r>
      <w:r w:rsidR="00DE5994" w:rsidRPr="00B92AF4">
        <w:rPr>
          <w:rFonts w:cs="Traditional Arabic" w:hint="cs"/>
          <w:sz w:val="40"/>
          <w:szCs w:val="40"/>
          <w:rtl/>
        </w:rPr>
        <w:t xml:space="preserve"> </w:t>
      </w:r>
      <w:r w:rsidR="00DE5994" w:rsidRPr="00B92AF4">
        <w:rPr>
          <w:rFonts w:cs="Traditional Arabic" w:hint="cs"/>
          <w:sz w:val="40"/>
          <w:szCs w:val="40"/>
          <w:u w:val="single"/>
          <w:rtl/>
        </w:rPr>
        <w:t>جدية العرض</w:t>
      </w:r>
      <w:r w:rsidR="00DE5994">
        <w:rPr>
          <w:rFonts w:cs="Traditional Arabic" w:hint="cs"/>
          <w:sz w:val="40"/>
          <w:szCs w:val="40"/>
          <w:u w:val="single"/>
          <w:rtl/>
        </w:rPr>
        <w:t xml:space="preserve">. </w:t>
      </w:r>
      <w:proofErr w:type="gramStart"/>
      <w:r w:rsidR="00DE5994" w:rsidRPr="0053431D">
        <w:rPr>
          <w:rFonts w:cs="Traditional Arabic" w:hint="cs"/>
          <w:sz w:val="40"/>
          <w:szCs w:val="40"/>
          <w:rtl/>
        </w:rPr>
        <w:t>وتختار</w:t>
      </w:r>
      <w:proofErr w:type="gramEnd"/>
      <w:r w:rsidR="00DE5994" w:rsidRPr="0053431D">
        <w:rPr>
          <w:rFonts w:cs="Traditional Arabic" w:hint="cs"/>
          <w:sz w:val="40"/>
          <w:szCs w:val="40"/>
          <w:rtl/>
        </w:rPr>
        <w:t xml:space="preserve"> المحكمة العرض</w:t>
      </w:r>
      <w:r w:rsidR="00DE5994">
        <w:rPr>
          <w:rFonts w:cs="Traditional Arabic" w:hint="cs"/>
          <w:sz w:val="40"/>
          <w:szCs w:val="40"/>
          <w:rtl/>
        </w:rPr>
        <w:t xml:space="preserve"> </w:t>
      </w:r>
      <w:r w:rsidR="00DE5994" w:rsidRPr="00B92AF4">
        <w:rPr>
          <w:rFonts w:cs="Traditional Arabic" w:hint="cs"/>
          <w:sz w:val="40"/>
          <w:szCs w:val="40"/>
          <w:rtl/>
        </w:rPr>
        <w:t>الذي يضمن أكثر من غيره استمرار مواطن الشغل وتغطية الديون".</w:t>
      </w:r>
    </w:p>
    <w:p w:rsidR="00DE5994" w:rsidRDefault="00DE5994" w:rsidP="00EB1931">
      <w:pPr>
        <w:spacing w:line="276" w:lineRule="auto"/>
        <w:jc w:val="both"/>
        <w:rPr>
          <w:rFonts w:ascii="Traditional Arabic" w:hAnsi="Traditional Arabic" w:cs="Traditional Arabic"/>
          <w:sz w:val="40"/>
          <w:szCs w:val="40"/>
          <w:rtl/>
        </w:rPr>
      </w:pPr>
      <w:r>
        <w:rPr>
          <w:rFonts w:cs="Traditional Arabic" w:hint="cs"/>
          <w:sz w:val="40"/>
          <w:szCs w:val="40"/>
          <w:rtl/>
        </w:rPr>
        <w:t xml:space="preserve">ويعتبر العرض المقدم خارج الأجل المحدد بكراس الشروط عرضا غير جدي ذلك أن </w:t>
      </w:r>
      <w:r w:rsidRPr="00C82596">
        <w:rPr>
          <w:rFonts w:ascii="Traditional Arabic" w:hAnsi="Traditional Arabic" w:cs="Traditional Arabic" w:hint="cs"/>
          <w:sz w:val="40"/>
          <w:szCs w:val="40"/>
          <w:rtl/>
        </w:rPr>
        <w:t>هذ</w:t>
      </w:r>
      <w:r>
        <w:rPr>
          <w:rFonts w:ascii="Traditional Arabic" w:hAnsi="Traditional Arabic" w:cs="Traditional Arabic" w:hint="cs"/>
          <w:sz w:val="40"/>
          <w:szCs w:val="40"/>
          <w:rtl/>
        </w:rPr>
        <w:t>ا</w:t>
      </w:r>
      <w:r w:rsidRPr="00C82596">
        <w:rPr>
          <w:rFonts w:ascii="Traditional Arabic" w:hAnsi="Traditional Arabic" w:cs="Traditional Arabic" w:hint="cs"/>
          <w:sz w:val="40"/>
          <w:szCs w:val="40"/>
          <w:rtl/>
        </w:rPr>
        <w:t xml:space="preserve"> الأجل يعتبر قاطعا هذا فضلا على أن الحكم القاضي بفتح فترة مراقبة لإحالة المؤسسة </w:t>
      </w:r>
      <w:r>
        <w:rPr>
          <w:rFonts w:ascii="Traditional Arabic" w:hAnsi="Traditional Arabic" w:cs="Traditional Arabic" w:hint="cs"/>
          <w:sz w:val="40"/>
          <w:szCs w:val="40"/>
          <w:rtl/>
        </w:rPr>
        <w:t>إ</w:t>
      </w:r>
      <w:r w:rsidRPr="00C82596">
        <w:rPr>
          <w:rFonts w:ascii="Traditional Arabic" w:hAnsi="Traditional Arabic" w:cs="Traditional Arabic" w:hint="cs"/>
          <w:sz w:val="40"/>
          <w:szCs w:val="40"/>
          <w:rtl/>
        </w:rPr>
        <w:t>لى الغير جعل من الأجل المحدد بكراس الشروط هو الأجل المعتمد لقبول العروض ، وهذا الأجل و</w:t>
      </w:r>
      <w:r>
        <w:rPr>
          <w:rFonts w:ascii="Traditional Arabic" w:hAnsi="Traditional Arabic" w:cs="Traditional Arabic" w:hint="cs"/>
          <w:sz w:val="40"/>
          <w:szCs w:val="40"/>
          <w:rtl/>
        </w:rPr>
        <w:t>ض</w:t>
      </w:r>
      <w:r w:rsidRPr="00C82596">
        <w:rPr>
          <w:rFonts w:ascii="Traditional Arabic" w:hAnsi="Traditional Arabic" w:cs="Traditional Arabic" w:hint="cs"/>
          <w:sz w:val="40"/>
          <w:szCs w:val="40"/>
          <w:rtl/>
        </w:rPr>
        <w:t>ع لضمان حقوق المتقدمين بالعروض و المساواة بينهم</w:t>
      </w:r>
      <w:r>
        <w:rPr>
          <w:rFonts w:ascii="Traditional Arabic" w:hAnsi="Traditional Arabic" w:cs="Traditional Arabic" w:hint="cs"/>
          <w:sz w:val="40"/>
          <w:szCs w:val="40"/>
          <w:rtl/>
        </w:rPr>
        <w:t>.</w:t>
      </w:r>
    </w:p>
    <w:p w:rsidR="00DE5994" w:rsidRPr="00C82596" w:rsidRDefault="00DE5994" w:rsidP="00EB1931">
      <w:pPr>
        <w:spacing w:line="276" w:lineRule="auto"/>
        <w:jc w:val="both"/>
        <w:rPr>
          <w:rFonts w:cs="Traditional Arabic"/>
          <w:sz w:val="40"/>
          <w:szCs w:val="40"/>
          <w:rtl/>
        </w:rPr>
      </w:pPr>
      <w:r w:rsidRPr="00C82596">
        <w:rPr>
          <w:rFonts w:ascii="Traditional Arabic" w:hAnsi="Traditional Arabic" w:cs="Traditional Arabic" w:hint="cs"/>
          <w:sz w:val="40"/>
          <w:szCs w:val="40"/>
          <w:rtl/>
        </w:rPr>
        <w:t xml:space="preserve"> </w:t>
      </w:r>
      <w:r>
        <w:rPr>
          <w:rFonts w:ascii="Traditional Arabic" w:hAnsi="Traditional Arabic" w:cs="Traditional Arabic" w:hint="cs"/>
          <w:sz w:val="40"/>
          <w:szCs w:val="40"/>
          <w:rtl/>
        </w:rPr>
        <w:t xml:space="preserve">وقد درجت المحكمة على إقصاء العرض المقدم بعد الأجل وعدم اعتباره </w:t>
      </w:r>
      <w:r w:rsidRPr="00C82596">
        <w:rPr>
          <w:rFonts w:ascii="Traditional Arabic" w:hAnsi="Traditional Arabic" w:cs="Traditional Arabic" w:hint="cs"/>
          <w:sz w:val="40"/>
          <w:szCs w:val="40"/>
          <w:rtl/>
        </w:rPr>
        <w:t>عند اختبار عروض الإحالة</w:t>
      </w:r>
      <w:r>
        <w:rPr>
          <w:rFonts w:ascii="Traditional Arabic" w:hAnsi="Traditional Arabic" w:cs="Traditional Arabic" w:hint="cs"/>
          <w:sz w:val="40"/>
          <w:szCs w:val="40"/>
          <w:rtl/>
        </w:rPr>
        <w:t xml:space="preserve"> حتى ولو كان هو أوفر ثمن </w:t>
      </w:r>
      <w:proofErr w:type="gramStart"/>
      <w:r>
        <w:rPr>
          <w:rFonts w:ascii="Traditional Arabic" w:hAnsi="Traditional Arabic" w:cs="Traditional Arabic" w:hint="cs"/>
          <w:sz w:val="40"/>
          <w:szCs w:val="40"/>
          <w:rtl/>
        </w:rPr>
        <w:t>معروض</w:t>
      </w:r>
      <w:r>
        <w:rPr>
          <w:rStyle w:val="Appelnotedebasdep"/>
          <w:rFonts w:ascii="Traditional Arabic" w:hAnsi="Traditional Arabic" w:cs="Traditional Arabic"/>
          <w:sz w:val="40"/>
          <w:szCs w:val="40"/>
          <w:rtl/>
        </w:rPr>
        <w:footnoteReference w:id="22"/>
      </w:r>
      <w:r w:rsidRPr="00C82596">
        <w:rPr>
          <w:rFonts w:ascii="Traditional Arabic" w:hAnsi="Traditional Arabic" w:cs="Traditional Arabic" w:hint="cs"/>
          <w:sz w:val="40"/>
          <w:szCs w:val="40"/>
          <w:rtl/>
        </w:rPr>
        <w:t>.</w:t>
      </w:r>
      <w:proofErr w:type="gramEnd"/>
    </w:p>
    <w:p w:rsidR="00DE5994" w:rsidRPr="00B92AF4" w:rsidRDefault="002D37E1" w:rsidP="00EB1931">
      <w:pPr>
        <w:spacing w:line="276" w:lineRule="auto"/>
        <w:jc w:val="both"/>
        <w:rPr>
          <w:rFonts w:cs="Traditional Arabic"/>
          <w:sz w:val="40"/>
          <w:szCs w:val="40"/>
          <w:rtl/>
        </w:rPr>
      </w:pPr>
      <w:r>
        <w:rPr>
          <w:rFonts w:cs="Traditional Arabic" w:hint="cs"/>
          <w:sz w:val="40"/>
          <w:szCs w:val="40"/>
          <w:rtl/>
        </w:rPr>
        <w:t>و يمكن أن ت</w:t>
      </w:r>
      <w:r w:rsidR="00DE5994" w:rsidRPr="00B92AF4">
        <w:rPr>
          <w:rFonts w:cs="Traditional Arabic" w:hint="cs"/>
          <w:sz w:val="40"/>
          <w:szCs w:val="40"/>
          <w:rtl/>
        </w:rPr>
        <w:t>ستنتج عدم جدية العرض من عدم جدية الثمن والذي يمكن أن تتحقق منه المحكمة بإجراء اختبار على أصول المؤس</w:t>
      </w:r>
      <w:r>
        <w:rPr>
          <w:rFonts w:cs="Traditional Arabic" w:hint="cs"/>
          <w:sz w:val="40"/>
          <w:szCs w:val="40"/>
          <w:rtl/>
        </w:rPr>
        <w:t xml:space="preserve">سة المنقولة </w:t>
      </w:r>
      <w:proofErr w:type="gramStart"/>
      <w:r>
        <w:rPr>
          <w:rFonts w:cs="Traditional Arabic" w:hint="cs"/>
          <w:sz w:val="40"/>
          <w:szCs w:val="40"/>
          <w:rtl/>
        </w:rPr>
        <w:t xml:space="preserve">والعقارية </w:t>
      </w:r>
      <w:r w:rsidR="00DE5994" w:rsidRPr="00B92AF4">
        <w:rPr>
          <w:rFonts w:cs="Traditional Arabic" w:hint="cs"/>
          <w:sz w:val="40"/>
          <w:szCs w:val="40"/>
          <w:rtl/>
        </w:rPr>
        <w:t>.</w:t>
      </w:r>
      <w:proofErr w:type="gramEnd"/>
    </w:p>
    <w:p w:rsidR="00DE5994" w:rsidRDefault="002D37E1" w:rsidP="00D102A7">
      <w:pPr>
        <w:spacing w:line="276" w:lineRule="auto"/>
        <w:jc w:val="both"/>
        <w:rPr>
          <w:rFonts w:cs="Traditional Arabic"/>
          <w:sz w:val="40"/>
          <w:szCs w:val="40"/>
          <w:rtl/>
        </w:rPr>
      </w:pPr>
      <w:r>
        <w:rPr>
          <w:rFonts w:cs="Traditional Arabic" w:hint="cs"/>
          <w:sz w:val="40"/>
          <w:szCs w:val="40"/>
          <w:rtl/>
        </w:rPr>
        <w:t>و</w:t>
      </w:r>
      <w:r w:rsidR="00DE5994" w:rsidRPr="00B92AF4">
        <w:rPr>
          <w:rFonts w:cs="Traditional Arabic" w:hint="cs"/>
          <w:sz w:val="40"/>
          <w:szCs w:val="40"/>
          <w:rtl/>
        </w:rPr>
        <w:t xml:space="preserve"> ومتى </w:t>
      </w:r>
      <w:r w:rsidR="00DE5994">
        <w:rPr>
          <w:rFonts w:cs="Traditional Arabic" w:hint="cs"/>
          <w:sz w:val="40"/>
          <w:szCs w:val="40"/>
          <w:rtl/>
        </w:rPr>
        <w:t>كان</w:t>
      </w:r>
      <w:r w:rsidR="00DE5994" w:rsidRPr="00B92AF4">
        <w:rPr>
          <w:rFonts w:cs="Traditional Arabic" w:hint="cs"/>
          <w:sz w:val="40"/>
          <w:szCs w:val="40"/>
          <w:rtl/>
        </w:rPr>
        <w:t xml:space="preserve"> موضوع الإحالة </w:t>
      </w:r>
      <w:r w:rsidR="00DE5994">
        <w:rPr>
          <w:rFonts w:cs="Traditional Arabic" w:hint="cs"/>
          <w:sz w:val="40"/>
          <w:szCs w:val="40"/>
          <w:rtl/>
        </w:rPr>
        <w:t>ينحصر</w:t>
      </w:r>
      <w:r w:rsidR="00DE5994" w:rsidRPr="00B92AF4">
        <w:rPr>
          <w:rFonts w:cs="Traditional Arabic" w:hint="cs"/>
          <w:sz w:val="40"/>
          <w:szCs w:val="40"/>
          <w:rtl/>
        </w:rPr>
        <w:t xml:space="preserve"> في المعدات والمواد الأولية فقط فإنه يمكن</w:t>
      </w:r>
      <w:r>
        <w:rPr>
          <w:rFonts w:cs="Traditional Arabic" w:hint="cs"/>
          <w:sz w:val="40"/>
          <w:szCs w:val="40"/>
          <w:rtl/>
        </w:rPr>
        <w:t xml:space="preserve"> للمحكمة</w:t>
      </w:r>
      <w:r w:rsidR="00DE5994" w:rsidRPr="00B92AF4">
        <w:rPr>
          <w:rFonts w:cs="Traditional Arabic" w:hint="cs"/>
          <w:sz w:val="40"/>
          <w:szCs w:val="40"/>
          <w:rtl/>
        </w:rPr>
        <w:t xml:space="preserve"> الرجوع </w:t>
      </w:r>
      <w:proofErr w:type="spellStart"/>
      <w:r w:rsidR="00DE5994" w:rsidRPr="00B92AF4">
        <w:rPr>
          <w:rFonts w:cs="Traditional Arabic" w:hint="cs"/>
          <w:sz w:val="40"/>
          <w:szCs w:val="40"/>
          <w:rtl/>
        </w:rPr>
        <w:t>للموزانة</w:t>
      </w:r>
      <w:proofErr w:type="spellEnd"/>
      <w:r w:rsidR="00DE5994" w:rsidRPr="00B92AF4">
        <w:rPr>
          <w:rFonts w:cs="Traditional Arabic" w:hint="cs"/>
          <w:sz w:val="40"/>
          <w:szCs w:val="40"/>
          <w:rtl/>
        </w:rPr>
        <w:t xml:space="preserve"> لمعرفة قيمتها أو تعيين خبير في الغرض للتحقق من أن ما وقع تقييمه في الموازنة لم يكن بطريقة </w:t>
      </w:r>
      <w:proofErr w:type="spellStart"/>
      <w:r w:rsidR="00DE5994" w:rsidRPr="00B92AF4">
        <w:rPr>
          <w:rFonts w:cs="Traditional Arabic" w:hint="cs"/>
          <w:sz w:val="40"/>
          <w:szCs w:val="40"/>
          <w:rtl/>
        </w:rPr>
        <w:t>مشطة</w:t>
      </w:r>
      <w:proofErr w:type="spellEnd"/>
      <w:r w:rsidR="00DE5994" w:rsidRPr="00B92AF4">
        <w:rPr>
          <w:rFonts w:cs="Traditional Arabic" w:hint="cs"/>
          <w:sz w:val="40"/>
          <w:szCs w:val="40"/>
          <w:rtl/>
        </w:rPr>
        <w:t>.</w:t>
      </w:r>
    </w:p>
    <w:p w:rsidR="00DE5994" w:rsidRPr="00F8636A" w:rsidRDefault="00DE5994" w:rsidP="00EB1931">
      <w:pPr>
        <w:spacing w:line="276" w:lineRule="auto"/>
        <w:jc w:val="both"/>
        <w:rPr>
          <w:rFonts w:ascii="Traditional Arabic" w:hAnsi="Traditional Arabic" w:cs="Traditional Arabic"/>
          <w:sz w:val="40"/>
          <w:szCs w:val="40"/>
          <w:rtl/>
        </w:rPr>
      </w:pPr>
      <w:r w:rsidRPr="00F8636A">
        <w:rPr>
          <w:rFonts w:ascii="Traditional Arabic" w:hAnsi="Traditional Arabic" w:cs="Traditional Arabic" w:hint="cs"/>
          <w:sz w:val="40"/>
          <w:szCs w:val="40"/>
          <w:rtl/>
        </w:rPr>
        <w:t>و</w:t>
      </w:r>
      <w:r>
        <w:rPr>
          <w:rFonts w:ascii="Traditional Arabic" w:hAnsi="Traditional Arabic" w:cs="Traditional Arabic" w:hint="cs"/>
          <w:sz w:val="40"/>
          <w:szCs w:val="40"/>
          <w:rtl/>
        </w:rPr>
        <w:t xml:space="preserve">قد يبدي مقدم العرض بعض </w:t>
      </w:r>
      <w:proofErr w:type="spellStart"/>
      <w:r>
        <w:rPr>
          <w:rFonts w:ascii="Traditional Arabic" w:hAnsi="Traditional Arabic" w:cs="Traditional Arabic" w:hint="cs"/>
          <w:sz w:val="40"/>
          <w:szCs w:val="40"/>
          <w:rtl/>
        </w:rPr>
        <w:t>الإحترازات</w:t>
      </w:r>
      <w:proofErr w:type="spellEnd"/>
      <w:r>
        <w:rPr>
          <w:rFonts w:ascii="Traditional Arabic" w:hAnsi="Traditional Arabic" w:cs="Traditional Arabic" w:hint="cs"/>
          <w:sz w:val="40"/>
          <w:szCs w:val="40"/>
          <w:rtl/>
        </w:rPr>
        <w:t xml:space="preserve"> على كراس الشروط برفضه قبول بعض العمال كما في القضية عدد </w:t>
      </w:r>
      <w:r w:rsidRPr="002D37E1">
        <w:rPr>
          <w:rFonts w:ascii="Traditional Arabic" w:hAnsi="Traditional Arabic" w:cs="Traditional Arabic" w:hint="cs"/>
          <w:sz w:val="28"/>
          <w:szCs w:val="28"/>
          <w:rtl/>
        </w:rPr>
        <w:t>94</w:t>
      </w:r>
      <w:r>
        <w:rPr>
          <w:rFonts w:ascii="Traditional Arabic" w:hAnsi="Traditional Arabic" w:cs="Traditional Arabic" w:hint="cs"/>
          <w:sz w:val="40"/>
          <w:szCs w:val="40"/>
          <w:rtl/>
        </w:rPr>
        <w:t xml:space="preserve"> الصادرة عن المحكمة </w:t>
      </w:r>
      <w:proofErr w:type="spellStart"/>
      <w:r>
        <w:rPr>
          <w:rFonts w:ascii="Traditional Arabic" w:hAnsi="Traditional Arabic" w:cs="Traditional Arabic" w:hint="cs"/>
          <w:sz w:val="40"/>
          <w:szCs w:val="40"/>
          <w:rtl/>
        </w:rPr>
        <w:t>الإبتدائية</w:t>
      </w:r>
      <w:proofErr w:type="spellEnd"/>
      <w:r>
        <w:rPr>
          <w:rFonts w:ascii="Traditional Arabic" w:hAnsi="Traditional Arabic" w:cs="Traditional Arabic" w:hint="cs"/>
          <w:sz w:val="40"/>
          <w:szCs w:val="40"/>
          <w:rtl/>
        </w:rPr>
        <w:t xml:space="preserve"> </w:t>
      </w:r>
      <w:proofErr w:type="spellStart"/>
      <w:r>
        <w:rPr>
          <w:rFonts w:ascii="Traditional Arabic" w:hAnsi="Traditional Arabic" w:cs="Traditional Arabic" w:hint="cs"/>
          <w:sz w:val="40"/>
          <w:szCs w:val="40"/>
          <w:rtl/>
        </w:rPr>
        <w:t>بصفاقس</w:t>
      </w:r>
      <w:proofErr w:type="spellEnd"/>
      <w:r>
        <w:rPr>
          <w:rFonts w:ascii="Traditional Arabic" w:hAnsi="Traditional Arabic" w:cs="Traditional Arabic" w:hint="cs"/>
          <w:sz w:val="40"/>
          <w:szCs w:val="40"/>
          <w:rtl/>
        </w:rPr>
        <w:t xml:space="preserve"> بتاريخ </w:t>
      </w:r>
      <w:r w:rsidRPr="002D37E1">
        <w:rPr>
          <w:rFonts w:ascii="Traditional Arabic" w:hAnsi="Traditional Arabic" w:cs="Traditional Arabic" w:hint="cs"/>
          <w:sz w:val="28"/>
          <w:szCs w:val="28"/>
          <w:rtl/>
        </w:rPr>
        <w:t>07/01/2003</w:t>
      </w:r>
      <w:r>
        <w:rPr>
          <w:rFonts w:ascii="Traditional Arabic" w:hAnsi="Traditional Arabic" w:cs="Traditional Arabic" w:hint="cs"/>
          <w:sz w:val="40"/>
          <w:szCs w:val="40"/>
          <w:rtl/>
        </w:rPr>
        <w:t xml:space="preserve"> </w:t>
      </w:r>
      <w:r w:rsidRPr="00F8636A">
        <w:rPr>
          <w:rFonts w:ascii="Traditional Arabic" w:hAnsi="Traditional Arabic" w:cs="Traditional Arabic" w:hint="cs"/>
          <w:sz w:val="40"/>
          <w:szCs w:val="40"/>
          <w:rtl/>
        </w:rPr>
        <w:t xml:space="preserve">حيث قدمت شركة صناعة المسحوق الحجري عرضا أوفر من حيث الثمن بالمقارنة مع بقية العروض </w:t>
      </w:r>
      <w:r>
        <w:rPr>
          <w:rFonts w:ascii="Traditional Arabic" w:hAnsi="Traditional Arabic" w:cs="Traditional Arabic" w:hint="cs"/>
          <w:sz w:val="40"/>
          <w:szCs w:val="40"/>
          <w:rtl/>
        </w:rPr>
        <w:t>و</w:t>
      </w:r>
      <w:r w:rsidR="002D37E1">
        <w:rPr>
          <w:rFonts w:ascii="Traditional Arabic" w:hAnsi="Traditional Arabic" w:cs="Traditional Arabic" w:hint="cs"/>
          <w:sz w:val="40"/>
          <w:szCs w:val="40"/>
          <w:rtl/>
        </w:rPr>
        <w:t xml:space="preserve"> </w:t>
      </w:r>
      <w:r>
        <w:rPr>
          <w:rFonts w:ascii="Traditional Arabic" w:hAnsi="Traditional Arabic" w:cs="Traditional Arabic" w:hint="cs"/>
          <w:sz w:val="40"/>
          <w:szCs w:val="40"/>
          <w:rtl/>
        </w:rPr>
        <w:t>وافقت</w:t>
      </w:r>
      <w:r w:rsidRPr="00F8636A">
        <w:rPr>
          <w:rFonts w:ascii="Traditional Arabic" w:hAnsi="Traditional Arabic" w:cs="Traditional Arabic" w:hint="cs"/>
          <w:sz w:val="40"/>
          <w:szCs w:val="40"/>
          <w:rtl/>
        </w:rPr>
        <w:t xml:space="preserve"> في عرضها على جميع شروط البيع </w:t>
      </w:r>
      <w:r>
        <w:rPr>
          <w:rFonts w:ascii="Traditional Arabic" w:hAnsi="Traditional Arabic" w:cs="Traditional Arabic" w:hint="cs"/>
          <w:sz w:val="40"/>
          <w:szCs w:val="40"/>
          <w:rtl/>
        </w:rPr>
        <w:t xml:space="preserve">المضمنة </w:t>
      </w:r>
      <w:r w:rsidRPr="00F8636A">
        <w:rPr>
          <w:rFonts w:ascii="Traditional Arabic" w:hAnsi="Traditional Arabic" w:cs="Traditional Arabic" w:hint="cs"/>
          <w:sz w:val="40"/>
          <w:szCs w:val="40"/>
          <w:rtl/>
        </w:rPr>
        <w:t>بكراس الشروط من ذلك الف</w:t>
      </w:r>
      <w:r>
        <w:rPr>
          <w:rFonts w:ascii="Traditional Arabic" w:hAnsi="Traditional Arabic" w:cs="Traditional Arabic" w:hint="cs"/>
          <w:sz w:val="40"/>
          <w:szCs w:val="40"/>
          <w:rtl/>
        </w:rPr>
        <w:t>صل السادس الذي ينص بأن المشتري يواصل</w:t>
      </w:r>
      <w:r w:rsidRPr="00F8636A">
        <w:rPr>
          <w:rFonts w:ascii="Traditional Arabic" w:hAnsi="Traditional Arabic" w:cs="Traditional Arabic" w:hint="cs"/>
          <w:sz w:val="40"/>
          <w:szCs w:val="40"/>
          <w:rtl/>
        </w:rPr>
        <w:t xml:space="preserve"> العمل بعقود الشغل القائمة مع المحافظة على نفس النشاط ، غير أنها أبدت احترازا يتمثل في إحالة العمال الذين بلغت أعمارهم </w:t>
      </w:r>
      <w:r w:rsidRPr="002D37E1">
        <w:rPr>
          <w:rFonts w:ascii="Traditional Arabic" w:hAnsi="Traditional Arabic" w:cs="Traditional Arabic" w:hint="cs"/>
          <w:sz w:val="28"/>
          <w:szCs w:val="28"/>
          <w:rtl/>
        </w:rPr>
        <w:t>50</w:t>
      </w:r>
      <w:r w:rsidRPr="00F8636A">
        <w:rPr>
          <w:rFonts w:ascii="Traditional Arabic" w:hAnsi="Traditional Arabic" w:cs="Traditional Arabic" w:hint="cs"/>
          <w:sz w:val="40"/>
          <w:szCs w:val="40"/>
          <w:rtl/>
        </w:rPr>
        <w:t xml:space="preserve"> سنة فما فوق على التقاعد المبكر خاصة أن المتصرف القضائي سبق و أن قدم مطلبا في خصوصهم إلى تفقدية الشغل.</w:t>
      </w:r>
    </w:p>
    <w:p w:rsidR="00DE5994" w:rsidRDefault="00DE5994" w:rsidP="00EB1931">
      <w:pPr>
        <w:spacing w:line="276" w:lineRule="auto"/>
        <w:jc w:val="both"/>
        <w:rPr>
          <w:rFonts w:ascii="Traditional Arabic" w:hAnsi="Traditional Arabic" w:cs="Traditional Arabic"/>
          <w:sz w:val="40"/>
          <w:szCs w:val="40"/>
          <w:rtl/>
        </w:rPr>
      </w:pPr>
      <w:r w:rsidRPr="00F8636A">
        <w:rPr>
          <w:rFonts w:ascii="Traditional Arabic" w:hAnsi="Traditional Arabic" w:cs="Traditional Arabic" w:hint="cs"/>
          <w:sz w:val="40"/>
          <w:szCs w:val="40"/>
          <w:rtl/>
        </w:rPr>
        <w:t>و</w:t>
      </w:r>
      <w:r w:rsidR="002D37E1">
        <w:rPr>
          <w:rFonts w:ascii="Traditional Arabic" w:hAnsi="Traditional Arabic" w:cs="Traditional Arabic" w:hint="cs"/>
          <w:sz w:val="40"/>
          <w:szCs w:val="40"/>
          <w:rtl/>
        </w:rPr>
        <w:t xml:space="preserve">قد اعتبرت المحكمة </w:t>
      </w:r>
      <w:r w:rsidRPr="00F8636A">
        <w:rPr>
          <w:rFonts w:ascii="Traditional Arabic" w:hAnsi="Traditional Arabic" w:cs="Traditional Arabic" w:hint="cs"/>
          <w:sz w:val="40"/>
          <w:szCs w:val="40"/>
          <w:rtl/>
        </w:rPr>
        <w:t xml:space="preserve">أن الاحتراز الذي أبدته الشركة المذكورة في عرضها لا يتعارض مع قانون </w:t>
      </w:r>
      <w:r w:rsidRPr="002D37E1">
        <w:rPr>
          <w:rFonts w:ascii="Traditional Arabic" w:hAnsi="Traditional Arabic" w:cs="Traditional Arabic" w:hint="cs"/>
          <w:sz w:val="28"/>
          <w:szCs w:val="28"/>
          <w:rtl/>
        </w:rPr>
        <w:t>17/04/1995</w:t>
      </w:r>
      <w:r w:rsidRPr="00F8636A">
        <w:rPr>
          <w:rFonts w:ascii="Traditional Arabic" w:hAnsi="Traditional Arabic" w:cs="Traditional Arabic" w:hint="cs"/>
          <w:sz w:val="40"/>
          <w:szCs w:val="40"/>
          <w:rtl/>
        </w:rPr>
        <w:t xml:space="preserve"> الذي نص في الفصل </w:t>
      </w:r>
      <w:r w:rsidRPr="002D37E1">
        <w:rPr>
          <w:rFonts w:ascii="Traditional Arabic" w:hAnsi="Traditional Arabic" w:cs="Traditional Arabic" w:hint="cs"/>
          <w:rtl/>
        </w:rPr>
        <w:t>47</w:t>
      </w:r>
      <w:r w:rsidR="002D37E1">
        <w:rPr>
          <w:rFonts w:ascii="Traditional Arabic" w:hAnsi="Traditional Arabic" w:cs="Traditional Arabic" w:hint="cs"/>
          <w:sz w:val="40"/>
          <w:szCs w:val="40"/>
          <w:rtl/>
        </w:rPr>
        <w:t xml:space="preserve"> منه و بأنه "يمكن ل</w:t>
      </w:r>
      <w:r w:rsidRPr="00F8636A">
        <w:rPr>
          <w:rFonts w:ascii="Traditional Arabic" w:hAnsi="Traditional Arabic" w:cs="Traditional Arabic" w:hint="cs"/>
          <w:sz w:val="40"/>
          <w:szCs w:val="40"/>
          <w:rtl/>
        </w:rPr>
        <w:t xml:space="preserve">لمحكمة </w:t>
      </w:r>
      <w:r w:rsidR="002D37E1">
        <w:rPr>
          <w:rFonts w:ascii="Traditional Arabic" w:hAnsi="Traditional Arabic" w:cs="Traditional Arabic" w:hint="cs"/>
          <w:sz w:val="40"/>
          <w:szCs w:val="40"/>
          <w:rtl/>
        </w:rPr>
        <w:t xml:space="preserve">أن تأذن </w:t>
      </w:r>
      <w:r w:rsidRPr="00F8636A">
        <w:rPr>
          <w:rFonts w:ascii="Traditional Arabic" w:hAnsi="Traditional Arabic" w:cs="Traditional Arabic" w:hint="cs"/>
          <w:sz w:val="40"/>
          <w:szCs w:val="40"/>
          <w:rtl/>
        </w:rPr>
        <w:t xml:space="preserve">بإحالة المؤسسة للغير وكان في ذلك ضمان لاستمرار نشاطها أو للاحتفاظ بكل </w:t>
      </w:r>
      <w:r w:rsidRPr="00F8636A">
        <w:rPr>
          <w:rFonts w:ascii="Traditional Arabic" w:hAnsi="Traditional Arabic" w:cs="Traditional Arabic" w:hint="cs"/>
          <w:sz w:val="40"/>
          <w:szCs w:val="40"/>
          <w:u w:val="single"/>
          <w:rtl/>
        </w:rPr>
        <w:t xml:space="preserve">أو بعض </w:t>
      </w:r>
      <w:r w:rsidRPr="00F8636A">
        <w:rPr>
          <w:rFonts w:ascii="Traditional Arabic" w:hAnsi="Traditional Arabic" w:cs="Traditional Arabic" w:hint="cs"/>
          <w:sz w:val="40"/>
          <w:szCs w:val="40"/>
          <w:rtl/>
        </w:rPr>
        <w:t xml:space="preserve">مواطن الشغل فيها ، وهو ما يعني أن المشرع لم يشترط أن تحقق الإحالة بالضرورة المحافظة على كافة مواطن الشغل و ترك للمحكمة السلطة التقديرية للتحقق من مدى جدية العرض وقدرته على تحقيق بقية الأهداف و المتمثلة </w:t>
      </w:r>
      <w:r w:rsidR="002D37E1">
        <w:rPr>
          <w:rFonts w:ascii="Traditional Arabic" w:hAnsi="Traditional Arabic" w:cs="Traditional Arabic" w:hint="cs"/>
          <w:sz w:val="40"/>
          <w:szCs w:val="40"/>
          <w:rtl/>
        </w:rPr>
        <w:t xml:space="preserve">في مواصلة النشاط وخلاص الدائنين .. </w:t>
      </w:r>
      <w:proofErr w:type="gramStart"/>
      <w:r w:rsidR="002D37E1">
        <w:rPr>
          <w:rFonts w:ascii="Traditional Arabic" w:hAnsi="Traditional Arabic" w:cs="Traditional Arabic" w:hint="cs"/>
          <w:sz w:val="40"/>
          <w:szCs w:val="40"/>
          <w:rtl/>
        </w:rPr>
        <w:t xml:space="preserve">و </w:t>
      </w:r>
      <w:r w:rsidRPr="00F8636A">
        <w:rPr>
          <w:rFonts w:ascii="Traditional Arabic" w:hAnsi="Traditional Arabic" w:cs="Traditional Arabic" w:hint="cs"/>
          <w:sz w:val="40"/>
          <w:szCs w:val="40"/>
          <w:rtl/>
        </w:rPr>
        <w:t xml:space="preserve"> </w:t>
      </w:r>
      <w:r w:rsidR="002D37E1">
        <w:rPr>
          <w:rFonts w:ascii="Traditional Arabic" w:hAnsi="Traditional Arabic" w:cs="Traditional Arabic" w:hint="cs"/>
          <w:sz w:val="40"/>
          <w:szCs w:val="40"/>
          <w:rtl/>
        </w:rPr>
        <w:t>ب</w:t>
      </w:r>
      <w:r w:rsidRPr="00F8636A">
        <w:rPr>
          <w:rFonts w:ascii="Traditional Arabic" w:hAnsi="Traditional Arabic" w:cs="Traditional Arabic" w:hint="cs"/>
          <w:sz w:val="40"/>
          <w:szCs w:val="40"/>
          <w:rtl/>
        </w:rPr>
        <w:t>أن</w:t>
      </w:r>
      <w:proofErr w:type="gramEnd"/>
      <w:r w:rsidRPr="00F8636A">
        <w:rPr>
          <w:rFonts w:ascii="Traditional Arabic" w:hAnsi="Traditional Arabic" w:cs="Traditional Arabic" w:hint="cs"/>
          <w:sz w:val="40"/>
          <w:szCs w:val="40"/>
          <w:rtl/>
        </w:rPr>
        <w:t xml:space="preserve"> ما تبقى من الثمن المعروض من قبل شركة صناعة المسحوق الحجري بعد خلاص العمال الذين ستقع إحالتهم على التقاعد المبكر ، يفوق</w:t>
      </w:r>
      <w:r w:rsidR="002D37E1">
        <w:rPr>
          <w:rFonts w:ascii="Traditional Arabic" w:hAnsi="Traditional Arabic" w:cs="Traditional Arabic" w:hint="cs"/>
          <w:sz w:val="40"/>
          <w:szCs w:val="40"/>
          <w:rtl/>
        </w:rPr>
        <w:t xml:space="preserve"> الأثمان المقدمة في بقية العروض ...و ب</w:t>
      </w:r>
      <w:r w:rsidRPr="00F8636A">
        <w:rPr>
          <w:rFonts w:ascii="Traditional Arabic" w:hAnsi="Traditional Arabic" w:cs="Traditional Arabic" w:hint="cs"/>
          <w:sz w:val="40"/>
          <w:szCs w:val="40"/>
          <w:rtl/>
        </w:rPr>
        <w:t xml:space="preserve">أن المحكمة ترى تفريعا على ما سبق بيانه بأن العرض الأجدر بالقبول من بين العروض المقدمة في الأجل هو العرض الذي تقدمت </w:t>
      </w:r>
      <w:proofErr w:type="spellStart"/>
      <w:r w:rsidRPr="00F8636A">
        <w:rPr>
          <w:rFonts w:ascii="Traditional Arabic" w:hAnsi="Traditional Arabic" w:cs="Traditional Arabic" w:hint="cs"/>
          <w:sz w:val="40"/>
          <w:szCs w:val="40"/>
          <w:rtl/>
        </w:rPr>
        <w:t>به</w:t>
      </w:r>
      <w:proofErr w:type="spellEnd"/>
      <w:r w:rsidRPr="00F8636A">
        <w:rPr>
          <w:rFonts w:ascii="Traditional Arabic" w:hAnsi="Traditional Arabic" w:cs="Traditional Arabic" w:hint="cs"/>
          <w:sz w:val="40"/>
          <w:szCs w:val="40"/>
          <w:rtl/>
        </w:rPr>
        <w:t xml:space="preserve"> شركة صناعة المسحوق الحجري ، ذلك أن مبلغه قريب جدا من قيمة أصول الشركة</w:t>
      </w:r>
      <w:r>
        <w:rPr>
          <w:rFonts w:ascii="Traditional Arabic" w:hAnsi="Traditional Arabic" w:cs="Traditional Arabic" w:hint="cs"/>
          <w:sz w:val="40"/>
          <w:szCs w:val="40"/>
          <w:rtl/>
        </w:rPr>
        <w:t>.....</w:t>
      </w:r>
      <w:r w:rsidRPr="00F8636A">
        <w:rPr>
          <w:rFonts w:ascii="Traditional Arabic" w:hAnsi="Traditional Arabic" w:cs="Traditional Arabic" w:hint="cs"/>
          <w:sz w:val="40"/>
          <w:szCs w:val="40"/>
          <w:rtl/>
        </w:rPr>
        <w:t xml:space="preserve"> </w:t>
      </w:r>
      <w:proofErr w:type="gramStart"/>
      <w:r w:rsidRPr="00F8636A">
        <w:rPr>
          <w:rFonts w:ascii="Traditional Arabic" w:hAnsi="Traditional Arabic" w:cs="Traditional Arabic" w:hint="cs"/>
          <w:sz w:val="40"/>
          <w:szCs w:val="40"/>
          <w:rtl/>
        </w:rPr>
        <w:t>هذا</w:t>
      </w:r>
      <w:proofErr w:type="gramEnd"/>
      <w:r w:rsidRPr="00F8636A">
        <w:rPr>
          <w:rFonts w:ascii="Traditional Arabic" w:hAnsi="Traditional Arabic" w:cs="Traditional Arabic" w:hint="cs"/>
          <w:sz w:val="40"/>
          <w:szCs w:val="40"/>
          <w:rtl/>
        </w:rPr>
        <w:t xml:space="preserve"> فضلا على أن هذا العرض يحقق استمرار نشاط الشركة و المحافظة على مواطن الشغل فيها باستثناء العمال المرشحين للتقاعد المبكر الذين يمثلون </w:t>
      </w:r>
      <w:r w:rsidRPr="002D37E1">
        <w:rPr>
          <w:rFonts w:ascii="Traditional Arabic" w:hAnsi="Traditional Arabic" w:cs="Traditional Arabic" w:hint="cs"/>
          <w:sz w:val="28"/>
          <w:szCs w:val="28"/>
          <w:rtl/>
        </w:rPr>
        <w:t>20</w:t>
      </w:r>
      <w:r w:rsidRPr="002D37E1">
        <w:rPr>
          <w:rFonts w:ascii="Traditional Arabic" w:hAnsi="Traditional Arabic" w:cs="Traditional Arabic"/>
          <w:sz w:val="28"/>
          <w:szCs w:val="28"/>
          <w:rtl/>
        </w:rPr>
        <w:t>%</w:t>
      </w:r>
      <w:r w:rsidRPr="00F8636A">
        <w:rPr>
          <w:rFonts w:ascii="Traditional Arabic" w:hAnsi="Traditional Arabic" w:cs="Traditional Arabic" w:hint="cs"/>
          <w:sz w:val="40"/>
          <w:szCs w:val="40"/>
          <w:rtl/>
        </w:rPr>
        <w:t xml:space="preserve"> من جملة العمال</w:t>
      </w:r>
      <w:r>
        <w:rPr>
          <w:rFonts w:ascii="Traditional Arabic" w:hAnsi="Traditional Arabic" w:cs="Traditional Arabic" w:hint="cs"/>
          <w:sz w:val="40"/>
          <w:szCs w:val="40"/>
          <w:rtl/>
        </w:rPr>
        <w:t xml:space="preserve"> "</w:t>
      </w:r>
      <w:r w:rsidRPr="00F8636A">
        <w:rPr>
          <w:rFonts w:ascii="Traditional Arabic" w:hAnsi="Traditional Arabic" w:cs="Traditional Arabic" w:hint="cs"/>
          <w:sz w:val="40"/>
          <w:szCs w:val="40"/>
          <w:rtl/>
        </w:rPr>
        <w:t>.</w:t>
      </w:r>
    </w:p>
    <w:p w:rsidR="002D37E1" w:rsidRDefault="002D37E1" w:rsidP="00EB1931">
      <w:pPr>
        <w:spacing w:line="276" w:lineRule="auto"/>
        <w:jc w:val="both"/>
        <w:rPr>
          <w:rFonts w:ascii="Traditional Arabic" w:hAnsi="Traditional Arabic" w:cs="Traditional Arabic"/>
          <w:sz w:val="40"/>
          <w:szCs w:val="40"/>
          <w:rtl/>
        </w:rPr>
      </w:pPr>
    </w:p>
    <w:p w:rsidR="002D37E1" w:rsidRDefault="00DE5994" w:rsidP="00EB1931">
      <w:pPr>
        <w:spacing w:line="276" w:lineRule="auto"/>
        <w:jc w:val="both"/>
        <w:rPr>
          <w:rFonts w:ascii="Traditional Arabic" w:hAnsi="Traditional Arabic" w:cs="Traditional Arabic"/>
          <w:sz w:val="40"/>
          <w:szCs w:val="40"/>
          <w:rtl/>
        </w:rPr>
      </w:pPr>
      <w:r>
        <w:rPr>
          <w:rFonts w:ascii="Traditional Arabic" w:hAnsi="Traditional Arabic" w:cs="Traditional Arabic" w:hint="cs"/>
          <w:sz w:val="40"/>
          <w:szCs w:val="40"/>
          <w:rtl/>
        </w:rPr>
        <w:t xml:space="preserve">وفي وضعية أخرى وبموجب القضية عدد </w:t>
      </w:r>
      <w:r w:rsidRPr="002D37E1">
        <w:rPr>
          <w:rFonts w:ascii="Traditional Arabic" w:hAnsi="Traditional Arabic" w:cs="Traditional Arabic" w:hint="cs"/>
          <w:sz w:val="28"/>
          <w:szCs w:val="28"/>
          <w:rtl/>
        </w:rPr>
        <w:t>103</w:t>
      </w:r>
      <w:r>
        <w:rPr>
          <w:rFonts w:ascii="Traditional Arabic" w:hAnsi="Traditional Arabic" w:cs="Traditional Arabic" w:hint="cs"/>
          <w:sz w:val="40"/>
          <w:szCs w:val="40"/>
          <w:rtl/>
        </w:rPr>
        <w:t xml:space="preserve"> الصادرة عن المحكمة </w:t>
      </w:r>
      <w:proofErr w:type="spellStart"/>
      <w:r>
        <w:rPr>
          <w:rFonts w:ascii="Traditional Arabic" w:hAnsi="Traditional Arabic" w:cs="Traditional Arabic" w:hint="cs"/>
          <w:sz w:val="40"/>
          <w:szCs w:val="40"/>
          <w:rtl/>
        </w:rPr>
        <w:t>الإبتدائية</w:t>
      </w:r>
      <w:proofErr w:type="spellEnd"/>
      <w:r>
        <w:rPr>
          <w:rFonts w:ascii="Traditional Arabic" w:hAnsi="Traditional Arabic" w:cs="Traditional Arabic" w:hint="cs"/>
          <w:sz w:val="40"/>
          <w:szCs w:val="40"/>
          <w:rtl/>
        </w:rPr>
        <w:t xml:space="preserve"> بتونس بتاريخ </w:t>
      </w:r>
      <w:r w:rsidRPr="002D37E1">
        <w:rPr>
          <w:rFonts w:ascii="Traditional Arabic" w:hAnsi="Traditional Arabic" w:cs="Traditional Arabic" w:hint="cs"/>
          <w:rtl/>
        </w:rPr>
        <w:t>13</w:t>
      </w:r>
      <w:r>
        <w:rPr>
          <w:rFonts w:ascii="Traditional Arabic" w:hAnsi="Traditional Arabic" w:cs="Traditional Arabic" w:hint="cs"/>
          <w:sz w:val="40"/>
          <w:szCs w:val="40"/>
          <w:rtl/>
        </w:rPr>
        <w:t xml:space="preserve"> مارس </w:t>
      </w:r>
      <w:r w:rsidRPr="002D37E1">
        <w:rPr>
          <w:rFonts w:ascii="Traditional Arabic" w:hAnsi="Traditional Arabic" w:cs="Traditional Arabic" w:hint="cs"/>
          <w:sz w:val="28"/>
          <w:szCs w:val="28"/>
          <w:rtl/>
        </w:rPr>
        <w:t>2003</w:t>
      </w:r>
      <w:r w:rsidR="002D37E1">
        <w:rPr>
          <w:rFonts w:ascii="Traditional Arabic" w:hAnsi="Traditional Arabic" w:cs="Traditional Arabic" w:hint="cs"/>
          <w:sz w:val="40"/>
          <w:szCs w:val="40"/>
          <w:rtl/>
        </w:rPr>
        <w:t xml:space="preserve"> ورد</w:t>
      </w:r>
      <w:r>
        <w:rPr>
          <w:rFonts w:ascii="Traditional Arabic" w:hAnsi="Traditional Arabic" w:cs="Traditional Arabic" w:hint="cs"/>
          <w:sz w:val="40"/>
          <w:szCs w:val="40"/>
          <w:rtl/>
        </w:rPr>
        <w:t xml:space="preserve"> عرضي شراء على المحكمة يقترحان مواصلة نشاط المؤسسة وتشغيل العمال رجحت المحكمة العرض الذي تضمن تعهد بالإبقاء على عدد أكبر من عملة المؤسسة واستعداده لخلق أكثر مواطن شغل جديدة مع إعطائه الأولوية لقدماء عملة المؤسسة معتبرة أنه العرض الأكثر جدية </w:t>
      </w:r>
      <w:proofErr w:type="spellStart"/>
      <w:r>
        <w:rPr>
          <w:rFonts w:ascii="Traditional Arabic" w:hAnsi="Traditional Arabic" w:cs="Traditional Arabic" w:hint="cs"/>
          <w:sz w:val="40"/>
          <w:szCs w:val="40"/>
          <w:rtl/>
        </w:rPr>
        <w:t>ومردودية</w:t>
      </w:r>
      <w:proofErr w:type="spellEnd"/>
      <w:r>
        <w:rPr>
          <w:rFonts w:ascii="Traditional Arabic" w:hAnsi="Traditional Arabic" w:cs="Traditional Arabic" w:hint="cs"/>
          <w:sz w:val="40"/>
          <w:szCs w:val="40"/>
          <w:rtl/>
        </w:rPr>
        <w:t xml:space="preserve"> للمؤسسة لأنه يضمن استمرار مواطن الشغل وتغطية الديون.</w:t>
      </w:r>
    </w:p>
    <w:p w:rsidR="00DE5994" w:rsidRDefault="004D4AA7" w:rsidP="00EB1931">
      <w:pPr>
        <w:spacing w:line="276" w:lineRule="auto"/>
        <w:jc w:val="both"/>
        <w:rPr>
          <w:rFonts w:cs="Traditional Arabic"/>
          <w:sz w:val="40"/>
          <w:szCs w:val="40"/>
          <w:rtl/>
        </w:rPr>
      </w:pPr>
      <w:r>
        <w:rPr>
          <w:rFonts w:cs="Traditional Arabic" w:hint="cs"/>
          <w:b/>
          <w:bCs/>
          <w:sz w:val="32"/>
          <w:szCs w:val="32"/>
          <w:rtl/>
        </w:rPr>
        <w:t>ب</w:t>
      </w:r>
      <w:r w:rsidR="00DE5994" w:rsidRPr="008D1B58">
        <w:rPr>
          <w:rFonts w:cs="Traditional Arabic" w:hint="cs"/>
          <w:b/>
          <w:bCs/>
          <w:sz w:val="32"/>
          <w:szCs w:val="32"/>
          <w:rtl/>
        </w:rPr>
        <w:t>-</w:t>
      </w:r>
      <w:r w:rsidR="00DE5994" w:rsidRPr="008D1B58">
        <w:rPr>
          <w:rFonts w:cs="Traditional Arabic" w:hint="cs"/>
          <w:sz w:val="32"/>
          <w:szCs w:val="32"/>
          <w:rtl/>
        </w:rPr>
        <w:t xml:space="preserve"> </w:t>
      </w:r>
      <w:r w:rsidR="00DE5994">
        <w:rPr>
          <w:rFonts w:cs="Traditional Arabic" w:hint="cs"/>
          <w:sz w:val="40"/>
          <w:szCs w:val="40"/>
          <w:rtl/>
        </w:rPr>
        <w:t xml:space="preserve">إمكانية إعادة طلب العروض بعد إعادة </w:t>
      </w:r>
      <w:proofErr w:type="spellStart"/>
      <w:r w:rsidR="00DE5994">
        <w:rPr>
          <w:rFonts w:cs="Traditional Arabic" w:hint="cs"/>
          <w:sz w:val="40"/>
          <w:szCs w:val="40"/>
          <w:rtl/>
        </w:rPr>
        <w:t>الإشهارات</w:t>
      </w:r>
      <w:proofErr w:type="spellEnd"/>
    </w:p>
    <w:p w:rsidR="00DE5994" w:rsidRDefault="00DE5994" w:rsidP="00EB1931">
      <w:pPr>
        <w:spacing w:line="276" w:lineRule="auto"/>
        <w:jc w:val="both"/>
        <w:rPr>
          <w:rFonts w:ascii="Traditional Arabic" w:hAnsi="Traditional Arabic" w:cs="Traditional Arabic"/>
          <w:sz w:val="40"/>
          <w:szCs w:val="40"/>
          <w:rtl/>
        </w:rPr>
      </w:pPr>
      <w:r>
        <w:rPr>
          <w:rFonts w:cs="Traditional Arabic" w:hint="cs"/>
          <w:sz w:val="40"/>
          <w:szCs w:val="40"/>
          <w:rtl/>
        </w:rPr>
        <w:t xml:space="preserve">إن المحكمة ومتى رأت </w:t>
      </w:r>
      <w:r w:rsidRPr="00B92AF4">
        <w:rPr>
          <w:rFonts w:cs="Traditional Arabic" w:hint="cs"/>
          <w:sz w:val="40"/>
          <w:szCs w:val="40"/>
          <w:rtl/>
        </w:rPr>
        <w:t xml:space="preserve">أن العرض المقدم غير جدي لعدم تناسبه مع القيمة </w:t>
      </w:r>
      <w:proofErr w:type="spellStart"/>
      <w:r w:rsidRPr="00B92AF4">
        <w:rPr>
          <w:rFonts w:cs="Traditional Arabic" w:hint="cs"/>
          <w:sz w:val="40"/>
          <w:szCs w:val="40"/>
          <w:rtl/>
        </w:rPr>
        <w:t>الحقيقية</w:t>
      </w:r>
      <w:proofErr w:type="spellEnd"/>
      <w:r w:rsidRPr="00B92AF4">
        <w:rPr>
          <w:rFonts w:cs="Traditional Arabic" w:hint="cs"/>
          <w:sz w:val="40"/>
          <w:szCs w:val="40"/>
          <w:rtl/>
        </w:rPr>
        <w:t xml:space="preserve"> لأصول الشركة العقارية والمنقولة</w:t>
      </w:r>
      <w:r>
        <w:rPr>
          <w:rFonts w:cs="Traditional Arabic" w:hint="cs"/>
          <w:sz w:val="40"/>
          <w:szCs w:val="40"/>
          <w:rtl/>
        </w:rPr>
        <w:t xml:space="preserve"> وذلك استنادا إلى تقديرات الخبير</w:t>
      </w:r>
      <w:r w:rsidRPr="00B92AF4">
        <w:rPr>
          <w:rFonts w:cs="Traditional Arabic" w:hint="cs"/>
          <w:sz w:val="40"/>
          <w:szCs w:val="40"/>
          <w:rtl/>
        </w:rPr>
        <w:t xml:space="preserve">، فهي تقرر من جديد إعادة إشهار إحالة المؤسسة على العموم لإيجاد عرض جدي يتناسب في قيمته مع قيمة أصول الشركة ويمكن من خلاص جزء من الديون </w:t>
      </w:r>
      <w:proofErr w:type="spellStart"/>
      <w:r w:rsidRPr="00B92AF4">
        <w:rPr>
          <w:rFonts w:cs="Traditional Arabic" w:hint="cs"/>
          <w:sz w:val="40"/>
          <w:szCs w:val="40"/>
          <w:rtl/>
        </w:rPr>
        <w:t>المتخلدة</w:t>
      </w:r>
      <w:proofErr w:type="spellEnd"/>
      <w:r w:rsidRPr="00B92AF4">
        <w:rPr>
          <w:rFonts w:cs="Traditional Arabic" w:hint="cs"/>
          <w:sz w:val="40"/>
          <w:szCs w:val="40"/>
          <w:rtl/>
        </w:rPr>
        <w:t xml:space="preserve"> بذمة الشركة.</w:t>
      </w:r>
    </w:p>
    <w:p w:rsidR="00DE5994" w:rsidRPr="00B92AF4" w:rsidRDefault="00DE5994" w:rsidP="00EB1931">
      <w:pPr>
        <w:spacing w:line="276" w:lineRule="auto"/>
        <w:jc w:val="both"/>
        <w:rPr>
          <w:rFonts w:cs="Traditional Arabic"/>
          <w:sz w:val="40"/>
          <w:szCs w:val="40"/>
          <w:rtl/>
        </w:rPr>
      </w:pPr>
      <w:r>
        <w:rPr>
          <w:rFonts w:ascii="Traditional Arabic" w:hAnsi="Traditional Arabic" w:cs="Traditional Arabic" w:hint="cs"/>
          <w:sz w:val="40"/>
          <w:szCs w:val="40"/>
          <w:rtl/>
        </w:rPr>
        <w:t xml:space="preserve">كما </w:t>
      </w:r>
      <w:r w:rsidRPr="00B92AF4">
        <w:rPr>
          <w:rFonts w:cs="Traditional Arabic" w:hint="cs"/>
          <w:sz w:val="40"/>
          <w:szCs w:val="40"/>
          <w:rtl/>
        </w:rPr>
        <w:t>أن المحكمة  تأذن بإعادة القيام بإجراءات طلب العروض في صورة عدم تولي المحال له خلاص الثمن</w:t>
      </w:r>
      <w:r>
        <w:rPr>
          <w:rStyle w:val="Appelnotedebasdep"/>
          <w:rFonts w:cs="Traditional Arabic"/>
          <w:sz w:val="40"/>
          <w:szCs w:val="40"/>
          <w:rtl/>
        </w:rPr>
        <w:footnoteReference w:id="23"/>
      </w:r>
      <w:r w:rsidRPr="00B92AF4">
        <w:rPr>
          <w:rFonts w:cs="Traditional Arabic" w:hint="cs"/>
          <w:sz w:val="40"/>
          <w:szCs w:val="40"/>
          <w:rtl/>
        </w:rPr>
        <w:t xml:space="preserve"> وكان بذلك </w:t>
      </w:r>
      <w:proofErr w:type="spellStart"/>
      <w:r w:rsidRPr="00B92AF4">
        <w:rPr>
          <w:rFonts w:cs="Traditional Arabic" w:hint="cs"/>
          <w:sz w:val="40"/>
          <w:szCs w:val="40"/>
          <w:rtl/>
        </w:rPr>
        <w:t>ناكلا</w:t>
      </w:r>
      <w:proofErr w:type="spellEnd"/>
      <w:r w:rsidRPr="00B92AF4">
        <w:rPr>
          <w:rFonts w:cs="Traditional Arabic" w:hint="cs"/>
          <w:sz w:val="40"/>
          <w:szCs w:val="40"/>
          <w:rtl/>
        </w:rPr>
        <w:t xml:space="preserve"> على معنى الفصل </w:t>
      </w:r>
      <w:r w:rsidRPr="002D37E1">
        <w:rPr>
          <w:rFonts w:cs="Traditional Arabic" w:hint="cs"/>
          <w:sz w:val="28"/>
          <w:szCs w:val="28"/>
          <w:rtl/>
        </w:rPr>
        <w:t>48</w:t>
      </w:r>
      <w:r w:rsidRPr="00B92AF4">
        <w:rPr>
          <w:rFonts w:cs="Traditional Arabic" w:hint="cs"/>
          <w:sz w:val="40"/>
          <w:szCs w:val="40"/>
          <w:rtl/>
        </w:rPr>
        <w:t xml:space="preserve"> جديد كما هو الحال في القضية </w:t>
      </w:r>
      <w:proofErr w:type="spellStart"/>
      <w:r w:rsidRPr="00B92AF4">
        <w:rPr>
          <w:rFonts w:cs="Traditional Arabic" w:hint="cs"/>
          <w:sz w:val="40"/>
          <w:szCs w:val="40"/>
          <w:rtl/>
        </w:rPr>
        <w:t>الإستئنافية</w:t>
      </w:r>
      <w:proofErr w:type="spellEnd"/>
      <w:r w:rsidRPr="00B92AF4">
        <w:rPr>
          <w:rFonts w:cs="Traditional Arabic" w:hint="cs"/>
          <w:sz w:val="40"/>
          <w:szCs w:val="40"/>
          <w:rtl/>
        </w:rPr>
        <w:t xml:space="preserve"> عدد </w:t>
      </w:r>
      <w:r w:rsidRPr="002D37E1">
        <w:rPr>
          <w:rFonts w:cs="Traditional Arabic" w:hint="cs"/>
          <w:sz w:val="28"/>
          <w:szCs w:val="28"/>
          <w:rtl/>
        </w:rPr>
        <w:t>19626</w:t>
      </w:r>
      <w:r w:rsidRPr="00B92AF4">
        <w:rPr>
          <w:rFonts w:cs="Traditional Arabic" w:hint="cs"/>
          <w:sz w:val="40"/>
          <w:szCs w:val="40"/>
          <w:rtl/>
        </w:rPr>
        <w:t xml:space="preserve"> الصادرة عن محكمة </w:t>
      </w:r>
      <w:proofErr w:type="spellStart"/>
      <w:r w:rsidRPr="00B92AF4">
        <w:rPr>
          <w:rFonts w:cs="Traditional Arabic" w:hint="cs"/>
          <w:sz w:val="40"/>
          <w:szCs w:val="40"/>
          <w:rtl/>
        </w:rPr>
        <w:t>الإستئناف</w:t>
      </w:r>
      <w:proofErr w:type="spellEnd"/>
      <w:r w:rsidRPr="00B92AF4">
        <w:rPr>
          <w:rFonts w:cs="Traditional Arabic" w:hint="cs"/>
          <w:sz w:val="40"/>
          <w:szCs w:val="40"/>
          <w:rtl/>
        </w:rPr>
        <w:t xml:space="preserve"> </w:t>
      </w:r>
      <w:proofErr w:type="spellStart"/>
      <w:r w:rsidRPr="00B92AF4">
        <w:rPr>
          <w:rFonts w:cs="Traditional Arabic" w:hint="cs"/>
          <w:sz w:val="40"/>
          <w:szCs w:val="40"/>
          <w:rtl/>
        </w:rPr>
        <w:t>بصفاقس</w:t>
      </w:r>
      <w:proofErr w:type="spellEnd"/>
      <w:r w:rsidRPr="00B92AF4">
        <w:rPr>
          <w:rFonts w:cs="Traditional Arabic" w:hint="cs"/>
          <w:sz w:val="40"/>
          <w:szCs w:val="40"/>
          <w:rtl/>
        </w:rPr>
        <w:t xml:space="preserve"> بتاريخ </w:t>
      </w:r>
      <w:r w:rsidRPr="002D37E1">
        <w:rPr>
          <w:rFonts w:cs="Traditional Arabic" w:hint="cs"/>
          <w:sz w:val="28"/>
          <w:szCs w:val="28"/>
          <w:rtl/>
        </w:rPr>
        <w:t>12/02/2007</w:t>
      </w:r>
      <w:r w:rsidRPr="00B92AF4">
        <w:rPr>
          <w:rFonts w:cs="Traditional Arabic" w:hint="cs"/>
          <w:sz w:val="40"/>
          <w:szCs w:val="40"/>
          <w:rtl/>
        </w:rPr>
        <w:t xml:space="preserve"> والتي بموجبها قامت المحكمة بنقض الحكم </w:t>
      </w:r>
      <w:proofErr w:type="spellStart"/>
      <w:r w:rsidRPr="00B92AF4">
        <w:rPr>
          <w:rFonts w:cs="Traditional Arabic" w:hint="cs"/>
          <w:sz w:val="40"/>
          <w:szCs w:val="40"/>
          <w:rtl/>
        </w:rPr>
        <w:t>الإبتدائي</w:t>
      </w:r>
      <w:proofErr w:type="spellEnd"/>
      <w:r w:rsidRPr="00B92AF4">
        <w:rPr>
          <w:rFonts w:cs="Traditional Arabic" w:hint="cs"/>
          <w:sz w:val="40"/>
          <w:szCs w:val="40"/>
          <w:rtl/>
        </w:rPr>
        <w:t xml:space="preserve"> القاضي بتفليس شركة </w:t>
      </w:r>
      <w:proofErr w:type="spellStart"/>
      <w:r w:rsidRPr="00B92AF4">
        <w:rPr>
          <w:rFonts w:cs="Traditional Arabic" w:hint="cs"/>
          <w:sz w:val="40"/>
          <w:szCs w:val="40"/>
          <w:rtl/>
        </w:rPr>
        <w:t>صفاقس</w:t>
      </w:r>
      <w:proofErr w:type="spellEnd"/>
      <w:r w:rsidRPr="00B92AF4">
        <w:rPr>
          <w:rFonts w:cs="Traditional Arabic" w:hint="cs"/>
          <w:sz w:val="40"/>
          <w:szCs w:val="40"/>
          <w:rtl/>
        </w:rPr>
        <w:t xml:space="preserve"> سيراميك والقضاء من جديد بالمصادقة على برنامج إنقاذها والإذن بإحالتها كليا للغير وقد تولت المحكمة إحالة شركة </w:t>
      </w:r>
      <w:proofErr w:type="spellStart"/>
      <w:r w:rsidRPr="00B92AF4">
        <w:rPr>
          <w:rFonts w:cs="Traditional Arabic" w:hint="cs"/>
          <w:sz w:val="40"/>
          <w:szCs w:val="40"/>
          <w:rtl/>
        </w:rPr>
        <w:t>صفاقس</w:t>
      </w:r>
      <w:proofErr w:type="spellEnd"/>
      <w:r w:rsidRPr="00B92AF4">
        <w:rPr>
          <w:rFonts w:cs="Traditional Arabic" w:hint="cs"/>
          <w:sz w:val="40"/>
          <w:szCs w:val="40"/>
          <w:rtl/>
        </w:rPr>
        <w:t xml:space="preserve"> سيراميك بموجب قرارها عدد </w:t>
      </w:r>
      <w:r w:rsidRPr="002D37E1">
        <w:rPr>
          <w:rFonts w:cs="Traditional Arabic" w:hint="cs"/>
          <w:sz w:val="28"/>
          <w:szCs w:val="28"/>
          <w:rtl/>
        </w:rPr>
        <w:t>10925</w:t>
      </w:r>
      <w:r w:rsidRPr="00B92AF4">
        <w:rPr>
          <w:rFonts w:cs="Traditional Arabic" w:hint="cs"/>
          <w:sz w:val="40"/>
          <w:szCs w:val="40"/>
          <w:rtl/>
        </w:rPr>
        <w:t xml:space="preserve"> الصادر بتاريخ </w:t>
      </w:r>
      <w:r w:rsidRPr="002D37E1">
        <w:rPr>
          <w:rFonts w:cs="Traditional Arabic" w:hint="cs"/>
          <w:sz w:val="28"/>
          <w:szCs w:val="28"/>
          <w:rtl/>
        </w:rPr>
        <w:t>19/06/2006</w:t>
      </w:r>
      <w:r w:rsidR="004D4AA7">
        <w:rPr>
          <w:rStyle w:val="Appelnotedebasdep"/>
          <w:rFonts w:cs="Traditional Arabic"/>
          <w:sz w:val="28"/>
          <w:szCs w:val="28"/>
          <w:rtl/>
        </w:rPr>
        <w:footnoteReference w:id="24"/>
      </w:r>
      <w:r w:rsidRPr="00B92AF4">
        <w:rPr>
          <w:rFonts w:cs="Traditional Arabic" w:hint="cs"/>
          <w:sz w:val="40"/>
          <w:szCs w:val="40"/>
          <w:rtl/>
        </w:rPr>
        <w:t xml:space="preserve"> لفائدة المدعو المنصف السويسي بعد أن تم إعادة </w:t>
      </w:r>
      <w:proofErr w:type="spellStart"/>
      <w:r w:rsidRPr="00B92AF4">
        <w:rPr>
          <w:rFonts w:cs="Traditional Arabic" w:hint="cs"/>
          <w:sz w:val="40"/>
          <w:szCs w:val="40"/>
          <w:rtl/>
        </w:rPr>
        <w:t>الاشهارات</w:t>
      </w:r>
      <w:proofErr w:type="spellEnd"/>
      <w:r w:rsidRPr="00B92AF4">
        <w:rPr>
          <w:rFonts w:cs="Traditional Arabic" w:hint="cs"/>
          <w:sz w:val="40"/>
          <w:szCs w:val="40"/>
          <w:rtl/>
        </w:rPr>
        <w:t xml:space="preserve"> مرتين وإنه ونتيجة </w:t>
      </w:r>
      <w:proofErr w:type="spellStart"/>
      <w:r w:rsidRPr="00B92AF4">
        <w:rPr>
          <w:rFonts w:cs="Traditional Arabic" w:hint="cs"/>
          <w:sz w:val="40"/>
          <w:szCs w:val="40"/>
          <w:rtl/>
        </w:rPr>
        <w:t>نكوله</w:t>
      </w:r>
      <w:proofErr w:type="spellEnd"/>
      <w:r w:rsidRPr="00B92AF4">
        <w:rPr>
          <w:rFonts w:cs="Traditional Arabic" w:hint="cs"/>
          <w:sz w:val="40"/>
          <w:szCs w:val="40"/>
          <w:rtl/>
        </w:rPr>
        <w:t xml:space="preserve"> لعدم خلاص الثمن تم إعادة </w:t>
      </w:r>
      <w:proofErr w:type="spellStart"/>
      <w:r w:rsidRPr="00B92AF4">
        <w:rPr>
          <w:rFonts w:cs="Traditional Arabic" w:hint="cs"/>
          <w:sz w:val="40"/>
          <w:szCs w:val="40"/>
          <w:rtl/>
        </w:rPr>
        <w:t>الإشهارات</w:t>
      </w:r>
      <w:proofErr w:type="spellEnd"/>
      <w:r w:rsidRPr="00B92AF4">
        <w:rPr>
          <w:rFonts w:cs="Traditional Arabic" w:hint="cs"/>
          <w:sz w:val="40"/>
          <w:szCs w:val="40"/>
          <w:rtl/>
        </w:rPr>
        <w:t xml:space="preserve"> طبق الفصل </w:t>
      </w:r>
      <w:r w:rsidRPr="008B097E">
        <w:rPr>
          <w:rFonts w:cs="Traditional Arabic" w:hint="cs"/>
          <w:sz w:val="28"/>
          <w:szCs w:val="28"/>
          <w:rtl/>
        </w:rPr>
        <w:t xml:space="preserve">48 </w:t>
      </w:r>
      <w:r w:rsidRPr="00B92AF4">
        <w:rPr>
          <w:rFonts w:cs="Traditional Arabic" w:hint="cs"/>
          <w:sz w:val="40"/>
          <w:szCs w:val="40"/>
          <w:rtl/>
        </w:rPr>
        <w:t xml:space="preserve">(الفقرة </w:t>
      </w:r>
      <w:r w:rsidRPr="008B097E">
        <w:rPr>
          <w:rFonts w:cs="Traditional Arabic" w:hint="cs"/>
          <w:sz w:val="28"/>
          <w:szCs w:val="28"/>
          <w:rtl/>
        </w:rPr>
        <w:t>1 و 2 و 3)</w:t>
      </w:r>
      <w:r w:rsidRPr="00B92AF4">
        <w:rPr>
          <w:rFonts w:cs="Traditional Arabic" w:hint="cs"/>
          <w:sz w:val="40"/>
          <w:szCs w:val="40"/>
          <w:rtl/>
        </w:rPr>
        <w:t xml:space="preserve"> واستجابت المحكمة للعرض المقدم من فتحي المرابط لأنه "عرض يوفر فرصة استمرار المؤسسة لنشاطها والمحافظة على مواطن الشغل فيها وتطهير ديونها".</w:t>
      </w:r>
    </w:p>
    <w:p w:rsidR="00DE5994" w:rsidRPr="00B92AF4" w:rsidRDefault="008B097E" w:rsidP="00EB1931">
      <w:pPr>
        <w:spacing w:line="276" w:lineRule="auto"/>
        <w:jc w:val="both"/>
        <w:rPr>
          <w:rFonts w:cs="Traditional Arabic"/>
          <w:sz w:val="40"/>
          <w:szCs w:val="40"/>
          <w:rtl/>
        </w:rPr>
      </w:pPr>
      <w:r>
        <w:rPr>
          <w:rFonts w:cs="Traditional Arabic" w:hint="cs"/>
          <w:sz w:val="40"/>
          <w:szCs w:val="40"/>
          <w:rtl/>
        </w:rPr>
        <w:t>و</w:t>
      </w:r>
      <w:r w:rsidR="00DE5994" w:rsidRPr="00B92AF4">
        <w:rPr>
          <w:rFonts w:cs="Traditional Arabic" w:hint="cs"/>
          <w:sz w:val="40"/>
          <w:szCs w:val="40"/>
          <w:rtl/>
        </w:rPr>
        <w:t xml:space="preserve"> نسوق مثال ثان</w:t>
      </w:r>
      <w:r w:rsidR="00DE5994">
        <w:rPr>
          <w:rStyle w:val="Appelnotedebasdep"/>
          <w:rFonts w:cs="Traditional Arabic"/>
          <w:sz w:val="40"/>
          <w:szCs w:val="40"/>
          <w:rtl/>
        </w:rPr>
        <w:footnoteReference w:id="25"/>
      </w:r>
      <w:r w:rsidR="00DE5994" w:rsidRPr="00B92AF4">
        <w:rPr>
          <w:rFonts w:cs="Traditional Arabic" w:hint="cs"/>
          <w:sz w:val="40"/>
          <w:szCs w:val="40"/>
          <w:rtl/>
        </w:rPr>
        <w:t xml:space="preserve"> في نفس الإطار إذ صدر قرار بتاريخ </w:t>
      </w:r>
      <w:r w:rsidR="00DE5994" w:rsidRPr="008B097E">
        <w:rPr>
          <w:rFonts w:cs="Traditional Arabic" w:hint="cs"/>
          <w:sz w:val="28"/>
          <w:szCs w:val="28"/>
          <w:rtl/>
        </w:rPr>
        <w:t>13/07/2001</w:t>
      </w:r>
      <w:r w:rsidR="00DE5994" w:rsidRPr="00B92AF4">
        <w:rPr>
          <w:rFonts w:cs="Traditional Arabic" w:hint="cs"/>
          <w:sz w:val="40"/>
          <w:szCs w:val="40"/>
          <w:rtl/>
        </w:rPr>
        <w:t xml:space="preserve"> يقضي بإحالة شركة فنيات المعدن إلى الغير وأذن فيه لمراقب التنفيذ بإتمام </w:t>
      </w:r>
      <w:proofErr w:type="spellStart"/>
      <w:r w:rsidR="00DE5994" w:rsidRPr="00B92AF4">
        <w:rPr>
          <w:rFonts w:cs="Traditional Arabic" w:hint="cs"/>
          <w:sz w:val="40"/>
          <w:szCs w:val="40"/>
          <w:rtl/>
        </w:rPr>
        <w:t>الإشهارات</w:t>
      </w:r>
      <w:proofErr w:type="spellEnd"/>
      <w:r w:rsidR="00DE5994" w:rsidRPr="00B92AF4">
        <w:rPr>
          <w:rFonts w:cs="Traditional Arabic" w:hint="cs"/>
          <w:sz w:val="40"/>
          <w:szCs w:val="40"/>
          <w:rtl/>
        </w:rPr>
        <w:t xml:space="preserve"> القانونية وإعداد كراس الشروط وبعد استيفاء إجراءات الإشهار وفتح العروض صدر في </w:t>
      </w:r>
      <w:r w:rsidR="00DE5994" w:rsidRPr="008B097E">
        <w:rPr>
          <w:rFonts w:cs="Traditional Arabic" w:hint="cs"/>
          <w:sz w:val="28"/>
          <w:szCs w:val="28"/>
          <w:rtl/>
        </w:rPr>
        <w:t>24/10/2001</w:t>
      </w:r>
      <w:r w:rsidR="00DE5994" w:rsidRPr="00B92AF4">
        <w:rPr>
          <w:rFonts w:cs="Traditional Arabic" w:hint="cs"/>
          <w:sz w:val="40"/>
          <w:szCs w:val="40"/>
          <w:rtl/>
        </w:rPr>
        <w:t xml:space="preserve"> قرارا بالتفويت في المؤسسة لأحدهم. وأمام تخلف هذا </w:t>
      </w:r>
      <w:r w:rsidR="00DE5994">
        <w:rPr>
          <w:rFonts w:cs="Traditional Arabic" w:hint="cs"/>
          <w:sz w:val="40"/>
          <w:szCs w:val="40"/>
          <w:rtl/>
        </w:rPr>
        <w:t>الأ</w:t>
      </w:r>
      <w:r w:rsidR="00DE5994" w:rsidRPr="00B92AF4">
        <w:rPr>
          <w:rFonts w:cs="Traditional Arabic" w:hint="cs"/>
          <w:sz w:val="40"/>
          <w:szCs w:val="40"/>
          <w:rtl/>
        </w:rPr>
        <w:t xml:space="preserve">خير عن تنفيذ ما يقتضيه القرار لمدة تناهز السنة عين موعد للتحرير عليه وعلى مراقب التنفيذ وبالموعد المحدد تخلف المحال له عن الحضور ليقدم نائبه مكتوبا صادرا عن </w:t>
      </w:r>
      <w:proofErr w:type="spellStart"/>
      <w:r w:rsidR="00DE5994" w:rsidRPr="00B92AF4">
        <w:rPr>
          <w:rFonts w:cs="Traditional Arabic" w:hint="cs"/>
          <w:sz w:val="40"/>
          <w:szCs w:val="40"/>
          <w:rtl/>
        </w:rPr>
        <w:t>منوبه</w:t>
      </w:r>
      <w:proofErr w:type="spellEnd"/>
      <w:r w:rsidR="00DE5994" w:rsidRPr="00B92AF4">
        <w:rPr>
          <w:rFonts w:cs="Traditional Arabic" w:hint="cs"/>
          <w:sz w:val="40"/>
          <w:szCs w:val="40"/>
          <w:rtl/>
        </w:rPr>
        <w:t xml:space="preserve"> مضمن </w:t>
      </w:r>
      <w:proofErr w:type="spellStart"/>
      <w:r w:rsidR="00DE5994" w:rsidRPr="00B92AF4">
        <w:rPr>
          <w:rFonts w:cs="Traditional Arabic" w:hint="cs"/>
          <w:sz w:val="40"/>
          <w:szCs w:val="40"/>
          <w:rtl/>
        </w:rPr>
        <w:t>به</w:t>
      </w:r>
      <w:proofErr w:type="spellEnd"/>
      <w:r w:rsidR="00DE5994" w:rsidRPr="00B92AF4">
        <w:rPr>
          <w:rFonts w:cs="Traditional Arabic" w:hint="cs"/>
          <w:sz w:val="40"/>
          <w:szCs w:val="40"/>
          <w:rtl/>
        </w:rPr>
        <w:t xml:space="preserve"> أنه يتراجع عن الشراء.</w:t>
      </w:r>
    </w:p>
    <w:p w:rsidR="00DE5994" w:rsidRPr="00B92AF4" w:rsidRDefault="00DE5994" w:rsidP="00EB1931">
      <w:pPr>
        <w:spacing w:line="276" w:lineRule="auto"/>
        <w:jc w:val="both"/>
        <w:rPr>
          <w:rFonts w:cs="Traditional Arabic"/>
          <w:sz w:val="40"/>
          <w:szCs w:val="40"/>
          <w:rtl/>
        </w:rPr>
      </w:pPr>
      <w:r w:rsidRPr="00B92AF4">
        <w:rPr>
          <w:rFonts w:cs="Traditional Arabic" w:hint="cs"/>
          <w:sz w:val="40"/>
          <w:szCs w:val="40"/>
          <w:rtl/>
        </w:rPr>
        <w:t xml:space="preserve">وبتاريخ </w:t>
      </w:r>
      <w:r w:rsidRPr="008B097E">
        <w:rPr>
          <w:rFonts w:cs="Traditional Arabic" w:hint="cs"/>
          <w:sz w:val="28"/>
          <w:szCs w:val="28"/>
          <w:rtl/>
        </w:rPr>
        <w:t>4/12/2002</w:t>
      </w:r>
      <w:r w:rsidRPr="00B92AF4">
        <w:rPr>
          <w:rFonts w:cs="Traditional Arabic" w:hint="cs"/>
          <w:sz w:val="40"/>
          <w:szCs w:val="40"/>
          <w:rtl/>
        </w:rPr>
        <w:t xml:space="preserve"> تقرر المحكمة مجددا الإذن لمراقب التنفيذ بالقيام بإجراءات طلب العروض بعد إعادة </w:t>
      </w:r>
      <w:proofErr w:type="spellStart"/>
      <w:r w:rsidRPr="00B92AF4">
        <w:rPr>
          <w:rFonts w:cs="Traditional Arabic" w:hint="cs"/>
          <w:sz w:val="40"/>
          <w:szCs w:val="40"/>
          <w:rtl/>
        </w:rPr>
        <w:t>الإشهارات</w:t>
      </w:r>
      <w:proofErr w:type="spellEnd"/>
      <w:r w:rsidRPr="00B92AF4">
        <w:rPr>
          <w:rFonts w:cs="Traditional Arabic" w:hint="cs"/>
          <w:sz w:val="40"/>
          <w:szCs w:val="40"/>
          <w:rtl/>
        </w:rPr>
        <w:t xml:space="preserve">. ورغم ورود عرض شراء على مراقب التنفيذ وتقديمه للمحكمة فإن هذه الأخيرة تأذن بتاريخ </w:t>
      </w:r>
      <w:r w:rsidRPr="008B097E">
        <w:rPr>
          <w:rFonts w:cs="Traditional Arabic" w:hint="cs"/>
          <w:sz w:val="28"/>
          <w:szCs w:val="28"/>
          <w:rtl/>
        </w:rPr>
        <w:t>17/04/2003</w:t>
      </w:r>
      <w:r w:rsidRPr="00B92AF4">
        <w:rPr>
          <w:rFonts w:cs="Traditional Arabic" w:hint="cs"/>
          <w:sz w:val="40"/>
          <w:szCs w:val="40"/>
          <w:rtl/>
        </w:rPr>
        <w:t xml:space="preserve"> ونظرا لعدم جدية الثمن المعروض بإعادة القيام بإجراءات طلب العروض وبعد تلقي ثلاث عروض جديدة تقرر المحكمة التفويت في المؤسسة لأحد مقدمي العروض مع العلم أن إجراءات تحرير عقد البيع النهائي المتعلق بالشركة المذكورة ما زالت جارية.</w:t>
      </w:r>
    </w:p>
    <w:p w:rsidR="00DE5994" w:rsidRDefault="00DE5994" w:rsidP="00EB1931">
      <w:pPr>
        <w:spacing w:line="276" w:lineRule="auto"/>
        <w:jc w:val="both"/>
        <w:rPr>
          <w:rFonts w:cs="Traditional Arabic"/>
          <w:sz w:val="40"/>
          <w:szCs w:val="40"/>
          <w:rtl/>
        </w:rPr>
      </w:pPr>
      <w:r>
        <w:rPr>
          <w:rFonts w:cs="Traditional Arabic" w:hint="cs"/>
          <w:sz w:val="40"/>
          <w:szCs w:val="40"/>
          <w:rtl/>
        </w:rPr>
        <w:t xml:space="preserve">وإن هذه الأمثلة تؤكد بأن </w:t>
      </w:r>
      <w:r w:rsidRPr="00B92AF4">
        <w:rPr>
          <w:rFonts w:cs="Traditional Arabic" w:hint="cs"/>
          <w:sz w:val="40"/>
          <w:szCs w:val="40"/>
          <w:rtl/>
        </w:rPr>
        <w:t>القرار الذي تتخذه المحكمة بإحالة المؤسسة للغير لا يعتبر تتويجا للجهود المبذولة لإنقاذها، إذ الواقع أبرز عدة حالات يكون فيها الإنقاذ مكسبا لا يتحقق إلا بعد مضاعفة تلك الجهود والحرص المتواصل على تجسيم الأهداف المرسومة.</w:t>
      </w:r>
    </w:p>
    <w:p w:rsidR="00DE5994" w:rsidRDefault="00DE5994" w:rsidP="00EB1931">
      <w:pPr>
        <w:spacing w:line="276" w:lineRule="auto"/>
        <w:jc w:val="both"/>
        <w:rPr>
          <w:rFonts w:cs="Traditional Arabic"/>
          <w:sz w:val="40"/>
          <w:szCs w:val="40"/>
          <w:rtl/>
        </w:rPr>
      </w:pPr>
      <w:r>
        <w:rPr>
          <w:rFonts w:cs="Traditional Arabic" w:hint="cs"/>
          <w:sz w:val="40"/>
          <w:szCs w:val="40"/>
          <w:rtl/>
        </w:rPr>
        <w:t xml:space="preserve">وإنه للوصول إلى إحالة فعلية قد تلجأ إلى التحرير على مقدمي العروض لتحسينها وتأذن بإعادة </w:t>
      </w:r>
      <w:proofErr w:type="spellStart"/>
      <w:r>
        <w:rPr>
          <w:rFonts w:cs="Traditional Arabic" w:hint="cs"/>
          <w:sz w:val="40"/>
          <w:szCs w:val="40"/>
          <w:rtl/>
        </w:rPr>
        <w:t>الاشهارات</w:t>
      </w:r>
      <w:proofErr w:type="spellEnd"/>
      <w:r>
        <w:rPr>
          <w:rFonts w:cs="Traditional Arabic" w:hint="cs"/>
          <w:sz w:val="40"/>
          <w:szCs w:val="40"/>
          <w:rtl/>
        </w:rPr>
        <w:t xml:space="preserve"> وتلقي عروض جديدة ومقارنة مختلف العروض من حيث ما تضمنه بخصوص الثمن المقترح ومواطن الشغل المزمع الاحتفاظ </w:t>
      </w:r>
      <w:proofErr w:type="spellStart"/>
      <w:r>
        <w:rPr>
          <w:rFonts w:cs="Traditional Arabic" w:hint="cs"/>
          <w:sz w:val="40"/>
          <w:szCs w:val="40"/>
          <w:rtl/>
        </w:rPr>
        <w:t>بها</w:t>
      </w:r>
      <w:proofErr w:type="spellEnd"/>
      <w:r>
        <w:rPr>
          <w:rFonts w:cs="Traditional Arabic" w:hint="cs"/>
          <w:sz w:val="40"/>
          <w:szCs w:val="40"/>
          <w:rtl/>
        </w:rPr>
        <w:t>.</w:t>
      </w:r>
    </w:p>
    <w:p w:rsidR="008D1B58" w:rsidRPr="00D102A7" w:rsidRDefault="00DE5994" w:rsidP="00D102A7">
      <w:pPr>
        <w:spacing w:line="276" w:lineRule="auto"/>
        <w:jc w:val="both"/>
        <w:rPr>
          <w:rFonts w:cs="Traditional Arabic"/>
          <w:sz w:val="40"/>
          <w:szCs w:val="40"/>
          <w:rtl/>
        </w:rPr>
      </w:pPr>
      <w:proofErr w:type="gramStart"/>
      <w:r>
        <w:rPr>
          <w:rFonts w:cs="Traditional Arabic" w:hint="cs"/>
          <w:sz w:val="40"/>
          <w:szCs w:val="40"/>
          <w:rtl/>
        </w:rPr>
        <w:t>إن</w:t>
      </w:r>
      <w:proofErr w:type="gramEnd"/>
      <w:r>
        <w:rPr>
          <w:rFonts w:cs="Traditional Arabic" w:hint="cs"/>
          <w:sz w:val="40"/>
          <w:szCs w:val="40"/>
          <w:rtl/>
        </w:rPr>
        <w:t xml:space="preserve"> صاحب العرض قد يتراجع جزئيا فيما تضمنه عرضه بأن يرفض مثلا الإبقاء على عدد من مواطن الشغل بعد أن اقترح الحفاظ عليها أو أن يعلق شراءه للمؤسسة على شرط مثلا بيعه لعقار لم يشمله قرار الإحالة.فهل يعد هذا مظهرا من مظاهر </w:t>
      </w:r>
      <w:proofErr w:type="spellStart"/>
      <w:r>
        <w:rPr>
          <w:rFonts w:cs="Traditional Arabic" w:hint="cs"/>
          <w:sz w:val="40"/>
          <w:szCs w:val="40"/>
          <w:rtl/>
        </w:rPr>
        <w:t>النكول</w:t>
      </w:r>
      <w:proofErr w:type="spellEnd"/>
      <w:r>
        <w:rPr>
          <w:rFonts w:cs="Traditional Arabic" w:hint="cs"/>
          <w:sz w:val="40"/>
          <w:szCs w:val="40"/>
          <w:rtl/>
        </w:rPr>
        <w:t xml:space="preserve"> أم </w:t>
      </w:r>
      <w:r w:rsidR="004D4AA7">
        <w:rPr>
          <w:rFonts w:cs="Traditional Arabic" w:hint="cs"/>
          <w:sz w:val="40"/>
          <w:szCs w:val="40"/>
          <w:rtl/>
        </w:rPr>
        <w:t xml:space="preserve">أن </w:t>
      </w:r>
      <w:proofErr w:type="spellStart"/>
      <w:r>
        <w:rPr>
          <w:rFonts w:cs="Traditional Arabic" w:hint="cs"/>
          <w:sz w:val="40"/>
          <w:szCs w:val="40"/>
          <w:rtl/>
        </w:rPr>
        <w:t>النكول</w:t>
      </w:r>
      <w:proofErr w:type="spellEnd"/>
      <w:r>
        <w:rPr>
          <w:rFonts w:cs="Traditional Arabic" w:hint="cs"/>
          <w:sz w:val="40"/>
          <w:szCs w:val="40"/>
          <w:rtl/>
        </w:rPr>
        <w:t xml:space="preserve"> في القانون التونسي محصور في عدم دفع الثمن؟</w:t>
      </w:r>
    </w:p>
    <w:p w:rsidR="00610427" w:rsidRPr="00D102A7" w:rsidRDefault="008B097E" w:rsidP="004D4AA7">
      <w:pPr>
        <w:spacing w:line="276" w:lineRule="auto"/>
        <w:rPr>
          <w:rFonts w:cs="Traditional Arabic"/>
          <w:b/>
          <w:bCs/>
          <w:sz w:val="32"/>
          <w:szCs w:val="32"/>
          <w:rtl/>
        </w:rPr>
      </w:pPr>
      <w:r w:rsidRPr="00D102A7">
        <w:rPr>
          <w:rFonts w:cs="Traditional Arabic" w:hint="cs"/>
          <w:b/>
          <w:bCs/>
          <w:sz w:val="32"/>
          <w:szCs w:val="32"/>
          <w:rtl/>
        </w:rPr>
        <w:t xml:space="preserve">  </w:t>
      </w:r>
      <w:r w:rsidR="004D4AA7" w:rsidRPr="00D102A7">
        <w:rPr>
          <w:rFonts w:cs="Traditional Arabic" w:hint="cs"/>
          <w:b/>
          <w:bCs/>
          <w:sz w:val="32"/>
          <w:szCs w:val="32"/>
          <w:rtl/>
        </w:rPr>
        <w:t>الفقرة الثانية:</w:t>
      </w:r>
      <w:r w:rsidR="008D1B58" w:rsidRPr="00D102A7">
        <w:rPr>
          <w:rFonts w:cs="Traditional Arabic" w:hint="cs"/>
          <w:b/>
          <w:bCs/>
          <w:sz w:val="32"/>
          <w:szCs w:val="32"/>
          <w:rtl/>
        </w:rPr>
        <w:t xml:space="preserve"> </w:t>
      </w:r>
      <w:r w:rsidRPr="00D102A7">
        <w:rPr>
          <w:rFonts w:cs="Traditional Arabic" w:hint="cs"/>
          <w:b/>
          <w:bCs/>
          <w:sz w:val="32"/>
          <w:szCs w:val="32"/>
          <w:rtl/>
        </w:rPr>
        <w:t>ص</w:t>
      </w:r>
      <w:r w:rsidR="00610427" w:rsidRPr="00D102A7">
        <w:rPr>
          <w:rFonts w:cs="Traditional Arabic" w:hint="cs"/>
          <w:b/>
          <w:bCs/>
          <w:sz w:val="32"/>
          <w:szCs w:val="32"/>
          <w:rtl/>
        </w:rPr>
        <w:t>ــ</w:t>
      </w:r>
      <w:r w:rsidRPr="00D102A7">
        <w:rPr>
          <w:rFonts w:cs="Traditional Arabic" w:hint="cs"/>
          <w:b/>
          <w:bCs/>
          <w:sz w:val="32"/>
          <w:szCs w:val="32"/>
          <w:rtl/>
        </w:rPr>
        <w:t xml:space="preserve">ورة </w:t>
      </w:r>
      <w:proofErr w:type="spellStart"/>
      <w:r w:rsidRPr="00D102A7">
        <w:rPr>
          <w:rFonts w:cs="Traditional Arabic" w:hint="cs"/>
          <w:b/>
          <w:bCs/>
          <w:sz w:val="32"/>
          <w:szCs w:val="32"/>
          <w:rtl/>
        </w:rPr>
        <w:t>نكول</w:t>
      </w:r>
      <w:proofErr w:type="spellEnd"/>
      <w:r w:rsidRPr="00D102A7">
        <w:rPr>
          <w:rFonts w:cs="Traditional Arabic" w:hint="cs"/>
          <w:b/>
          <w:bCs/>
          <w:sz w:val="32"/>
          <w:szCs w:val="32"/>
          <w:rtl/>
        </w:rPr>
        <w:t xml:space="preserve"> المح</w:t>
      </w:r>
      <w:r w:rsidR="00610427" w:rsidRPr="00D102A7">
        <w:rPr>
          <w:rFonts w:cs="Traditional Arabic" w:hint="cs"/>
          <w:b/>
          <w:bCs/>
          <w:sz w:val="32"/>
          <w:szCs w:val="32"/>
          <w:rtl/>
        </w:rPr>
        <w:t>ــ</w:t>
      </w:r>
      <w:r w:rsidRPr="00D102A7">
        <w:rPr>
          <w:rFonts w:cs="Traditional Arabic" w:hint="cs"/>
          <w:b/>
          <w:bCs/>
          <w:sz w:val="32"/>
          <w:szCs w:val="32"/>
          <w:rtl/>
        </w:rPr>
        <w:t>ال ل</w:t>
      </w:r>
      <w:r w:rsidR="008D1B58" w:rsidRPr="00D102A7">
        <w:rPr>
          <w:rFonts w:cs="Traditional Arabic" w:hint="cs"/>
          <w:b/>
          <w:bCs/>
          <w:sz w:val="32"/>
          <w:szCs w:val="32"/>
          <w:rtl/>
        </w:rPr>
        <w:t>ه</w:t>
      </w:r>
    </w:p>
    <w:p w:rsidR="00DE5994" w:rsidRDefault="00DE5994" w:rsidP="00EB1931">
      <w:pPr>
        <w:spacing w:line="276" w:lineRule="auto"/>
        <w:jc w:val="both"/>
        <w:rPr>
          <w:rFonts w:cs="Traditional Arabic"/>
          <w:sz w:val="40"/>
          <w:szCs w:val="40"/>
          <w:rtl/>
        </w:rPr>
      </w:pPr>
      <w:proofErr w:type="gramStart"/>
      <w:r w:rsidRPr="006D440E">
        <w:rPr>
          <w:rFonts w:cs="Traditional Arabic" w:hint="cs"/>
          <w:sz w:val="40"/>
          <w:szCs w:val="40"/>
          <w:rtl/>
        </w:rPr>
        <w:t>يشدد</w:t>
      </w:r>
      <w:proofErr w:type="gramEnd"/>
      <w:r w:rsidRPr="006D440E">
        <w:rPr>
          <w:rFonts w:cs="Traditional Arabic" w:hint="cs"/>
          <w:sz w:val="40"/>
          <w:szCs w:val="40"/>
          <w:rtl/>
        </w:rPr>
        <w:t xml:space="preserve"> المشرع في بعض فصول الإنقاذ على الوفاء بحقوق الدائنين باعتباره المفترض الضروري لكل حل من حلول الإنقاذ ذلك أنه في إطار الإحالة نص الفصل </w:t>
      </w:r>
      <w:r w:rsidRPr="008B097E">
        <w:rPr>
          <w:rFonts w:cs="Traditional Arabic" w:hint="cs"/>
          <w:sz w:val="28"/>
          <w:szCs w:val="28"/>
          <w:rtl/>
        </w:rPr>
        <w:t>48</w:t>
      </w:r>
      <w:r w:rsidRPr="006D440E">
        <w:rPr>
          <w:rFonts w:cs="Traditional Arabic" w:hint="cs"/>
          <w:sz w:val="40"/>
          <w:szCs w:val="40"/>
          <w:rtl/>
        </w:rPr>
        <w:t xml:space="preserve"> (</w:t>
      </w:r>
      <w:r w:rsidRPr="00FA1A0A">
        <w:rPr>
          <w:rFonts w:cs="Traditional Arabic" w:hint="cs"/>
          <w:sz w:val="32"/>
          <w:szCs w:val="32"/>
          <w:rtl/>
        </w:rPr>
        <w:t>5</w:t>
      </w:r>
      <w:r w:rsidRPr="006D440E">
        <w:rPr>
          <w:rFonts w:cs="Traditional Arabic" w:hint="cs"/>
          <w:sz w:val="40"/>
          <w:szCs w:val="40"/>
          <w:rtl/>
        </w:rPr>
        <w:t xml:space="preserve">) على وجوب أن تختار المحكمة "العرض الذي يضمن أكثر من غيره استمرار مواطن الشغل وتغطية الديون. </w:t>
      </w:r>
      <w:proofErr w:type="gramStart"/>
      <w:r w:rsidRPr="006D440E">
        <w:rPr>
          <w:rFonts w:cs="Traditional Arabic" w:hint="cs"/>
          <w:sz w:val="40"/>
          <w:szCs w:val="40"/>
          <w:rtl/>
        </w:rPr>
        <w:t>إن</w:t>
      </w:r>
      <w:proofErr w:type="gramEnd"/>
      <w:r w:rsidRPr="006D440E">
        <w:rPr>
          <w:rFonts w:cs="Traditional Arabic" w:hint="cs"/>
          <w:sz w:val="40"/>
          <w:szCs w:val="40"/>
          <w:rtl/>
        </w:rPr>
        <w:t xml:space="preserve"> عبارة "خلاص الديون" في هذا الفصل جاءت مرسلة فهل يفهم منها أن مطمع المشرع أن يقع الخلاص كاملا خلافا للاحتفاظ بمواطن الشغل الذي يقبل أن يكون جزئيا؟</w:t>
      </w:r>
    </w:p>
    <w:p w:rsidR="00DE5994" w:rsidRDefault="00DE5994" w:rsidP="00EB1931">
      <w:pPr>
        <w:spacing w:line="276" w:lineRule="auto"/>
        <w:jc w:val="both"/>
        <w:rPr>
          <w:rFonts w:cs="Traditional Arabic"/>
          <w:sz w:val="40"/>
          <w:szCs w:val="40"/>
          <w:rtl/>
        </w:rPr>
      </w:pPr>
      <w:r>
        <w:rPr>
          <w:rFonts w:cs="Traditional Arabic" w:hint="cs"/>
          <w:sz w:val="40"/>
          <w:szCs w:val="40"/>
          <w:rtl/>
        </w:rPr>
        <w:t xml:space="preserve"> كما اقتضى الفصل </w:t>
      </w:r>
      <w:r w:rsidRPr="008B097E">
        <w:rPr>
          <w:rFonts w:cs="Traditional Arabic" w:hint="cs"/>
          <w:sz w:val="28"/>
          <w:szCs w:val="28"/>
          <w:rtl/>
        </w:rPr>
        <w:t xml:space="preserve">51 </w:t>
      </w:r>
      <w:r>
        <w:rPr>
          <w:rFonts w:cs="Traditional Arabic" w:hint="cs"/>
          <w:sz w:val="40"/>
          <w:szCs w:val="40"/>
          <w:rtl/>
        </w:rPr>
        <w:t>ضرورة توزيع المتحصل من البيع على الدائنين في أقرب الآجال.</w:t>
      </w:r>
    </w:p>
    <w:p w:rsidR="00DE5994" w:rsidRDefault="00DE5994" w:rsidP="00EB1931">
      <w:pPr>
        <w:spacing w:line="276" w:lineRule="auto"/>
        <w:jc w:val="both"/>
        <w:rPr>
          <w:rFonts w:cs="Traditional Arabic"/>
          <w:sz w:val="40"/>
          <w:szCs w:val="40"/>
        </w:rPr>
      </w:pPr>
      <w:r w:rsidRPr="006D440E">
        <w:rPr>
          <w:rFonts w:cs="Traditional Arabic" w:hint="cs"/>
          <w:sz w:val="40"/>
          <w:szCs w:val="40"/>
          <w:rtl/>
        </w:rPr>
        <w:t xml:space="preserve">ومع أن الفصلين </w:t>
      </w:r>
      <w:r w:rsidRPr="008B097E">
        <w:rPr>
          <w:rFonts w:cs="Traditional Arabic" w:hint="cs"/>
          <w:sz w:val="28"/>
          <w:szCs w:val="28"/>
          <w:rtl/>
        </w:rPr>
        <w:t xml:space="preserve">47 </w:t>
      </w:r>
      <w:r w:rsidRPr="006D440E">
        <w:rPr>
          <w:rFonts w:cs="Traditional Arabic" w:hint="cs"/>
          <w:sz w:val="40"/>
          <w:szCs w:val="40"/>
          <w:rtl/>
        </w:rPr>
        <w:t>(جديد) و</w:t>
      </w:r>
      <w:r w:rsidRPr="008B097E">
        <w:rPr>
          <w:rFonts w:cs="Traditional Arabic" w:hint="cs"/>
          <w:sz w:val="28"/>
          <w:szCs w:val="28"/>
          <w:rtl/>
        </w:rPr>
        <w:t xml:space="preserve">49 </w:t>
      </w:r>
      <w:r w:rsidRPr="006D440E">
        <w:rPr>
          <w:rFonts w:cs="Traditional Arabic" w:hint="cs"/>
          <w:sz w:val="40"/>
          <w:szCs w:val="40"/>
          <w:rtl/>
        </w:rPr>
        <w:t xml:space="preserve">(فقرة أولى) يرتبان على إحالة المؤسسة تطهيرها من ديونها فتنتقل مبدئيا إلى المحال له خالية من أي التزام سابق للإحالة، إلا أن هذا الأثر القانوني يبدو مشكوكا فيه نظرا لما جاء بآخر الفصل </w:t>
      </w:r>
      <w:r w:rsidRPr="008B097E">
        <w:rPr>
          <w:rFonts w:cs="Traditional Arabic" w:hint="cs"/>
          <w:sz w:val="28"/>
          <w:szCs w:val="28"/>
          <w:rtl/>
        </w:rPr>
        <w:t>49</w:t>
      </w:r>
      <w:r w:rsidRPr="006D440E">
        <w:rPr>
          <w:rFonts w:cs="Traditional Arabic" w:hint="cs"/>
          <w:sz w:val="40"/>
          <w:szCs w:val="40"/>
          <w:rtl/>
        </w:rPr>
        <w:t xml:space="preserve"> من بقاء الدائنين على حقهم " في المطالبة الفردية ضد المدين والضامنين والمتضامنين معه فيما تبقى من ديونهم" التي بقيت بدون خلاص. كما أن ما يزيد في إنعاش الدائنين ما أقره التنقيح الأخير لقانون الإنقاذ من منع استرجاع المبالغ المؤمنة أو المسبقة من </w:t>
      </w:r>
      <w:proofErr w:type="spellStart"/>
      <w:r w:rsidRPr="006D440E">
        <w:rPr>
          <w:rFonts w:cs="Traditional Arabic" w:hint="cs"/>
          <w:sz w:val="40"/>
          <w:szCs w:val="40"/>
          <w:rtl/>
        </w:rPr>
        <w:t>الناكل</w:t>
      </w:r>
      <w:proofErr w:type="spellEnd"/>
      <w:r w:rsidRPr="006D440E">
        <w:rPr>
          <w:rFonts w:cs="Traditional Arabic" w:hint="cs"/>
          <w:sz w:val="40"/>
          <w:szCs w:val="40"/>
          <w:rtl/>
        </w:rPr>
        <w:t xml:space="preserve"> عن الإحالة قصد تخصيصها وتوظيفها لخلاص الدائنين</w:t>
      </w:r>
      <w:r>
        <w:rPr>
          <w:rFonts w:cs="Traditional Arabic"/>
          <w:sz w:val="40"/>
          <w:szCs w:val="40"/>
        </w:rPr>
        <w:t xml:space="preserve"> </w:t>
      </w:r>
      <w:r>
        <w:rPr>
          <w:rStyle w:val="Appelnotedebasdep"/>
          <w:rFonts w:cs="Traditional Arabic"/>
          <w:sz w:val="40"/>
          <w:szCs w:val="40"/>
          <w:rtl/>
        </w:rPr>
        <w:footnoteReference w:id="26"/>
      </w:r>
      <w:r w:rsidRPr="006D440E">
        <w:rPr>
          <w:rFonts w:cs="Traditional Arabic" w:hint="cs"/>
          <w:sz w:val="40"/>
          <w:szCs w:val="40"/>
          <w:rtl/>
        </w:rPr>
        <w:t xml:space="preserve">. </w:t>
      </w:r>
    </w:p>
    <w:p w:rsidR="00DE5994" w:rsidRDefault="00DE5994" w:rsidP="00EB1931">
      <w:pPr>
        <w:spacing w:line="276" w:lineRule="auto"/>
        <w:jc w:val="both"/>
        <w:rPr>
          <w:rFonts w:cs="Traditional Arabic"/>
          <w:sz w:val="40"/>
          <w:szCs w:val="40"/>
          <w:rtl/>
        </w:rPr>
      </w:pPr>
      <w:r>
        <w:rPr>
          <w:rFonts w:cs="Traditional Arabic" w:hint="cs"/>
          <w:sz w:val="40"/>
          <w:szCs w:val="40"/>
          <w:rtl/>
        </w:rPr>
        <w:t xml:space="preserve">يترتب عن عدم دفع ثمن الإحالة في الآجال </w:t>
      </w:r>
      <w:proofErr w:type="spellStart"/>
      <w:r>
        <w:rPr>
          <w:rFonts w:cs="Traditional Arabic" w:hint="cs"/>
          <w:sz w:val="40"/>
          <w:szCs w:val="40"/>
          <w:rtl/>
        </w:rPr>
        <w:t>إعتبار</w:t>
      </w:r>
      <w:proofErr w:type="spellEnd"/>
      <w:r>
        <w:rPr>
          <w:rFonts w:cs="Traditional Arabic" w:hint="cs"/>
          <w:sz w:val="40"/>
          <w:szCs w:val="40"/>
          <w:rtl/>
        </w:rPr>
        <w:t xml:space="preserve"> المحال له </w:t>
      </w:r>
      <w:proofErr w:type="spellStart"/>
      <w:r>
        <w:rPr>
          <w:rFonts w:cs="Traditional Arabic" w:hint="cs"/>
          <w:sz w:val="40"/>
          <w:szCs w:val="40"/>
          <w:rtl/>
        </w:rPr>
        <w:t>ناكلا</w:t>
      </w:r>
      <w:proofErr w:type="spellEnd"/>
      <w:r>
        <w:rPr>
          <w:rFonts w:cs="Traditional Arabic" w:hint="cs"/>
          <w:sz w:val="40"/>
          <w:szCs w:val="40"/>
          <w:rtl/>
        </w:rPr>
        <w:t xml:space="preserve">.وفي هذه الحالة يمكن للمحكمة إما إعادة إتباع إجراءات طلب عروض جديدة أو اختيار أحد العروض السابقة الواردة عليها بمناسبة إجراءات الإحالة الأولى لكن ماذا لو لم يتوفر للمحكمة أي عرض آخر إلى جانب المحال إليه </w:t>
      </w:r>
      <w:proofErr w:type="spellStart"/>
      <w:r>
        <w:rPr>
          <w:rFonts w:cs="Traditional Arabic" w:hint="cs"/>
          <w:sz w:val="40"/>
          <w:szCs w:val="40"/>
          <w:rtl/>
        </w:rPr>
        <w:t>الناكل</w:t>
      </w:r>
      <w:proofErr w:type="spellEnd"/>
      <w:r>
        <w:rPr>
          <w:rFonts w:cs="Traditional Arabic" w:hint="cs"/>
          <w:sz w:val="40"/>
          <w:szCs w:val="40"/>
          <w:rtl/>
        </w:rPr>
        <w:t xml:space="preserve"> رغم طلبها عروضا جديدة؟ </w:t>
      </w:r>
    </w:p>
    <w:p w:rsidR="00DE5994" w:rsidRDefault="00DE5994" w:rsidP="00EB1931">
      <w:pPr>
        <w:spacing w:line="276" w:lineRule="auto"/>
        <w:rPr>
          <w:rFonts w:cs="Traditional Arabic"/>
          <w:sz w:val="40"/>
          <w:szCs w:val="40"/>
          <w:rtl/>
        </w:rPr>
      </w:pPr>
      <w:r>
        <w:rPr>
          <w:rFonts w:cs="Traditional Arabic" w:hint="cs"/>
          <w:sz w:val="40"/>
          <w:szCs w:val="40"/>
          <w:rtl/>
        </w:rPr>
        <w:t xml:space="preserve">كان ينبغي أن ينص المشرع على أن المحكمة يمكنها اعتماد الحل الذي تراه مناسبا للإنقاذ دون </w:t>
      </w:r>
      <w:proofErr w:type="spellStart"/>
      <w:r>
        <w:rPr>
          <w:rFonts w:cs="Traditional Arabic" w:hint="cs"/>
          <w:sz w:val="40"/>
          <w:szCs w:val="40"/>
          <w:rtl/>
        </w:rPr>
        <w:t>الإقتصار</w:t>
      </w:r>
      <w:proofErr w:type="spellEnd"/>
      <w:r>
        <w:rPr>
          <w:rFonts w:cs="Traditional Arabic" w:hint="cs"/>
          <w:sz w:val="40"/>
          <w:szCs w:val="40"/>
          <w:rtl/>
        </w:rPr>
        <w:t xml:space="preserve"> على إعادة فتح إجراءات الإحالة حتى لا يؤدي تعذر الإحالة إلى تفليس أو تصفية المؤسسة والحال أن إنقاذها ممكن عبر كرائها للغير.</w:t>
      </w:r>
    </w:p>
    <w:p w:rsidR="00DE5994" w:rsidRDefault="00DE5994" w:rsidP="00EB1931">
      <w:pPr>
        <w:spacing w:line="276" w:lineRule="auto"/>
        <w:jc w:val="both"/>
        <w:rPr>
          <w:rFonts w:cs="Traditional Arabic"/>
          <w:sz w:val="40"/>
          <w:szCs w:val="40"/>
          <w:rtl/>
        </w:rPr>
      </w:pPr>
      <w:r>
        <w:rPr>
          <w:rFonts w:cs="Traditional Arabic" w:hint="cs"/>
          <w:sz w:val="40"/>
          <w:szCs w:val="40"/>
          <w:rtl/>
        </w:rPr>
        <w:t xml:space="preserve">وإضافة إلى حجز المبالغ التي سبقها المحال له </w:t>
      </w:r>
      <w:proofErr w:type="spellStart"/>
      <w:r>
        <w:rPr>
          <w:rFonts w:cs="Traditional Arabic" w:hint="cs"/>
          <w:sz w:val="40"/>
          <w:szCs w:val="40"/>
          <w:rtl/>
        </w:rPr>
        <w:t>الناكل</w:t>
      </w:r>
      <w:proofErr w:type="spellEnd"/>
      <w:r>
        <w:rPr>
          <w:rFonts w:cs="Traditional Arabic" w:hint="cs"/>
          <w:sz w:val="40"/>
          <w:szCs w:val="40"/>
          <w:rtl/>
        </w:rPr>
        <w:t xml:space="preserve"> أو أمنها قصد تخصيصها في خلاص الدائنين حسب مراتبهم يترتب عن </w:t>
      </w:r>
      <w:proofErr w:type="spellStart"/>
      <w:r>
        <w:rPr>
          <w:rFonts w:cs="Traditional Arabic" w:hint="cs"/>
          <w:sz w:val="40"/>
          <w:szCs w:val="40"/>
          <w:rtl/>
        </w:rPr>
        <w:t>النكول</w:t>
      </w:r>
      <w:proofErr w:type="spellEnd"/>
      <w:r>
        <w:rPr>
          <w:rFonts w:cs="Traditional Arabic" w:hint="cs"/>
          <w:sz w:val="40"/>
          <w:szCs w:val="40"/>
          <w:rtl/>
        </w:rPr>
        <w:t xml:space="preserve"> إمكانية القيام عليه لمطالبته بغرم الضرر الناجم عن </w:t>
      </w:r>
      <w:proofErr w:type="spellStart"/>
      <w:r>
        <w:rPr>
          <w:rFonts w:cs="Traditional Arabic" w:hint="cs"/>
          <w:sz w:val="40"/>
          <w:szCs w:val="40"/>
          <w:rtl/>
        </w:rPr>
        <w:t>نكوله</w:t>
      </w:r>
      <w:proofErr w:type="spellEnd"/>
      <w:r>
        <w:rPr>
          <w:rFonts w:cs="Traditional Arabic" w:hint="cs"/>
          <w:sz w:val="40"/>
          <w:szCs w:val="40"/>
          <w:rtl/>
        </w:rPr>
        <w:t>.</w:t>
      </w:r>
    </w:p>
    <w:p w:rsidR="00DE5994" w:rsidRDefault="00DE5994" w:rsidP="00EB1931">
      <w:pPr>
        <w:spacing w:line="276" w:lineRule="auto"/>
        <w:jc w:val="both"/>
        <w:rPr>
          <w:rFonts w:cs="Traditional Arabic"/>
          <w:sz w:val="40"/>
          <w:szCs w:val="40"/>
          <w:rtl/>
        </w:rPr>
      </w:pPr>
      <w:proofErr w:type="gramStart"/>
      <w:r>
        <w:rPr>
          <w:rFonts w:cs="Traditional Arabic" w:hint="cs"/>
          <w:sz w:val="40"/>
          <w:szCs w:val="40"/>
          <w:rtl/>
        </w:rPr>
        <w:t>وقد</w:t>
      </w:r>
      <w:proofErr w:type="gramEnd"/>
      <w:r>
        <w:rPr>
          <w:rFonts w:cs="Traditional Arabic" w:hint="cs"/>
          <w:sz w:val="40"/>
          <w:szCs w:val="40"/>
          <w:rtl/>
        </w:rPr>
        <w:t xml:space="preserve"> نص الفصل </w:t>
      </w:r>
      <w:r w:rsidRPr="008B097E">
        <w:rPr>
          <w:rFonts w:cs="Traditional Arabic" w:hint="cs"/>
          <w:sz w:val="28"/>
          <w:szCs w:val="28"/>
          <w:rtl/>
        </w:rPr>
        <w:t>48</w:t>
      </w:r>
      <w:r>
        <w:rPr>
          <w:rFonts w:cs="Traditional Arabic" w:hint="cs"/>
          <w:sz w:val="40"/>
          <w:szCs w:val="40"/>
          <w:rtl/>
        </w:rPr>
        <w:t xml:space="preserve"> مكرر (جديد) " ليس للمحال إليه طلب فسخ الإحالة لوجود عيوب خفية أو الغلط ويمكنه القيام بطلب الإبطال إذا أثبت وجود تغرير كان له تأثير جوهري على رضائه بالشراء". وهي نفس القاعدة التي تضمنها الفصل </w:t>
      </w:r>
      <w:r w:rsidRPr="008B097E">
        <w:rPr>
          <w:rFonts w:cs="Traditional Arabic" w:hint="cs"/>
          <w:sz w:val="28"/>
          <w:szCs w:val="28"/>
          <w:rtl/>
        </w:rPr>
        <w:t>674</w:t>
      </w:r>
      <w:r>
        <w:rPr>
          <w:rFonts w:cs="Traditional Arabic" w:hint="cs"/>
          <w:sz w:val="40"/>
          <w:szCs w:val="40"/>
          <w:rtl/>
        </w:rPr>
        <w:t xml:space="preserve"> من مجلة </w:t>
      </w:r>
      <w:proofErr w:type="spellStart"/>
      <w:r>
        <w:rPr>
          <w:rFonts w:cs="Traditional Arabic" w:hint="cs"/>
          <w:sz w:val="40"/>
          <w:szCs w:val="40"/>
          <w:rtl/>
        </w:rPr>
        <w:t>الإلتزامات</w:t>
      </w:r>
      <w:proofErr w:type="spellEnd"/>
      <w:r>
        <w:rPr>
          <w:rFonts w:cs="Traditional Arabic" w:hint="cs"/>
          <w:sz w:val="40"/>
          <w:szCs w:val="40"/>
          <w:rtl/>
        </w:rPr>
        <w:t xml:space="preserve"> والعقود الذي اقتضى أنه لا يمكن القيام بالعيب في ما بيع على يد الحكم غير أن المشرع أجاز للمحال إليه إمكانية طلب فسخ الإحالة متى أثبت أنه كان ضحية عملية </w:t>
      </w:r>
      <w:r w:rsidR="005543EC">
        <w:rPr>
          <w:rFonts w:cs="Traditional Arabic" w:hint="cs"/>
          <w:sz w:val="40"/>
          <w:szCs w:val="40"/>
          <w:rtl/>
        </w:rPr>
        <w:t>تغرير كان له تأثير</w:t>
      </w:r>
      <w:r>
        <w:rPr>
          <w:rFonts w:cs="Traditional Arabic" w:hint="cs"/>
          <w:sz w:val="40"/>
          <w:szCs w:val="40"/>
          <w:rtl/>
        </w:rPr>
        <w:t xml:space="preserve"> جوهري دفعه إلى التعاقد.</w:t>
      </w:r>
      <w:proofErr w:type="gramStart"/>
      <w:r>
        <w:rPr>
          <w:rFonts w:cs="Traditional Arabic" w:hint="cs"/>
          <w:sz w:val="40"/>
          <w:szCs w:val="40"/>
          <w:rtl/>
        </w:rPr>
        <w:t>وهذه</w:t>
      </w:r>
      <w:proofErr w:type="gramEnd"/>
      <w:r>
        <w:rPr>
          <w:rFonts w:cs="Traditional Arabic" w:hint="cs"/>
          <w:sz w:val="40"/>
          <w:szCs w:val="40"/>
          <w:rtl/>
        </w:rPr>
        <w:t xml:space="preserve"> الإمكانية أقرها المشرع رغم أن الإحالة تتم تحت إشراف المحكمة ورقابة القاضي المراقب وطبق الضمانات القانونية والقضائية الواردة بالفصل </w:t>
      </w:r>
      <w:r w:rsidRPr="008B097E">
        <w:rPr>
          <w:rFonts w:cs="Traditional Arabic" w:hint="cs"/>
          <w:sz w:val="28"/>
          <w:szCs w:val="28"/>
          <w:rtl/>
        </w:rPr>
        <w:t>48</w:t>
      </w:r>
      <w:r>
        <w:rPr>
          <w:rFonts w:cs="Traditional Arabic" w:hint="cs"/>
          <w:sz w:val="40"/>
          <w:szCs w:val="40"/>
          <w:rtl/>
        </w:rPr>
        <w:t xml:space="preserve"> جديد.</w:t>
      </w:r>
    </w:p>
    <w:p w:rsidR="00DE5994" w:rsidRPr="005543EC" w:rsidRDefault="00DE5994" w:rsidP="00EB1931">
      <w:pPr>
        <w:spacing w:line="276" w:lineRule="auto"/>
        <w:jc w:val="both"/>
        <w:rPr>
          <w:rFonts w:cs="Traditional Arabic"/>
          <w:b/>
          <w:bCs/>
          <w:sz w:val="40"/>
          <w:szCs w:val="40"/>
          <w:rtl/>
        </w:rPr>
      </w:pPr>
      <w:r w:rsidRPr="00EC4226">
        <w:rPr>
          <w:rFonts w:cs="Traditional Arabic" w:hint="cs"/>
          <w:sz w:val="40"/>
          <w:szCs w:val="40"/>
          <w:rtl/>
        </w:rPr>
        <w:t xml:space="preserve">خلافا لطلب فسخ الإحالة الذي هو استثنائي </w:t>
      </w:r>
      <w:r w:rsidRPr="005543EC">
        <w:rPr>
          <w:rFonts w:cs="Traditional Arabic" w:hint="cs"/>
          <w:sz w:val="40"/>
          <w:szCs w:val="40"/>
          <w:rtl/>
        </w:rPr>
        <w:t xml:space="preserve">فإنه </w:t>
      </w:r>
      <w:r w:rsidRPr="005543EC">
        <w:rPr>
          <w:rFonts w:cs="Traditional Arabic" w:hint="cs"/>
          <w:b/>
          <w:bCs/>
          <w:sz w:val="40"/>
          <w:szCs w:val="40"/>
          <w:rtl/>
        </w:rPr>
        <w:t>و</w:t>
      </w:r>
      <w:r w:rsidRPr="005543EC">
        <w:rPr>
          <w:rFonts w:cs="Traditional Arabic" w:hint="cs"/>
          <w:sz w:val="40"/>
          <w:szCs w:val="40"/>
          <w:rtl/>
        </w:rPr>
        <w:t xml:space="preserve">تدعيما لحقوق الدائنين في إطار التسوية </w:t>
      </w:r>
      <w:proofErr w:type="spellStart"/>
      <w:r w:rsidRPr="005543EC">
        <w:rPr>
          <w:rFonts w:cs="Traditional Arabic" w:hint="cs"/>
          <w:sz w:val="40"/>
          <w:szCs w:val="40"/>
          <w:rtl/>
        </w:rPr>
        <w:t>الرضائية</w:t>
      </w:r>
      <w:proofErr w:type="spellEnd"/>
      <w:r w:rsidRPr="005543EC">
        <w:rPr>
          <w:rFonts w:cs="Traditional Arabic" w:hint="cs"/>
          <w:sz w:val="40"/>
          <w:szCs w:val="40"/>
          <w:rtl/>
        </w:rPr>
        <w:t xml:space="preserve"> و في صورة إخلال المدين بالتزاماته خول لهم المشرع طلب الفسخ مباشرة</w:t>
      </w:r>
      <w:r w:rsidRPr="005543EC">
        <w:rPr>
          <w:rStyle w:val="Appelnotedebasdep"/>
          <w:rFonts w:cs="Traditional Arabic"/>
          <w:sz w:val="40"/>
          <w:szCs w:val="40"/>
          <w:rtl/>
        </w:rPr>
        <w:footnoteReference w:id="27"/>
      </w:r>
      <w:r w:rsidRPr="005543EC">
        <w:rPr>
          <w:rFonts w:cs="Traditional Arabic" w:hint="cs"/>
          <w:sz w:val="40"/>
          <w:szCs w:val="40"/>
          <w:rtl/>
        </w:rPr>
        <w:t xml:space="preserve"> خلافا للتصور العام لهذا الجزاء في مجلة </w:t>
      </w:r>
      <w:proofErr w:type="spellStart"/>
      <w:r w:rsidRPr="005543EC">
        <w:rPr>
          <w:rFonts w:cs="Traditional Arabic" w:hint="cs"/>
          <w:sz w:val="40"/>
          <w:szCs w:val="40"/>
          <w:rtl/>
        </w:rPr>
        <w:t>الإلتزامات</w:t>
      </w:r>
      <w:proofErr w:type="spellEnd"/>
      <w:r w:rsidRPr="005543EC">
        <w:rPr>
          <w:rFonts w:cs="Traditional Arabic" w:hint="cs"/>
          <w:sz w:val="40"/>
          <w:szCs w:val="40"/>
          <w:rtl/>
        </w:rPr>
        <w:t xml:space="preserve"> والعقود الذي يفرض على الدائن طلب تنفيذ العقد إن كان ممكنا ثم الفسخ عند استحالة التنفيذ ومكنهم من عرضه على المحكمة وفق إجراءات القاضي </w:t>
      </w:r>
      <w:proofErr w:type="spellStart"/>
      <w:r w:rsidRPr="005543EC">
        <w:rPr>
          <w:rFonts w:cs="Traditional Arabic" w:hint="cs"/>
          <w:sz w:val="40"/>
          <w:szCs w:val="40"/>
          <w:rtl/>
        </w:rPr>
        <w:t>الاستعجالي</w:t>
      </w:r>
      <w:proofErr w:type="spellEnd"/>
      <w:r w:rsidRPr="005543EC">
        <w:rPr>
          <w:rStyle w:val="Appelnotedebasdep"/>
          <w:rFonts w:cs="Traditional Arabic"/>
          <w:sz w:val="40"/>
          <w:szCs w:val="40"/>
          <w:rtl/>
        </w:rPr>
        <w:footnoteReference w:id="28"/>
      </w:r>
      <w:r w:rsidRPr="005543EC">
        <w:rPr>
          <w:rFonts w:cs="Traditional Arabic" w:hint="cs"/>
          <w:sz w:val="40"/>
          <w:szCs w:val="40"/>
          <w:rtl/>
        </w:rPr>
        <w:t xml:space="preserve"> كما أعفاهم من ذلك عند صدور حكم بالتوقف عن الدفع</w:t>
      </w:r>
      <w:r w:rsidRPr="005543EC">
        <w:rPr>
          <w:rStyle w:val="Appelnotedebasdep"/>
          <w:rFonts w:cs="Traditional Arabic"/>
          <w:sz w:val="40"/>
          <w:szCs w:val="40"/>
          <w:rtl/>
        </w:rPr>
        <w:footnoteReference w:id="29"/>
      </w:r>
      <w:r w:rsidRPr="005543EC">
        <w:rPr>
          <w:rFonts w:cs="Traditional Arabic" w:hint="cs"/>
          <w:sz w:val="40"/>
          <w:szCs w:val="40"/>
          <w:rtl/>
        </w:rPr>
        <w:t>.</w:t>
      </w:r>
      <w:proofErr w:type="gramStart"/>
      <w:r w:rsidRPr="005543EC">
        <w:rPr>
          <w:rFonts w:cs="Traditional Arabic" w:hint="cs"/>
          <w:sz w:val="40"/>
          <w:szCs w:val="40"/>
          <w:rtl/>
        </w:rPr>
        <w:t>وينجم</w:t>
      </w:r>
      <w:proofErr w:type="gramEnd"/>
      <w:r w:rsidRPr="005543EC">
        <w:rPr>
          <w:rFonts w:cs="Traditional Arabic" w:hint="cs"/>
          <w:sz w:val="40"/>
          <w:szCs w:val="40"/>
          <w:rtl/>
        </w:rPr>
        <w:t xml:space="preserve"> عن الفسخ سواء أكان بطلب الدائن أم بقوة القانون، إلغاء جميع التزامات الدائنين نحو المدين دون حرمان هؤلاء من الاستبقاء على المبالغ التي قبضوها منه تنفيذا لاتفاق التسوية. وهذا يعني أن الدائنين يرجعون لحالتهم السابقة قبل الاتفاق فيما لم يقع دفعه من الديون حيث أنهم يسترجعون حقهم في أقساط الدين التي لم يستلموها وكذلك الأجزاء التي تنازلوا عنها إذ أن هذا التنازل كان مقابل تعهد المدين بخلاص الدين في أجل معين وبما أنه قد أخل بهذا التعهد فلا يمكنه التمسك بما وقع التنازل له فيه عملا بأحكام الفصل </w:t>
      </w:r>
      <w:r w:rsidRPr="008B097E">
        <w:rPr>
          <w:rFonts w:cs="Traditional Arabic" w:hint="cs"/>
          <w:sz w:val="28"/>
          <w:szCs w:val="28"/>
          <w:rtl/>
        </w:rPr>
        <w:t>246</w:t>
      </w:r>
      <w:r w:rsidRPr="005543EC">
        <w:rPr>
          <w:rFonts w:cs="Traditional Arabic" w:hint="cs"/>
          <w:sz w:val="40"/>
          <w:szCs w:val="40"/>
          <w:rtl/>
        </w:rPr>
        <w:t xml:space="preserve"> م </w:t>
      </w:r>
      <w:proofErr w:type="spellStart"/>
      <w:r w:rsidRPr="005543EC">
        <w:rPr>
          <w:rFonts w:cs="Traditional Arabic" w:hint="cs"/>
          <w:sz w:val="40"/>
          <w:szCs w:val="40"/>
          <w:rtl/>
        </w:rPr>
        <w:t>اع</w:t>
      </w:r>
      <w:proofErr w:type="spellEnd"/>
      <w:r w:rsidRPr="005543EC">
        <w:rPr>
          <w:rFonts w:cs="Traditional Arabic" w:hint="cs"/>
          <w:sz w:val="40"/>
          <w:szCs w:val="40"/>
          <w:rtl/>
        </w:rPr>
        <w:t xml:space="preserve"> وبذلك يحق للدائنين المطالبة بكامل دينهم مع الفوائض القانونية واسترجاع الضمانات التي يكونوا قد تنازلوا عنها لتمكين المدين من الحصول على قروض ميسرة</w:t>
      </w:r>
      <w:r w:rsidRPr="005543EC">
        <w:rPr>
          <w:rStyle w:val="Appelnotedebasdep"/>
          <w:rFonts w:cs="Traditional Arabic"/>
          <w:sz w:val="40"/>
          <w:szCs w:val="40"/>
          <w:rtl/>
        </w:rPr>
        <w:footnoteReference w:id="30"/>
      </w:r>
      <w:r w:rsidRPr="005543EC">
        <w:rPr>
          <w:rFonts w:cs="Traditional Arabic" w:hint="cs"/>
          <w:sz w:val="40"/>
          <w:szCs w:val="40"/>
          <w:rtl/>
        </w:rPr>
        <w:t xml:space="preserve"> .</w:t>
      </w:r>
    </w:p>
    <w:p w:rsidR="00DE5994" w:rsidRPr="005543EC" w:rsidRDefault="00DE5994" w:rsidP="00EB1931">
      <w:pPr>
        <w:spacing w:line="276" w:lineRule="auto"/>
        <w:jc w:val="both"/>
        <w:rPr>
          <w:rFonts w:cs="Traditional Arabic"/>
          <w:b/>
          <w:bCs/>
          <w:sz w:val="40"/>
          <w:szCs w:val="40"/>
          <w:rtl/>
        </w:rPr>
      </w:pPr>
      <w:r w:rsidRPr="005543EC">
        <w:rPr>
          <w:rFonts w:cs="Traditional Arabic" w:hint="cs"/>
          <w:sz w:val="40"/>
          <w:szCs w:val="40"/>
          <w:rtl/>
        </w:rPr>
        <w:t xml:space="preserve">إن المشرع التونسي سكت عن إمكانية تطبيق قواعد القانون المدني في صورة </w:t>
      </w:r>
      <w:proofErr w:type="spellStart"/>
      <w:r w:rsidRPr="005543EC">
        <w:rPr>
          <w:rFonts w:cs="Traditional Arabic" w:hint="cs"/>
          <w:sz w:val="40"/>
          <w:szCs w:val="40"/>
          <w:rtl/>
        </w:rPr>
        <w:t>نكول</w:t>
      </w:r>
      <w:proofErr w:type="spellEnd"/>
      <w:r w:rsidRPr="005543EC">
        <w:rPr>
          <w:rFonts w:cs="Traditional Arabic" w:hint="cs"/>
          <w:sz w:val="40"/>
          <w:szCs w:val="40"/>
          <w:rtl/>
        </w:rPr>
        <w:t xml:space="preserve"> المحال إليه فهل كان هذا السكوت متعمدا تمليه الطبيعة الخاصة لعملية الإحالة لتعلقها بيع مؤسسة  وبذلك يجب أن لا يخرج النظام القانوني المنطبق عن إطار أحكام قانون إنقاذ المؤسسات التي تمر بصعوبات </w:t>
      </w:r>
      <w:proofErr w:type="spellStart"/>
      <w:r w:rsidRPr="005543EC">
        <w:rPr>
          <w:rFonts w:cs="Traditional Arabic" w:hint="cs"/>
          <w:sz w:val="40"/>
          <w:szCs w:val="40"/>
          <w:rtl/>
        </w:rPr>
        <w:t>إقتصادية</w:t>
      </w:r>
      <w:proofErr w:type="spellEnd"/>
      <w:r w:rsidRPr="005543EC">
        <w:rPr>
          <w:rFonts w:cs="Traditional Arabic" w:hint="cs"/>
          <w:sz w:val="40"/>
          <w:szCs w:val="40"/>
          <w:rtl/>
        </w:rPr>
        <w:t xml:space="preserve"> ضمانا </w:t>
      </w:r>
      <w:proofErr w:type="spellStart"/>
      <w:r w:rsidRPr="005543EC">
        <w:rPr>
          <w:rFonts w:cs="Traditional Arabic" w:hint="cs"/>
          <w:sz w:val="40"/>
          <w:szCs w:val="40"/>
          <w:rtl/>
        </w:rPr>
        <w:t>لنجاعته</w:t>
      </w:r>
      <w:proofErr w:type="spellEnd"/>
      <w:r w:rsidRPr="005543EC">
        <w:rPr>
          <w:rFonts w:cs="Traditional Arabic" w:hint="cs"/>
          <w:sz w:val="40"/>
          <w:szCs w:val="40"/>
          <w:rtl/>
        </w:rPr>
        <w:t>؟</w:t>
      </w:r>
    </w:p>
    <w:p w:rsidR="00DE5994" w:rsidRPr="005543EC" w:rsidRDefault="00DE5994" w:rsidP="00EB1931">
      <w:pPr>
        <w:spacing w:line="276" w:lineRule="auto"/>
        <w:jc w:val="both"/>
        <w:rPr>
          <w:rFonts w:cs="Traditional Arabic"/>
          <w:b/>
          <w:bCs/>
          <w:sz w:val="40"/>
          <w:szCs w:val="40"/>
          <w:rtl/>
        </w:rPr>
      </w:pPr>
    </w:p>
    <w:p w:rsidR="00DE5994" w:rsidRPr="005543EC" w:rsidRDefault="00DE5994" w:rsidP="00EB1931">
      <w:pPr>
        <w:spacing w:line="276" w:lineRule="auto"/>
        <w:jc w:val="both"/>
        <w:rPr>
          <w:rFonts w:cs="Traditional Arabic"/>
          <w:b/>
          <w:bCs/>
          <w:sz w:val="40"/>
          <w:szCs w:val="40"/>
          <w:rtl/>
        </w:rPr>
      </w:pPr>
      <w:r w:rsidRPr="005543EC">
        <w:rPr>
          <w:rFonts w:cs="Traditional Arabic" w:hint="cs"/>
          <w:b/>
          <w:bCs/>
          <w:sz w:val="40"/>
          <w:szCs w:val="40"/>
          <w:rtl/>
        </w:rPr>
        <w:t xml:space="preserve">  </w:t>
      </w:r>
    </w:p>
    <w:p w:rsidR="00DE5994" w:rsidRDefault="00DE5994" w:rsidP="00EB1931">
      <w:pPr>
        <w:spacing w:line="276" w:lineRule="auto"/>
        <w:rPr>
          <w:rFonts w:cs="Traditional Arabic"/>
          <w:b/>
          <w:bCs/>
          <w:sz w:val="40"/>
          <w:szCs w:val="40"/>
          <w:rtl/>
        </w:rPr>
      </w:pPr>
    </w:p>
    <w:p w:rsidR="00610427" w:rsidRDefault="00610427" w:rsidP="00EB1931">
      <w:pPr>
        <w:spacing w:line="276" w:lineRule="auto"/>
        <w:rPr>
          <w:rFonts w:cs="Traditional Arabic"/>
          <w:b/>
          <w:bCs/>
          <w:sz w:val="40"/>
          <w:szCs w:val="40"/>
          <w:rtl/>
        </w:rPr>
      </w:pPr>
    </w:p>
    <w:p w:rsidR="00610427" w:rsidRDefault="00610427" w:rsidP="00EB1931">
      <w:pPr>
        <w:spacing w:line="276" w:lineRule="auto"/>
        <w:rPr>
          <w:rFonts w:cs="Traditional Arabic"/>
          <w:b/>
          <w:bCs/>
          <w:sz w:val="40"/>
          <w:szCs w:val="40"/>
          <w:rtl/>
        </w:rPr>
      </w:pPr>
    </w:p>
    <w:p w:rsidR="00CD4A60" w:rsidRDefault="00CD4A60" w:rsidP="00EB1931">
      <w:pPr>
        <w:spacing w:line="276" w:lineRule="auto"/>
        <w:rPr>
          <w:rFonts w:cs="Traditional Arabic"/>
          <w:b/>
          <w:bCs/>
          <w:sz w:val="40"/>
          <w:szCs w:val="40"/>
          <w:rtl/>
        </w:rPr>
      </w:pPr>
    </w:p>
    <w:p w:rsidR="00CD4A60" w:rsidRDefault="00CD4A60" w:rsidP="00EB1931">
      <w:pPr>
        <w:spacing w:line="276" w:lineRule="auto"/>
        <w:rPr>
          <w:rFonts w:cs="Traditional Arabic"/>
          <w:b/>
          <w:bCs/>
          <w:sz w:val="40"/>
          <w:szCs w:val="40"/>
          <w:rtl/>
        </w:rPr>
      </w:pPr>
    </w:p>
    <w:p w:rsidR="00CD4A60" w:rsidRDefault="00CD4A60" w:rsidP="00EB1931">
      <w:pPr>
        <w:spacing w:line="276" w:lineRule="auto"/>
        <w:rPr>
          <w:rFonts w:cs="Traditional Arabic"/>
          <w:b/>
          <w:bCs/>
          <w:sz w:val="40"/>
          <w:szCs w:val="40"/>
          <w:rtl/>
        </w:rPr>
      </w:pPr>
    </w:p>
    <w:p w:rsidR="00CD4A60" w:rsidRDefault="00CD4A60" w:rsidP="00EB1931">
      <w:pPr>
        <w:spacing w:line="276" w:lineRule="auto"/>
        <w:rPr>
          <w:rFonts w:cs="Traditional Arabic"/>
          <w:b/>
          <w:bCs/>
          <w:sz w:val="40"/>
          <w:szCs w:val="40"/>
          <w:rtl/>
        </w:rPr>
      </w:pPr>
    </w:p>
    <w:p w:rsidR="00CD4A60" w:rsidRDefault="00CD4A60" w:rsidP="00EB1931">
      <w:pPr>
        <w:spacing w:line="276" w:lineRule="auto"/>
        <w:rPr>
          <w:rFonts w:cs="Traditional Arabic"/>
          <w:b/>
          <w:bCs/>
          <w:sz w:val="40"/>
          <w:szCs w:val="40"/>
          <w:rtl/>
        </w:rPr>
      </w:pPr>
    </w:p>
    <w:p w:rsidR="00CD4A60" w:rsidRDefault="00CD4A60" w:rsidP="00EB1931">
      <w:pPr>
        <w:spacing w:line="276" w:lineRule="auto"/>
        <w:rPr>
          <w:rFonts w:cs="Traditional Arabic"/>
          <w:b/>
          <w:bCs/>
          <w:sz w:val="40"/>
          <w:szCs w:val="40"/>
          <w:rtl/>
        </w:rPr>
      </w:pPr>
    </w:p>
    <w:p w:rsidR="00CD4A60" w:rsidRDefault="00CD4A60" w:rsidP="00EB1931">
      <w:pPr>
        <w:spacing w:line="276" w:lineRule="auto"/>
        <w:rPr>
          <w:rFonts w:cs="Traditional Arabic"/>
          <w:b/>
          <w:bCs/>
          <w:sz w:val="40"/>
          <w:szCs w:val="40"/>
          <w:rtl/>
        </w:rPr>
      </w:pPr>
    </w:p>
    <w:p w:rsidR="00DE5994" w:rsidRPr="008D1B58" w:rsidRDefault="00CD4A60" w:rsidP="00CD4A60">
      <w:pPr>
        <w:spacing w:line="276" w:lineRule="auto"/>
        <w:rPr>
          <w:rFonts w:ascii="Arabic Typesetting" w:hAnsi="Arabic Typesetting" w:cs="Traditional Arabic"/>
          <w:b/>
          <w:bCs/>
          <w:sz w:val="40"/>
          <w:szCs w:val="40"/>
          <w:rtl/>
        </w:rPr>
      </w:pPr>
      <w:r>
        <w:rPr>
          <w:rFonts w:cs="Traditional Arabic" w:hint="cs"/>
          <w:b/>
          <w:bCs/>
          <w:sz w:val="40"/>
          <w:szCs w:val="40"/>
          <w:rtl/>
        </w:rPr>
        <w:t xml:space="preserve">                                       </w:t>
      </w:r>
      <w:r w:rsidR="00C676EA" w:rsidRPr="008D1B58">
        <w:rPr>
          <w:rFonts w:ascii="Arabic Typesetting" w:hAnsi="Arabic Typesetting" w:cs="Traditional Arabic"/>
          <w:b/>
          <w:bCs/>
          <w:sz w:val="40"/>
          <w:szCs w:val="40"/>
          <w:rtl/>
        </w:rPr>
        <w:t>ال</w:t>
      </w:r>
      <w:r w:rsidR="008D1B58" w:rsidRPr="008D1B58">
        <w:rPr>
          <w:rFonts w:ascii="Arabic Typesetting" w:hAnsi="Arabic Typesetting" w:cs="Traditional Arabic" w:hint="cs"/>
          <w:b/>
          <w:bCs/>
          <w:sz w:val="40"/>
          <w:szCs w:val="40"/>
          <w:rtl/>
        </w:rPr>
        <w:t>جزء الثاني</w:t>
      </w:r>
    </w:p>
    <w:p w:rsidR="00DE5994" w:rsidRPr="00C676EA" w:rsidRDefault="00DE5994" w:rsidP="00EB1931">
      <w:pPr>
        <w:spacing w:line="276" w:lineRule="auto"/>
        <w:jc w:val="center"/>
        <w:rPr>
          <w:rFonts w:ascii="Arabic Typesetting" w:hAnsi="Arabic Typesetting" w:cs="Traditional Arabic"/>
          <w:b/>
          <w:bCs/>
          <w:sz w:val="40"/>
          <w:szCs w:val="40"/>
          <w:rtl/>
        </w:rPr>
      </w:pPr>
      <w:r w:rsidRPr="008D1B58">
        <w:rPr>
          <w:rFonts w:ascii="Arabic Typesetting" w:hAnsi="Arabic Typesetting" w:cs="Traditional Arabic"/>
          <w:b/>
          <w:bCs/>
          <w:sz w:val="40"/>
          <w:szCs w:val="40"/>
          <w:rtl/>
        </w:rPr>
        <w:t>الإحالـة الداخلية للمؤسسـة</w:t>
      </w:r>
    </w:p>
    <w:p w:rsidR="00F129BE" w:rsidRPr="005543EC" w:rsidRDefault="00F129BE" w:rsidP="00EB1931">
      <w:pPr>
        <w:spacing w:line="276" w:lineRule="auto"/>
        <w:jc w:val="center"/>
        <w:rPr>
          <w:rFonts w:ascii="Arabic Typesetting" w:hAnsi="Arabic Typesetting" w:cs="Traditional Arabic"/>
          <w:b/>
          <w:bCs/>
          <w:sz w:val="40"/>
          <w:szCs w:val="40"/>
          <w:rtl/>
        </w:rPr>
      </w:pPr>
    </w:p>
    <w:p w:rsidR="007E0C56" w:rsidRPr="005543EC" w:rsidRDefault="007E0C56" w:rsidP="00EB1931">
      <w:pPr>
        <w:spacing w:line="276" w:lineRule="auto"/>
        <w:jc w:val="both"/>
        <w:rPr>
          <w:rFonts w:ascii="Traditional Arabic" w:hAnsi="Traditional Arabic" w:cs="Traditional Arabic"/>
          <w:sz w:val="40"/>
          <w:szCs w:val="40"/>
          <w:rtl/>
        </w:rPr>
      </w:pPr>
      <w:r w:rsidRPr="005543EC">
        <w:rPr>
          <w:rFonts w:ascii="Traditional Arabic" w:hAnsi="Traditional Arabic" w:cs="Traditional Arabic" w:hint="cs"/>
          <w:sz w:val="40"/>
          <w:szCs w:val="40"/>
          <w:rtl/>
        </w:rPr>
        <w:t xml:space="preserve">إن إحالة المؤسسة للغير في إطار قانون </w:t>
      </w:r>
      <w:r w:rsidRPr="00C676EA">
        <w:rPr>
          <w:rFonts w:ascii="Traditional Arabic" w:hAnsi="Traditional Arabic" w:cs="Traditional Arabic" w:hint="cs"/>
          <w:sz w:val="28"/>
          <w:szCs w:val="28"/>
          <w:rtl/>
        </w:rPr>
        <w:t>1995</w:t>
      </w:r>
      <w:r w:rsidRPr="005543EC">
        <w:rPr>
          <w:rFonts w:ascii="Traditional Arabic" w:hAnsi="Traditional Arabic" w:cs="Traditional Arabic" w:hint="cs"/>
          <w:sz w:val="40"/>
          <w:szCs w:val="40"/>
          <w:rtl/>
        </w:rPr>
        <w:t xml:space="preserve"> ليس كسائر عمليات الإحالة التي تتم </w:t>
      </w:r>
      <w:proofErr w:type="spellStart"/>
      <w:r w:rsidRPr="005543EC">
        <w:rPr>
          <w:rFonts w:ascii="Traditional Arabic" w:hAnsi="Traditional Arabic" w:cs="Traditional Arabic" w:hint="cs"/>
          <w:sz w:val="40"/>
          <w:szCs w:val="40"/>
          <w:rtl/>
        </w:rPr>
        <w:t>بإلتقاء</w:t>
      </w:r>
      <w:proofErr w:type="spellEnd"/>
      <w:r w:rsidRPr="005543EC">
        <w:rPr>
          <w:rFonts w:ascii="Traditional Arabic" w:hAnsi="Traditional Arabic" w:cs="Traditional Arabic" w:hint="cs"/>
          <w:sz w:val="40"/>
          <w:szCs w:val="40"/>
          <w:rtl/>
        </w:rPr>
        <w:t xml:space="preserve"> إرادة المشتري و البائع و إنما هو إجراء قصري تقرره المحكمة و هذه الإحالة </w:t>
      </w:r>
      <w:proofErr w:type="spellStart"/>
      <w:r w:rsidRPr="005543EC">
        <w:rPr>
          <w:rFonts w:ascii="Traditional Arabic" w:hAnsi="Traditional Arabic" w:cs="Traditional Arabic" w:hint="cs"/>
          <w:sz w:val="40"/>
          <w:szCs w:val="40"/>
          <w:rtl/>
        </w:rPr>
        <w:t>القصرية</w:t>
      </w:r>
      <w:proofErr w:type="spellEnd"/>
      <w:r w:rsidRPr="005543EC">
        <w:rPr>
          <w:rFonts w:ascii="Traditional Arabic" w:hAnsi="Traditional Arabic" w:cs="Traditional Arabic" w:hint="cs"/>
          <w:sz w:val="40"/>
          <w:szCs w:val="40"/>
          <w:rtl/>
        </w:rPr>
        <w:t xml:space="preserve"> تختلف بدورها عن </w:t>
      </w:r>
      <w:proofErr w:type="spellStart"/>
      <w:r w:rsidRPr="005543EC">
        <w:rPr>
          <w:rFonts w:ascii="Traditional Arabic" w:hAnsi="Traditional Arabic" w:cs="Traditional Arabic" w:hint="cs"/>
          <w:sz w:val="40"/>
          <w:szCs w:val="40"/>
          <w:rtl/>
        </w:rPr>
        <w:t>البيوعات</w:t>
      </w:r>
      <w:proofErr w:type="spellEnd"/>
      <w:r w:rsidRPr="005543EC">
        <w:rPr>
          <w:rFonts w:ascii="Traditional Arabic" w:hAnsi="Traditional Arabic" w:cs="Traditional Arabic" w:hint="cs"/>
          <w:sz w:val="40"/>
          <w:szCs w:val="40"/>
          <w:rtl/>
        </w:rPr>
        <w:t xml:space="preserve"> العدلية للمنقول أو للعقار ذلك أن مفعول </w:t>
      </w:r>
      <w:r w:rsidR="00DA1C45" w:rsidRPr="005543EC">
        <w:rPr>
          <w:rFonts w:ascii="Traditional Arabic" w:hAnsi="Traditional Arabic" w:cs="Traditional Arabic" w:hint="cs"/>
          <w:sz w:val="40"/>
          <w:szCs w:val="40"/>
          <w:rtl/>
        </w:rPr>
        <w:t>ال</w:t>
      </w:r>
      <w:r w:rsidRPr="005543EC">
        <w:rPr>
          <w:rFonts w:ascii="Traditional Arabic" w:hAnsi="Traditional Arabic" w:cs="Traditional Arabic" w:hint="cs"/>
          <w:sz w:val="40"/>
          <w:szCs w:val="40"/>
          <w:rtl/>
        </w:rPr>
        <w:t>إحالة</w:t>
      </w:r>
      <w:r w:rsidR="00A83774" w:rsidRPr="005543EC">
        <w:rPr>
          <w:rFonts w:ascii="Traditional Arabic" w:hAnsi="Traditional Arabic" w:cs="Traditional Arabic" w:hint="cs"/>
          <w:sz w:val="40"/>
          <w:szCs w:val="40"/>
          <w:rtl/>
        </w:rPr>
        <w:t xml:space="preserve"> لا يقتصر على أصول المؤسسة و إنما</w:t>
      </w:r>
      <w:r w:rsidR="00DA1C45" w:rsidRPr="005543EC">
        <w:rPr>
          <w:rFonts w:ascii="Traditional Arabic" w:hAnsi="Traditional Arabic" w:cs="Traditional Arabic" w:hint="cs"/>
          <w:sz w:val="40"/>
          <w:szCs w:val="40"/>
          <w:rtl/>
        </w:rPr>
        <w:t xml:space="preserve"> ي</w:t>
      </w:r>
      <w:r w:rsidRPr="005543EC">
        <w:rPr>
          <w:rFonts w:ascii="Traditional Arabic" w:hAnsi="Traditional Arabic" w:cs="Traditional Arabic" w:hint="cs"/>
          <w:sz w:val="40"/>
          <w:szCs w:val="40"/>
          <w:rtl/>
        </w:rPr>
        <w:t>نسحب</w:t>
      </w:r>
      <w:r w:rsidR="00DA1C45" w:rsidRPr="005543EC">
        <w:rPr>
          <w:rFonts w:ascii="Traditional Arabic" w:hAnsi="Traditional Arabic" w:cs="Traditional Arabic" w:hint="cs"/>
          <w:sz w:val="40"/>
          <w:szCs w:val="40"/>
          <w:rtl/>
        </w:rPr>
        <w:t xml:space="preserve"> شرطا </w:t>
      </w:r>
      <w:r w:rsidRPr="005543EC">
        <w:rPr>
          <w:rFonts w:ascii="Traditional Arabic" w:hAnsi="Traditional Arabic" w:cs="Traditional Arabic" w:hint="cs"/>
          <w:sz w:val="40"/>
          <w:szCs w:val="40"/>
          <w:rtl/>
        </w:rPr>
        <w:t>على العقود المر</w:t>
      </w:r>
      <w:r w:rsidR="00DA1C45" w:rsidRPr="005543EC">
        <w:rPr>
          <w:rFonts w:ascii="Traditional Arabic" w:hAnsi="Traditional Arabic" w:cs="Traditional Arabic" w:hint="cs"/>
          <w:sz w:val="40"/>
          <w:szCs w:val="40"/>
          <w:rtl/>
        </w:rPr>
        <w:t xml:space="preserve">تبطة </w:t>
      </w:r>
      <w:proofErr w:type="spellStart"/>
      <w:r w:rsidR="00DA1C45" w:rsidRPr="005543EC">
        <w:rPr>
          <w:rFonts w:ascii="Traditional Arabic" w:hAnsi="Traditional Arabic" w:cs="Traditional Arabic" w:hint="cs"/>
          <w:sz w:val="40"/>
          <w:szCs w:val="40"/>
          <w:rtl/>
        </w:rPr>
        <w:t>بإستغلاله</w:t>
      </w:r>
      <w:proofErr w:type="spellEnd"/>
      <w:r w:rsidR="00DA1C45" w:rsidRPr="005543EC">
        <w:rPr>
          <w:rFonts w:ascii="Traditional Arabic" w:hAnsi="Traditional Arabic" w:cs="Traditional Arabic" w:hint="cs"/>
          <w:sz w:val="40"/>
          <w:szCs w:val="40"/>
          <w:rtl/>
        </w:rPr>
        <w:t xml:space="preserve"> كعقود الشغل</w:t>
      </w:r>
      <w:r w:rsidR="00A83774" w:rsidRPr="005543EC">
        <w:rPr>
          <w:rFonts w:ascii="Traditional Arabic" w:hAnsi="Traditional Arabic" w:cs="Traditional Arabic" w:hint="cs"/>
          <w:sz w:val="40"/>
          <w:szCs w:val="40"/>
          <w:rtl/>
        </w:rPr>
        <w:t xml:space="preserve"> مما يحمل على المشتري </w:t>
      </w:r>
      <w:r w:rsidR="00DA1C45" w:rsidRPr="005543EC">
        <w:rPr>
          <w:rFonts w:ascii="Traditional Arabic" w:hAnsi="Traditional Arabic" w:cs="Traditional Arabic" w:hint="cs"/>
          <w:sz w:val="40"/>
          <w:szCs w:val="40"/>
          <w:rtl/>
        </w:rPr>
        <w:t xml:space="preserve"> </w:t>
      </w:r>
      <w:proofErr w:type="spellStart"/>
      <w:r w:rsidR="00DA1C45" w:rsidRPr="005543EC">
        <w:rPr>
          <w:rFonts w:ascii="Traditional Arabic" w:hAnsi="Traditional Arabic" w:cs="Traditional Arabic" w:hint="cs"/>
          <w:sz w:val="40"/>
          <w:szCs w:val="40"/>
          <w:rtl/>
        </w:rPr>
        <w:t>إلتزامات</w:t>
      </w:r>
      <w:proofErr w:type="spellEnd"/>
      <w:r w:rsidR="00A83774" w:rsidRPr="005543EC">
        <w:rPr>
          <w:rFonts w:ascii="Traditional Arabic" w:hAnsi="Traditional Arabic" w:cs="Traditional Arabic" w:hint="cs"/>
          <w:sz w:val="40"/>
          <w:szCs w:val="40"/>
          <w:rtl/>
        </w:rPr>
        <w:t xml:space="preserve"> مستقبلية</w:t>
      </w:r>
      <w:r w:rsidR="00DA1C45" w:rsidRPr="005543EC">
        <w:rPr>
          <w:rFonts w:ascii="Traditional Arabic" w:hAnsi="Traditional Arabic" w:cs="Traditional Arabic" w:hint="cs"/>
          <w:sz w:val="40"/>
          <w:szCs w:val="40"/>
          <w:rtl/>
        </w:rPr>
        <w:t xml:space="preserve"> يجري تنفيذها تحت الرقابة القضائية  </w:t>
      </w:r>
      <w:r w:rsidRPr="005543EC">
        <w:rPr>
          <w:rFonts w:ascii="Traditional Arabic" w:hAnsi="Traditional Arabic" w:cs="Traditional Arabic" w:hint="cs"/>
          <w:sz w:val="40"/>
          <w:szCs w:val="40"/>
          <w:rtl/>
        </w:rPr>
        <w:t>.</w:t>
      </w:r>
    </w:p>
    <w:p w:rsidR="0093204B" w:rsidRPr="005543EC" w:rsidRDefault="006642FC" w:rsidP="00EB1931">
      <w:pPr>
        <w:spacing w:line="276" w:lineRule="auto"/>
        <w:jc w:val="both"/>
        <w:rPr>
          <w:rFonts w:ascii="Traditional Arabic" w:hAnsi="Traditional Arabic" w:cs="Traditional Arabic"/>
          <w:sz w:val="40"/>
          <w:szCs w:val="40"/>
          <w:rtl/>
        </w:rPr>
      </w:pPr>
      <w:r w:rsidRPr="005543EC">
        <w:rPr>
          <w:rFonts w:ascii="Traditional Arabic" w:hAnsi="Traditional Arabic" w:cs="Traditional Arabic" w:hint="cs"/>
          <w:sz w:val="40"/>
          <w:szCs w:val="40"/>
          <w:rtl/>
        </w:rPr>
        <w:t xml:space="preserve">و الإحالة لا يجب </w:t>
      </w:r>
      <w:proofErr w:type="spellStart"/>
      <w:r w:rsidRPr="005543EC">
        <w:rPr>
          <w:rFonts w:ascii="Traditional Arabic" w:hAnsi="Traditional Arabic" w:cs="Traditional Arabic" w:hint="cs"/>
          <w:sz w:val="40"/>
          <w:szCs w:val="40"/>
          <w:rtl/>
        </w:rPr>
        <w:t>إختزالها</w:t>
      </w:r>
      <w:proofErr w:type="spellEnd"/>
      <w:r w:rsidRPr="005543EC">
        <w:rPr>
          <w:rFonts w:ascii="Traditional Arabic" w:hAnsi="Traditional Arabic" w:cs="Traditional Arabic" w:hint="cs"/>
          <w:sz w:val="40"/>
          <w:szCs w:val="40"/>
          <w:rtl/>
        </w:rPr>
        <w:t xml:space="preserve">  في صورة نقل ملكية أصول المؤسسة  من المدين  إلى شخص آخر  على معنى الفصل </w:t>
      </w:r>
      <w:r w:rsidRPr="00C676EA">
        <w:rPr>
          <w:rFonts w:ascii="Traditional Arabic" w:hAnsi="Traditional Arabic" w:cs="Traditional Arabic" w:hint="cs"/>
          <w:sz w:val="28"/>
          <w:szCs w:val="28"/>
          <w:rtl/>
        </w:rPr>
        <w:t>47</w:t>
      </w:r>
      <w:r w:rsidRPr="005543EC">
        <w:rPr>
          <w:rFonts w:ascii="Traditional Arabic" w:hAnsi="Traditional Arabic" w:cs="Traditional Arabic" w:hint="cs"/>
          <w:sz w:val="40"/>
          <w:szCs w:val="40"/>
          <w:rtl/>
        </w:rPr>
        <w:t xml:space="preserve"> من قانون </w:t>
      </w:r>
      <w:r w:rsidRPr="00C676EA">
        <w:rPr>
          <w:rFonts w:ascii="Traditional Arabic" w:hAnsi="Traditional Arabic" w:cs="Traditional Arabic" w:hint="cs"/>
          <w:sz w:val="28"/>
          <w:szCs w:val="28"/>
          <w:rtl/>
        </w:rPr>
        <w:t>1995</w:t>
      </w:r>
      <w:r w:rsidRPr="005543EC">
        <w:rPr>
          <w:rFonts w:ascii="Traditional Arabic" w:hAnsi="Traditional Arabic" w:cs="Traditional Arabic" w:hint="cs"/>
          <w:sz w:val="40"/>
          <w:szCs w:val="40"/>
          <w:rtl/>
        </w:rPr>
        <w:t xml:space="preserve"> و إنما قد تتم تحت ستار مواصلة النشاط </w:t>
      </w:r>
      <w:proofErr w:type="spellStart"/>
      <w:r w:rsidRPr="005543EC">
        <w:rPr>
          <w:rFonts w:ascii="Traditional Arabic" w:hAnsi="Traditional Arabic" w:cs="Traditional Arabic" w:hint="cs"/>
          <w:sz w:val="40"/>
          <w:szCs w:val="40"/>
          <w:rtl/>
        </w:rPr>
        <w:t>بإلإخراج</w:t>
      </w:r>
      <w:proofErr w:type="spellEnd"/>
      <w:r w:rsidRPr="005543EC">
        <w:rPr>
          <w:rFonts w:ascii="Traditional Arabic" w:hAnsi="Traditional Arabic" w:cs="Traditional Arabic" w:hint="cs"/>
          <w:sz w:val="40"/>
          <w:szCs w:val="40"/>
          <w:rtl/>
        </w:rPr>
        <w:t xml:space="preserve"> </w:t>
      </w:r>
      <w:proofErr w:type="spellStart"/>
      <w:r w:rsidRPr="005543EC">
        <w:rPr>
          <w:rFonts w:ascii="Traditional Arabic" w:hAnsi="Traditional Arabic" w:cs="Traditional Arabic" w:hint="cs"/>
          <w:sz w:val="40"/>
          <w:szCs w:val="40"/>
          <w:rtl/>
        </w:rPr>
        <w:t>القصري</w:t>
      </w:r>
      <w:proofErr w:type="spellEnd"/>
      <w:r w:rsidRPr="005543EC">
        <w:rPr>
          <w:rFonts w:ascii="Traditional Arabic" w:hAnsi="Traditional Arabic" w:cs="Traditional Arabic" w:hint="cs"/>
          <w:sz w:val="40"/>
          <w:szCs w:val="40"/>
          <w:rtl/>
        </w:rPr>
        <w:t xml:space="preserve"> للمساهمين الأصليين في رأس مال الشركة  و </w:t>
      </w:r>
      <w:r w:rsidR="00196130" w:rsidRPr="005543EC">
        <w:rPr>
          <w:rFonts w:ascii="Traditional Arabic" w:hAnsi="Traditional Arabic" w:cs="Traditional Arabic" w:hint="cs"/>
          <w:sz w:val="40"/>
          <w:szCs w:val="40"/>
          <w:rtl/>
        </w:rPr>
        <w:t>تعويضهم</w:t>
      </w:r>
      <w:r w:rsidRPr="005543EC">
        <w:rPr>
          <w:rFonts w:ascii="Traditional Arabic" w:hAnsi="Traditional Arabic" w:cs="Traditional Arabic" w:hint="cs"/>
          <w:sz w:val="40"/>
          <w:szCs w:val="40"/>
          <w:rtl/>
        </w:rPr>
        <w:t xml:space="preserve"> </w:t>
      </w:r>
      <w:r w:rsidR="00196130" w:rsidRPr="005543EC">
        <w:rPr>
          <w:rFonts w:ascii="Traditional Arabic" w:hAnsi="Traditional Arabic" w:cs="Traditional Arabic" w:hint="cs"/>
          <w:sz w:val="40"/>
          <w:szCs w:val="40"/>
          <w:rtl/>
        </w:rPr>
        <w:t>ب</w:t>
      </w:r>
      <w:r w:rsidRPr="005543EC">
        <w:rPr>
          <w:rFonts w:ascii="Traditional Arabic" w:hAnsi="Traditional Arabic" w:cs="Traditional Arabic" w:hint="cs"/>
          <w:sz w:val="40"/>
          <w:szCs w:val="40"/>
          <w:rtl/>
        </w:rPr>
        <w:t>مساهمين جدد تنتقل لفائدتهم أغلبية الـمال و أغلبية القرار .</w:t>
      </w:r>
      <w:r w:rsidR="00872B6D" w:rsidRPr="005543EC">
        <w:rPr>
          <w:rFonts w:ascii="Traditional Arabic" w:hAnsi="Traditional Arabic" w:cs="Traditional Arabic" w:hint="cs"/>
          <w:sz w:val="40"/>
          <w:szCs w:val="40"/>
          <w:rtl/>
        </w:rPr>
        <w:t xml:space="preserve">  </w:t>
      </w:r>
      <w:r w:rsidRPr="005543EC">
        <w:rPr>
          <w:rFonts w:ascii="Traditional Arabic" w:hAnsi="Traditional Arabic" w:cs="Traditional Arabic" w:hint="cs"/>
          <w:sz w:val="40"/>
          <w:szCs w:val="40"/>
          <w:rtl/>
        </w:rPr>
        <w:t xml:space="preserve"> </w:t>
      </w:r>
      <w:r w:rsidR="00C13568" w:rsidRPr="005543EC">
        <w:rPr>
          <w:rStyle w:val="Appelnotedebasdep"/>
          <w:rFonts w:ascii="Traditional Arabic" w:hAnsi="Traditional Arabic" w:cs="Traditional Arabic"/>
          <w:sz w:val="40"/>
          <w:szCs w:val="40"/>
          <w:rtl/>
        </w:rPr>
        <w:footnoteReference w:id="31"/>
      </w:r>
    </w:p>
    <w:p w:rsidR="00EB1F9E" w:rsidRPr="005543EC" w:rsidRDefault="00E447FE" w:rsidP="00EB1931">
      <w:pPr>
        <w:spacing w:line="276" w:lineRule="auto"/>
        <w:jc w:val="both"/>
        <w:rPr>
          <w:rFonts w:ascii="Traditional Arabic" w:hAnsi="Traditional Arabic" w:cs="Traditional Arabic"/>
          <w:sz w:val="40"/>
          <w:szCs w:val="40"/>
          <w:rtl/>
        </w:rPr>
      </w:pPr>
      <w:r w:rsidRPr="005543EC">
        <w:rPr>
          <w:rFonts w:ascii="Traditional Arabic" w:hAnsi="Traditional Arabic" w:cs="Traditional Arabic" w:hint="cs"/>
          <w:sz w:val="40"/>
          <w:szCs w:val="40"/>
          <w:rtl/>
        </w:rPr>
        <w:t>لقد تعرض المشرع</w:t>
      </w:r>
      <w:r w:rsidR="00196130" w:rsidRPr="005543EC">
        <w:rPr>
          <w:rFonts w:ascii="Traditional Arabic" w:hAnsi="Traditional Arabic" w:cs="Traditional Arabic" w:hint="cs"/>
          <w:sz w:val="40"/>
          <w:szCs w:val="40"/>
          <w:rtl/>
        </w:rPr>
        <w:t xml:space="preserve"> لهذه الإمكانية ضمن الفقرة الثانية من الف</w:t>
      </w:r>
      <w:r w:rsidRPr="005543EC">
        <w:rPr>
          <w:rFonts w:ascii="Traditional Arabic" w:hAnsi="Traditional Arabic" w:cs="Traditional Arabic" w:hint="cs"/>
          <w:sz w:val="40"/>
          <w:szCs w:val="40"/>
          <w:rtl/>
        </w:rPr>
        <w:t xml:space="preserve">صل </w:t>
      </w:r>
      <w:r w:rsidRPr="00C676EA">
        <w:rPr>
          <w:rFonts w:ascii="Traditional Arabic" w:hAnsi="Traditional Arabic" w:cs="Traditional Arabic" w:hint="cs"/>
          <w:sz w:val="28"/>
          <w:szCs w:val="28"/>
          <w:rtl/>
        </w:rPr>
        <w:t>44</w:t>
      </w:r>
      <w:r w:rsidRPr="005543EC">
        <w:rPr>
          <w:rFonts w:ascii="Traditional Arabic" w:hAnsi="Traditional Arabic" w:cs="Traditional Arabic" w:hint="cs"/>
          <w:sz w:val="40"/>
          <w:szCs w:val="40"/>
          <w:rtl/>
        </w:rPr>
        <w:t xml:space="preserve"> من القانون المذكور الذي</w:t>
      </w:r>
      <w:r w:rsidR="00196130" w:rsidRPr="005543EC">
        <w:rPr>
          <w:rFonts w:ascii="Traditional Arabic" w:hAnsi="Traditional Arabic" w:cs="Traditional Arabic" w:hint="cs"/>
          <w:sz w:val="40"/>
          <w:szCs w:val="40"/>
          <w:rtl/>
        </w:rPr>
        <w:t xml:space="preserve"> يتحدث عن </w:t>
      </w:r>
      <w:proofErr w:type="spellStart"/>
      <w:r w:rsidR="00196130" w:rsidRPr="005543EC">
        <w:rPr>
          <w:rFonts w:ascii="Traditional Arabic" w:hAnsi="Traditional Arabic" w:cs="Traditional Arabic" w:hint="cs"/>
          <w:sz w:val="40"/>
          <w:szCs w:val="40"/>
          <w:rtl/>
        </w:rPr>
        <w:t>الترفيع</w:t>
      </w:r>
      <w:proofErr w:type="spellEnd"/>
      <w:r w:rsidR="00196130" w:rsidRPr="005543EC">
        <w:rPr>
          <w:rFonts w:ascii="Traditional Arabic" w:hAnsi="Traditional Arabic" w:cs="Traditional Arabic" w:hint="cs"/>
          <w:sz w:val="40"/>
          <w:szCs w:val="40"/>
          <w:rtl/>
        </w:rPr>
        <w:t xml:space="preserve"> في رأس المال من طرف </w:t>
      </w:r>
      <w:r w:rsidR="00196130" w:rsidRPr="005543EC">
        <w:rPr>
          <w:rFonts w:ascii="Traditional Arabic" w:hAnsi="Traditional Arabic" w:cs="Traditional Arabic" w:hint="cs"/>
          <w:b/>
          <w:bCs/>
          <w:sz w:val="40"/>
          <w:szCs w:val="40"/>
          <w:rtl/>
        </w:rPr>
        <w:t>ملتزمي</w:t>
      </w:r>
      <w:r w:rsidR="00E76030" w:rsidRPr="005543EC">
        <w:rPr>
          <w:rFonts w:ascii="Traditional Arabic" w:hAnsi="Traditional Arabic" w:cs="Traditional Arabic" w:hint="cs"/>
          <w:b/>
          <w:bCs/>
          <w:sz w:val="40"/>
          <w:szCs w:val="40"/>
          <w:rtl/>
        </w:rPr>
        <w:t>ـ</w:t>
      </w:r>
      <w:r w:rsidR="00196130" w:rsidRPr="005543EC">
        <w:rPr>
          <w:rFonts w:ascii="Traditional Arabic" w:hAnsi="Traditional Arabic" w:cs="Traditional Arabic" w:hint="cs"/>
          <w:b/>
          <w:bCs/>
          <w:sz w:val="40"/>
          <w:szCs w:val="40"/>
          <w:rtl/>
        </w:rPr>
        <w:t>ن ج</w:t>
      </w:r>
      <w:r w:rsidR="00E76030" w:rsidRPr="005543EC">
        <w:rPr>
          <w:rFonts w:ascii="Traditional Arabic" w:hAnsi="Traditional Arabic" w:cs="Traditional Arabic" w:hint="cs"/>
          <w:b/>
          <w:bCs/>
          <w:sz w:val="40"/>
          <w:szCs w:val="40"/>
          <w:rtl/>
        </w:rPr>
        <w:t>ـ</w:t>
      </w:r>
      <w:r w:rsidR="00196130" w:rsidRPr="005543EC">
        <w:rPr>
          <w:rFonts w:ascii="Traditional Arabic" w:hAnsi="Traditional Arabic" w:cs="Traditional Arabic" w:hint="cs"/>
          <w:b/>
          <w:bCs/>
          <w:sz w:val="40"/>
          <w:szCs w:val="40"/>
          <w:rtl/>
        </w:rPr>
        <w:t>دد</w:t>
      </w:r>
      <w:r w:rsidRPr="005543EC">
        <w:rPr>
          <w:rFonts w:ascii="Traditional Arabic" w:hAnsi="Traditional Arabic" w:cs="Traditional Arabic" w:hint="cs"/>
          <w:sz w:val="40"/>
          <w:szCs w:val="40"/>
          <w:rtl/>
        </w:rPr>
        <w:t xml:space="preserve"> دون بيان مصير المساهمين القدامى الذي</w:t>
      </w:r>
      <w:r w:rsidR="009740B4" w:rsidRPr="005543EC">
        <w:rPr>
          <w:rFonts w:ascii="Traditional Arabic" w:hAnsi="Traditional Arabic" w:cs="Traditional Arabic" w:hint="cs"/>
          <w:sz w:val="40"/>
          <w:szCs w:val="40"/>
          <w:rtl/>
        </w:rPr>
        <w:t xml:space="preserve">ن </w:t>
      </w:r>
      <w:r w:rsidRPr="005543EC">
        <w:rPr>
          <w:rFonts w:ascii="Traditional Arabic" w:hAnsi="Traditional Arabic" w:cs="Traditional Arabic" w:hint="cs"/>
          <w:sz w:val="40"/>
          <w:szCs w:val="40"/>
          <w:rtl/>
        </w:rPr>
        <w:t xml:space="preserve"> يتمتعون قانونا بحق الأولوية في </w:t>
      </w:r>
      <w:proofErr w:type="spellStart"/>
      <w:r w:rsidRPr="005543EC">
        <w:rPr>
          <w:rFonts w:ascii="Traditional Arabic" w:hAnsi="Traditional Arabic" w:cs="Traditional Arabic" w:hint="cs"/>
          <w:sz w:val="40"/>
          <w:szCs w:val="40"/>
          <w:rtl/>
        </w:rPr>
        <w:t>الإكتتاب</w:t>
      </w:r>
      <w:proofErr w:type="spellEnd"/>
      <w:r w:rsidRPr="005543EC">
        <w:rPr>
          <w:rFonts w:ascii="Traditional Arabic" w:hAnsi="Traditional Arabic" w:cs="Traditional Arabic" w:hint="cs"/>
          <w:sz w:val="40"/>
          <w:szCs w:val="40"/>
          <w:rtl/>
        </w:rPr>
        <w:t xml:space="preserve"> و دون بيان شروط </w:t>
      </w:r>
      <w:proofErr w:type="spellStart"/>
      <w:r w:rsidRPr="005543EC">
        <w:rPr>
          <w:rFonts w:ascii="Traditional Arabic" w:hAnsi="Traditional Arabic" w:cs="Traditional Arabic" w:hint="cs"/>
          <w:sz w:val="40"/>
          <w:szCs w:val="40"/>
          <w:rtl/>
        </w:rPr>
        <w:t>إختيار</w:t>
      </w:r>
      <w:proofErr w:type="spellEnd"/>
      <w:r w:rsidRPr="005543EC">
        <w:rPr>
          <w:rFonts w:ascii="Traditional Arabic" w:hAnsi="Traditional Arabic" w:cs="Traditional Arabic" w:hint="cs"/>
          <w:sz w:val="40"/>
          <w:szCs w:val="40"/>
          <w:rtl/>
        </w:rPr>
        <w:t xml:space="preserve"> المساهمين الجدد و</w:t>
      </w:r>
      <w:r w:rsidR="00E76030" w:rsidRPr="005543EC">
        <w:rPr>
          <w:rFonts w:ascii="Traditional Arabic" w:hAnsi="Traditional Arabic" w:cs="Traditional Arabic" w:hint="cs"/>
          <w:sz w:val="40"/>
          <w:szCs w:val="40"/>
          <w:rtl/>
        </w:rPr>
        <w:t xml:space="preserve"> إجراءات تلقي عروضهم </w:t>
      </w:r>
      <w:r w:rsidRPr="005543EC">
        <w:rPr>
          <w:rFonts w:ascii="Traditional Arabic" w:hAnsi="Traditional Arabic" w:cs="Traditional Arabic" w:hint="cs"/>
          <w:sz w:val="40"/>
          <w:szCs w:val="40"/>
          <w:rtl/>
        </w:rPr>
        <w:t xml:space="preserve"> </w:t>
      </w:r>
      <w:r w:rsidR="0093204B" w:rsidRPr="005543EC">
        <w:rPr>
          <w:rFonts w:ascii="Traditional Arabic" w:hAnsi="Traditional Arabic" w:cs="Traditional Arabic" w:hint="cs"/>
          <w:sz w:val="40"/>
          <w:szCs w:val="40"/>
          <w:rtl/>
        </w:rPr>
        <w:t xml:space="preserve">و </w:t>
      </w:r>
      <w:proofErr w:type="spellStart"/>
      <w:r w:rsidRPr="005543EC">
        <w:rPr>
          <w:rFonts w:ascii="Traditional Arabic" w:hAnsi="Traditional Arabic" w:cs="Traditional Arabic" w:hint="cs"/>
          <w:sz w:val="40"/>
          <w:szCs w:val="40"/>
          <w:rtl/>
        </w:rPr>
        <w:t>ماهي</w:t>
      </w:r>
      <w:proofErr w:type="spellEnd"/>
      <w:r w:rsidRPr="005543EC">
        <w:rPr>
          <w:rFonts w:ascii="Traditional Arabic" w:hAnsi="Traditional Arabic" w:cs="Traditional Arabic" w:hint="cs"/>
          <w:sz w:val="40"/>
          <w:szCs w:val="40"/>
          <w:rtl/>
        </w:rPr>
        <w:t xml:space="preserve"> طبيعة </w:t>
      </w:r>
      <w:proofErr w:type="spellStart"/>
      <w:r w:rsidRPr="005543EC">
        <w:rPr>
          <w:rFonts w:ascii="Traditional Arabic" w:hAnsi="Traditional Arabic" w:cs="Traditional Arabic" w:hint="cs"/>
          <w:sz w:val="40"/>
          <w:szCs w:val="40"/>
          <w:rtl/>
        </w:rPr>
        <w:t>الإلتزامات</w:t>
      </w:r>
      <w:proofErr w:type="spellEnd"/>
      <w:r w:rsidRPr="005543EC">
        <w:rPr>
          <w:rFonts w:ascii="Traditional Arabic" w:hAnsi="Traditional Arabic" w:cs="Traditional Arabic" w:hint="cs"/>
          <w:sz w:val="40"/>
          <w:szCs w:val="40"/>
          <w:rtl/>
        </w:rPr>
        <w:t xml:space="preserve"> المحمولة عليهم </w:t>
      </w:r>
      <w:r w:rsidR="00196130" w:rsidRPr="005543EC">
        <w:rPr>
          <w:rFonts w:ascii="Traditional Arabic" w:hAnsi="Traditional Arabic" w:cs="Traditional Arabic" w:hint="cs"/>
          <w:sz w:val="40"/>
          <w:szCs w:val="40"/>
          <w:rtl/>
        </w:rPr>
        <w:t xml:space="preserve"> و </w:t>
      </w:r>
      <w:proofErr w:type="spellStart"/>
      <w:r w:rsidR="00196130" w:rsidRPr="005543EC">
        <w:rPr>
          <w:rFonts w:ascii="Traditional Arabic" w:hAnsi="Traditional Arabic" w:cs="Traditional Arabic" w:hint="cs"/>
          <w:sz w:val="40"/>
          <w:szCs w:val="40"/>
          <w:rtl/>
        </w:rPr>
        <w:t>إكتفي</w:t>
      </w:r>
      <w:proofErr w:type="spellEnd"/>
      <w:r w:rsidRPr="005543EC">
        <w:rPr>
          <w:rFonts w:ascii="Traditional Arabic" w:hAnsi="Traditional Arabic" w:cs="Traditional Arabic" w:hint="cs"/>
          <w:sz w:val="40"/>
          <w:szCs w:val="40"/>
          <w:rtl/>
        </w:rPr>
        <w:t xml:space="preserve"> المشرع  فقط </w:t>
      </w:r>
      <w:r w:rsidR="00196130" w:rsidRPr="005543EC">
        <w:rPr>
          <w:rFonts w:ascii="Traditional Arabic" w:hAnsi="Traditional Arabic" w:cs="Traditional Arabic" w:hint="cs"/>
          <w:sz w:val="40"/>
          <w:szCs w:val="40"/>
          <w:rtl/>
        </w:rPr>
        <w:t xml:space="preserve"> ب</w:t>
      </w:r>
      <w:r w:rsidR="000D36F7" w:rsidRPr="005543EC">
        <w:rPr>
          <w:rFonts w:ascii="Traditional Arabic" w:hAnsi="Traditional Arabic" w:cs="Traditional Arabic" w:hint="cs"/>
          <w:sz w:val="40"/>
          <w:szCs w:val="40"/>
          <w:rtl/>
        </w:rPr>
        <w:t>شرط مالي يفرض</w:t>
      </w:r>
      <w:r w:rsidR="00E76030" w:rsidRPr="005543EC">
        <w:rPr>
          <w:rFonts w:ascii="Traditional Arabic" w:hAnsi="Traditional Arabic" w:cs="Traditional Arabic" w:hint="cs"/>
          <w:sz w:val="40"/>
          <w:szCs w:val="40"/>
          <w:rtl/>
        </w:rPr>
        <w:t xml:space="preserve"> </w:t>
      </w:r>
      <w:r w:rsidR="000D36F7" w:rsidRPr="005543EC">
        <w:rPr>
          <w:rFonts w:ascii="Traditional Arabic" w:hAnsi="Traditional Arabic" w:cs="Traditional Arabic" w:hint="cs"/>
          <w:sz w:val="40"/>
          <w:szCs w:val="40"/>
          <w:rtl/>
        </w:rPr>
        <w:t xml:space="preserve">على المساهمين الجدد </w:t>
      </w:r>
      <w:r w:rsidR="00E76030" w:rsidRPr="005543EC">
        <w:rPr>
          <w:rFonts w:ascii="Traditional Arabic" w:hAnsi="Traditional Arabic" w:cs="Traditional Arabic" w:hint="cs"/>
          <w:sz w:val="40"/>
          <w:szCs w:val="40"/>
          <w:rtl/>
        </w:rPr>
        <w:t xml:space="preserve">دفع كامل ما </w:t>
      </w:r>
      <w:proofErr w:type="spellStart"/>
      <w:r w:rsidR="00E76030" w:rsidRPr="005543EC">
        <w:rPr>
          <w:rFonts w:ascii="Traditional Arabic" w:hAnsi="Traditional Arabic" w:cs="Traditional Arabic" w:hint="cs"/>
          <w:sz w:val="40"/>
          <w:szCs w:val="40"/>
          <w:rtl/>
        </w:rPr>
        <w:t>إلتزموا</w:t>
      </w:r>
      <w:proofErr w:type="spellEnd"/>
      <w:r w:rsidR="00E76030" w:rsidRPr="005543EC">
        <w:rPr>
          <w:rFonts w:ascii="Traditional Arabic" w:hAnsi="Traditional Arabic" w:cs="Traditional Arabic" w:hint="cs"/>
          <w:sz w:val="40"/>
          <w:szCs w:val="40"/>
          <w:rtl/>
        </w:rPr>
        <w:t xml:space="preserve"> </w:t>
      </w:r>
      <w:proofErr w:type="spellStart"/>
      <w:r w:rsidR="00E76030" w:rsidRPr="005543EC">
        <w:rPr>
          <w:rFonts w:ascii="Traditional Arabic" w:hAnsi="Traditional Arabic" w:cs="Traditional Arabic" w:hint="cs"/>
          <w:sz w:val="40"/>
          <w:szCs w:val="40"/>
          <w:rtl/>
        </w:rPr>
        <w:t>به</w:t>
      </w:r>
      <w:proofErr w:type="spellEnd"/>
      <w:r w:rsidR="00E76030" w:rsidRPr="005543EC">
        <w:rPr>
          <w:rFonts w:ascii="Traditional Arabic" w:hAnsi="Traditional Arabic" w:cs="Traditional Arabic" w:hint="cs"/>
          <w:sz w:val="40"/>
          <w:szCs w:val="40"/>
          <w:rtl/>
        </w:rPr>
        <w:t xml:space="preserve"> </w:t>
      </w:r>
      <w:r w:rsidR="000D36F7" w:rsidRPr="005543EC">
        <w:rPr>
          <w:rFonts w:ascii="Traditional Arabic" w:hAnsi="Traditional Arabic" w:cs="Traditional Arabic" w:hint="cs"/>
          <w:sz w:val="40"/>
          <w:szCs w:val="40"/>
          <w:rtl/>
        </w:rPr>
        <w:t xml:space="preserve"> </w:t>
      </w:r>
      <w:r w:rsidR="00E76030" w:rsidRPr="005543EC">
        <w:rPr>
          <w:rFonts w:ascii="Traditional Arabic" w:hAnsi="Traditional Arabic" w:cs="Traditional Arabic" w:hint="cs"/>
          <w:sz w:val="40"/>
          <w:szCs w:val="40"/>
          <w:rtl/>
        </w:rPr>
        <w:t>حالا</w:t>
      </w:r>
      <w:r w:rsidR="0093204B" w:rsidRPr="005543EC">
        <w:rPr>
          <w:rFonts w:ascii="Traditional Arabic" w:hAnsi="Traditional Arabic" w:cs="Traditional Arabic" w:hint="cs"/>
          <w:sz w:val="40"/>
          <w:szCs w:val="40"/>
          <w:rtl/>
        </w:rPr>
        <w:t xml:space="preserve"> و أوكل</w:t>
      </w:r>
      <w:r w:rsidR="00413B07" w:rsidRPr="005543EC">
        <w:rPr>
          <w:rFonts w:ascii="Traditional Arabic" w:hAnsi="Traditional Arabic" w:cs="Traditional Arabic" w:hint="cs"/>
          <w:sz w:val="40"/>
          <w:szCs w:val="40"/>
          <w:rtl/>
        </w:rPr>
        <w:t xml:space="preserve"> </w:t>
      </w:r>
      <w:r w:rsidR="000D36F7" w:rsidRPr="005543EC">
        <w:rPr>
          <w:rFonts w:ascii="Traditional Arabic" w:hAnsi="Traditional Arabic" w:cs="Traditional Arabic" w:hint="cs"/>
          <w:sz w:val="40"/>
          <w:szCs w:val="40"/>
          <w:rtl/>
        </w:rPr>
        <w:t>لمراقب التنفيذ إتمام موجبات</w:t>
      </w:r>
      <w:r w:rsidR="0093204B" w:rsidRPr="005543EC">
        <w:rPr>
          <w:rFonts w:ascii="Traditional Arabic" w:hAnsi="Traditional Arabic" w:cs="Traditional Arabic" w:hint="cs"/>
          <w:sz w:val="40"/>
          <w:szCs w:val="40"/>
          <w:rtl/>
        </w:rPr>
        <w:t xml:space="preserve"> </w:t>
      </w:r>
      <w:proofErr w:type="spellStart"/>
      <w:r w:rsidR="0093204B" w:rsidRPr="005543EC">
        <w:rPr>
          <w:rFonts w:ascii="Traditional Arabic" w:hAnsi="Traditional Arabic" w:cs="Traditional Arabic" w:hint="cs"/>
          <w:sz w:val="40"/>
          <w:szCs w:val="40"/>
          <w:rtl/>
        </w:rPr>
        <w:t>الترفيع</w:t>
      </w:r>
      <w:proofErr w:type="spellEnd"/>
      <w:r w:rsidR="0093204B" w:rsidRPr="005543EC">
        <w:rPr>
          <w:rFonts w:ascii="Traditional Arabic" w:hAnsi="Traditional Arabic" w:cs="Traditional Arabic" w:hint="cs"/>
          <w:sz w:val="40"/>
          <w:szCs w:val="40"/>
          <w:rtl/>
        </w:rPr>
        <w:t xml:space="preserve"> </w:t>
      </w:r>
      <w:r w:rsidRPr="005543EC">
        <w:rPr>
          <w:rFonts w:ascii="Traditional Arabic" w:hAnsi="Traditional Arabic" w:cs="Traditional Arabic" w:hint="cs"/>
          <w:sz w:val="40"/>
          <w:szCs w:val="40"/>
          <w:rtl/>
        </w:rPr>
        <w:t>.</w:t>
      </w:r>
    </w:p>
    <w:p w:rsidR="00201E23" w:rsidRPr="005543EC" w:rsidRDefault="000D36F7" w:rsidP="00EB1931">
      <w:pPr>
        <w:spacing w:line="276" w:lineRule="auto"/>
        <w:jc w:val="both"/>
        <w:rPr>
          <w:rFonts w:ascii="Traditional Arabic" w:hAnsi="Traditional Arabic" w:cs="Traditional Arabic"/>
          <w:sz w:val="40"/>
          <w:szCs w:val="40"/>
          <w:rtl/>
        </w:rPr>
      </w:pPr>
      <w:r w:rsidRPr="005543EC">
        <w:rPr>
          <w:rFonts w:ascii="Traditional Arabic" w:hAnsi="Traditional Arabic" w:cs="Traditional Arabic" w:hint="cs"/>
          <w:sz w:val="40"/>
          <w:szCs w:val="40"/>
          <w:rtl/>
        </w:rPr>
        <w:t xml:space="preserve">و قد أثار غموض النص عديد الإشكاليات القانونية </w:t>
      </w:r>
      <w:r w:rsidR="00C676EA">
        <w:rPr>
          <w:rFonts w:ascii="Traditional Arabic" w:hAnsi="Traditional Arabic" w:cs="Traditional Arabic" w:hint="cs"/>
          <w:sz w:val="40"/>
          <w:szCs w:val="40"/>
          <w:rtl/>
        </w:rPr>
        <w:t xml:space="preserve">و الواقية سنتعرض عليها في </w:t>
      </w:r>
      <w:r w:rsidR="008D1B58">
        <w:rPr>
          <w:rFonts w:ascii="Traditional Arabic" w:hAnsi="Traditional Arabic" w:cs="Traditional Arabic" w:hint="cs"/>
          <w:sz w:val="40"/>
          <w:szCs w:val="40"/>
          <w:rtl/>
        </w:rPr>
        <w:t>فصلين</w:t>
      </w:r>
      <w:r w:rsidR="00C676EA">
        <w:rPr>
          <w:rFonts w:ascii="Traditional Arabic" w:hAnsi="Traditional Arabic" w:cs="Traditional Arabic" w:hint="cs"/>
          <w:sz w:val="40"/>
          <w:szCs w:val="40"/>
          <w:rtl/>
        </w:rPr>
        <w:t xml:space="preserve"> </w:t>
      </w:r>
      <w:r w:rsidR="008D1B58">
        <w:rPr>
          <w:rFonts w:ascii="Traditional Arabic" w:hAnsi="Traditional Arabic" w:cs="Traditional Arabic" w:hint="cs"/>
          <w:sz w:val="40"/>
          <w:szCs w:val="40"/>
          <w:rtl/>
        </w:rPr>
        <w:t>ي</w:t>
      </w:r>
      <w:r w:rsidR="009909C3" w:rsidRPr="005543EC">
        <w:rPr>
          <w:rFonts w:ascii="Traditional Arabic" w:hAnsi="Traditional Arabic" w:cs="Traditional Arabic" w:hint="cs"/>
          <w:sz w:val="40"/>
          <w:szCs w:val="40"/>
          <w:rtl/>
        </w:rPr>
        <w:t xml:space="preserve">خص </w:t>
      </w:r>
      <w:r w:rsidRPr="005543EC">
        <w:rPr>
          <w:rFonts w:ascii="Traditional Arabic" w:hAnsi="Traditional Arabic" w:cs="Traditional Arabic" w:hint="cs"/>
          <w:sz w:val="40"/>
          <w:szCs w:val="40"/>
          <w:rtl/>
        </w:rPr>
        <w:t xml:space="preserve"> الأول </w:t>
      </w:r>
      <w:r w:rsidR="00375BF5" w:rsidRPr="005543EC">
        <w:rPr>
          <w:rFonts w:ascii="Traditional Arabic" w:hAnsi="Traditional Arabic" w:cs="Traditional Arabic" w:hint="cs"/>
          <w:sz w:val="40"/>
          <w:szCs w:val="40"/>
          <w:rtl/>
        </w:rPr>
        <w:t>الصبغة الحكمية</w:t>
      </w:r>
      <w:r w:rsidR="007D7227" w:rsidRPr="005543EC">
        <w:rPr>
          <w:rFonts w:ascii="Traditional Arabic" w:hAnsi="Traditional Arabic" w:cs="Traditional Arabic" w:hint="cs"/>
          <w:sz w:val="40"/>
          <w:szCs w:val="40"/>
          <w:rtl/>
        </w:rPr>
        <w:t xml:space="preserve"> ل</w:t>
      </w:r>
      <w:r w:rsidRPr="005543EC">
        <w:rPr>
          <w:rFonts w:ascii="Traditional Arabic" w:hAnsi="Traditional Arabic" w:cs="Traditional Arabic" w:hint="cs"/>
          <w:sz w:val="40"/>
          <w:szCs w:val="40"/>
          <w:rtl/>
        </w:rPr>
        <w:t xml:space="preserve">قرار </w:t>
      </w:r>
      <w:proofErr w:type="spellStart"/>
      <w:r w:rsidRPr="005543EC">
        <w:rPr>
          <w:rFonts w:ascii="Traditional Arabic" w:hAnsi="Traditional Arabic" w:cs="Traditional Arabic" w:hint="cs"/>
          <w:sz w:val="40"/>
          <w:szCs w:val="40"/>
          <w:rtl/>
        </w:rPr>
        <w:t>الترفيع</w:t>
      </w:r>
      <w:proofErr w:type="spellEnd"/>
      <w:r w:rsidRPr="005543EC">
        <w:rPr>
          <w:rFonts w:ascii="Traditional Arabic" w:hAnsi="Traditional Arabic" w:cs="Traditional Arabic" w:hint="cs"/>
          <w:sz w:val="40"/>
          <w:szCs w:val="40"/>
          <w:rtl/>
        </w:rPr>
        <w:t xml:space="preserve"> في رأس المال و يخص الثاني شفافية إجراءات </w:t>
      </w:r>
      <w:proofErr w:type="spellStart"/>
      <w:r w:rsidRPr="005543EC">
        <w:rPr>
          <w:rFonts w:ascii="Traditional Arabic" w:hAnsi="Traditional Arabic" w:cs="Traditional Arabic" w:hint="cs"/>
          <w:sz w:val="40"/>
          <w:szCs w:val="40"/>
          <w:rtl/>
        </w:rPr>
        <w:t>الترفيع</w:t>
      </w:r>
      <w:proofErr w:type="spellEnd"/>
      <w:r w:rsidRPr="005543EC">
        <w:rPr>
          <w:rFonts w:ascii="Traditional Arabic" w:hAnsi="Traditional Arabic" w:cs="Traditional Arabic" w:hint="cs"/>
          <w:sz w:val="40"/>
          <w:szCs w:val="40"/>
          <w:rtl/>
        </w:rPr>
        <w:t xml:space="preserve"> في رأس مال.</w:t>
      </w:r>
    </w:p>
    <w:p w:rsidR="008D1B58" w:rsidRDefault="008D1B58" w:rsidP="00EB1931">
      <w:pPr>
        <w:spacing w:line="276" w:lineRule="auto"/>
        <w:jc w:val="center"/>
        <w:rPr>
          <w:rFonts w:ascii="Arabic Typesetting" w:hAnsi="Arabic Typesetting" w:cs="Traditional Arabic"/>
          <w:b/>
          <w:bCs/>
          <w:sz w:val="36"/>
          <w:szCs w:val="36"/>
          <w:rtl/>
        </w:rPr>
      </w:pPr>
    </w:p>
    <w:p w:rsidR="00C676EA" w:rsidRPr="008D1B58" w:rsidRDefault="004677E9" w:rsidP="00EB1931">
      <w:pPr>
        <w:spacing w:line="276" w:lineRule="auto"/>
        <w:jc w:val="center"/>
        <w:rPr>
          <w:rFonts w:ascii="Arabic Typesetting" w:hAnsi="Arabic Typesetting" w:cs="Traditional Arabic"/>
          <w:b/>
          <w:bCs/>
          <w:sz w:val="36"/>
          <w:szCs w:val="36"/>
          <w:rtl/>
        </w:rPr>
      </w:pPr>
      <w:proofErr w:type="gramStart"/>
      <w:r w:rsidRPr="008D1B58">
        <w:rPr>
          <w:rFonts w:ascii="Arabic Typesetting" w:hAnsi="Arabic Typesetting" w:cs="Traditional Arabic"/>
          <w:b/>
          <w:bCs/>
          <w:sz w:val="36"/>
          <w:szCs w:val="36"/>
          <w:rtl/>
        </w:rPr>
        <w:t>ال</w:t>
      </w:r>
      <w:r w:rsidR="0053114A">
        <w:rPr>
          <w:rFonts w:ascii="Arabic Typesetting" w:hAnsi="Arabic Typesetting" w:cs="Traditional Arabic" w:hint="cs"/>
          <w:b/>
          <w:bCs/>
          <w:sz w:val="36"/>
          <w:szCs w:val="36"/>
          <w:rtl/>
        </w:rPr>
        <w:t>فصل</w:t>
      </w:r>
      <w:proofErr w:type="gramEnd"/>
      <w:r w:rsidR="008D1B58" w:rsidRPr="008D1B58">
        <w:rPr>
          <w:rFonts w:ascii="Arabic Typesetting" w:hAnsi="Arabic Typesetting" w:cs="Traditional Arabic" w:hint="cs"/>
          <w:b/>
          <w:bCs/>
          <w:sz w:val="36"/>
          <w:szCs w:val="36"/>
          <w:rtl/>
        </w:rPr>
        <w:t xml:space="preserve"> الأول</w:t>
      </w:r>
    </w:p>
    <w:p w:rsidR="00C676EA" w:rsidRDefault="00375BF5" w:rsidP="00EB1931">
      <w:pPr>
        <w:spacing w:line="276" w:lineRule="auto"/>
        <w:jc w:val="center"/>
        <w:rPr>
          <w:rFonts w:ascii="Arabic Typesetting" w:hAnsi="Arabic Typesetting" w:cs="Traditional Arabic"/>
          <w:b/>
          <w:bCs/>
          <w:sz w:val="40"/>
          <w:szCs w:val="40"/>
          <w:rtl/>
        </w:rPr>
      </w:pPr>
      <w:r w:rsidRPr="008D1B58">
        <w:rPr>
          <w:rFonts w:ascii="Arabic Typesetting" w:hAnsi="Arabic Typesetting" w:cs="Traditional Arabic"/>
          <w:b/>
          <w:bCs/>
          <w:sz w:val="36"/>
          <w:szCs w:val="36"/>
          <w:rtl/>
        </w:rPr>
        <w:t xml:space="preserve">الصبغة الحكمية لقرار </w:t>
      </w:r>
      <w:proofErr w:type="spellStart"/>
      <w:r w:rsidR="000D36F7" w:rsidRPr="008D1B58">
        <w:rPr>
          <w:rFonts w:ascii="Arabic Typesetting" w:hAnsi="Arabic Typesetting" w:cs="Traditional Arabic"/>
          <w:b/>
          <w:bCs/>
          <w:sz w:val="36"/>
          <w:szCs w:val="36"/>
          <w:rtl/>
        </w:rPr>
        <w:t>الت</w:t>
      </w:r>
      <w:r w:rsidR="00FB3DEC" w:rsidRPr="008D1B58">
        <w:rPr>
          <w:rFonts w:ascii="Arabic Typesetting" w:hAnsi="Arabic Typesetting" w:cs="Traditional Arabic"/>
          <w:b/>
          <w:bCs/>
          <w:sz w:val="36"/>
          <w:szCs w:val="36"/>
          <w:rtl/>
        </w:rPr>
        <w:t>ـ</w:t>
      </w:r>
      <w:r w:rsidRPr="008D1B58">
        <w:rPr>
          <w:rFonts w:ascii="Arabic Typesetting" w:hAnsi="Arabic Typesetting" w:cs="Traditional Arabic"/>
          <w:b/>
          <w:bCs/>
          <w:sz w:val="36"/>
          <w:szCs w:val="36"/>
          <w:rtl/>
        </w:rPr>
        <w:t>رفيع</w:t>
      </w:r>
      <w:proofErr w:type="spellEnd"/>
      <w:r w:rsidRPr="008D1B58">
        <w:rPr>
          <w:rFonts w:ascii="Arabic Typesetting" w:hAnsi="Arabic Typesetting" w:cs="Traditional Arabic"/>
          <w:b/>
          <w:bCs/>
          <w:sz w:val="36"/>
          <w:szCs w:val="36"/>
          <w:rtl/>
        </w:rPr>
        <w:t xml:space="preserve"> في رأس الـمال</w:t>
      </w:r>
    </w:p>
    <w:p w:rsidR="00C676EA" w:rsidRPr="005543EC" w:rsidRDefault="00C676EA" w:rsidP="00EB1931">
      <w:pPr>
        <w:spacing w:line="276" w:lineRule="auto"/>
        <w:jc w:val="center"/>
        <w:rPr>
          <w:rFonts w:ascii="Arabic Typesetting" w:hAnsi="Arabic Typesetting" w:cs="Traditional Arabic"/>
          <w:b/>
          <w:bCs/>
          <w:sz w:val="40"/>
          <w:szCs w:val="40"/>
          <w:rtl/>
        </w:rPr>
      </w:pPr>
    </w:p>
    <w:p w:rsidR="009D2D85" w:rsidRPr="005543EC" w:rsidRDefault="009D2D85" w:rsidP="00EB1931">
      <w:pPr>
        <w:spacing w:line="276" w:lineRule="auto"/>
        <w:jc w:val="both"/>
        <w:rPr>
          <w:rFonts w:ascii="Traditional Arabic" w:hAnsi="Traditional Arabic" w:cs="Traditional Arabic"/>
          <w:sz w:val="40"/>
          <w:szCs w:val="40"/>
          <w:rtl/>
        </w:rPr>
      </w:pPr>
      <w:r w:rsidRPr="005543EC">
        <w:rPr>
          <w:rFonts w:ascii="Traditional Arabic" w:hAnsi="Traditional Arabic" w:cs="Traditional Arabic" w:hint="cs"/>
          <w:sz w:val="40"/>
          <w:szCs w:val="40"/>
          <w:rtl/>
        </w:rPr>
        <w:t xml:space="preserve">إن المتأمل في محاسبة المؤسسات المتعثرة </w:t>
      </w:r>
      <w:proofErr w:type="spellStart"/>
      <w:r w:rsidRPr="005543EC">
        <w:rPr>
          <w:rFonts w:ascii="Traditional Arabic" w:hAnsi="Traditional Arabic" w:cs="Traditional Arabic" w:hint="cs"/>
          <w:sz w:val="40"/>
          <w:szCs w:val="40"/>
          <w:rtl/>
        </w:rPr>
        <w:t>إقتصاديا</w:t>
      </w:r>
      <w:proofErr w:type="spellEnd"/>
      <w:r w:rsidRPr="005543EC">
        <w:rPr>
          <w:rFonts w:ascii="Traditional Arabic" w:hAnsi="Traditional Arabic" w:cs="Traditional Arabic" w:hint="cs"/>
          <w:sz w:val="40"/>
          <w:szCs w:val="40"/>
          <w:rtl/>
        </w:rPr>
        <w:t xml:space="preserve"> يلاحظ </w:t>
      </w:r>
      <w:proofErr w:type="spellStart"/>
      <w:r w:rsidRPr="005543EC">
        <w:rPr>
          <w:rFonts w:ascii="Traditional Arabic" w:hAnsi="Traditional Arabic" w:cs="Traditional Arabic" w:hint="cs"/>
          <w:sz w:val="40"/>
          <w:szCs w:val="40"/>
          <w:rtl/>
        </w:rPr>
        <w:t>إرتفاع</w:t>
      </w:r>
      <w:proofErr w:type="spellEnd"/>
      <w:r w:rsidRPr="005543EC">
        <w:rPr>
          <w:rFonts w:ascii="Traditional Arabic" w:hAnsi="Traditional Arabic" w:cs="Traditional Arabic" w:hint="cs"/>
          <w:sz w:val="40"/>
          <w:szCs w:val="40"/>
          <w:rtl/>
        </w:rPr>
        <w:t xml:space="preserve"> مديونيتها  مقابل ضعف </w:t>
      </w:r>
      <w:proofErr w:type="spellStart"/>
      <w:r w:rsidRPr="005543EC">
        <w:rPr>
          <w:rFonts w:ascii="Traditional Arabic" w:hAnsi="Traditional Arabic" w:cs="Traditional Arabic" w:hint="cs"/>
          <w:sz w:val="40"/>
          <w:szCs w:val="40"/>
          <w:rtl/>
        </w:rPr>
        <w:t>اموالها</w:t>
      </w:r>
      <w:proofErr w:type="spellEnd"/>
      <w:r w:rsidRPr="005543EC">
        <w:rPr>
          <w:rFonts w:ascii="Traditional Arabic" w:hAnsi="Traditional Arabic" w:cs="Traditional Arabic" w:hint="cs"/>
          <w:sz w:val="40"/>
          <w:szCs w:val="40"/>
          <w:rtl/>
        </w:rPr>
        <w:t xml:space="preserve"> الذاتية ( </w:t>
      </w:r>
      <w:r w:rsidR="0053114A">
        <w:rPr>
          <w:rFonts w:ascii="Traditional Arabic" w:hAnsi="Traditional Arabic" w:cs="Traditional Arabic" w:hint="cs"/>
          <w:b/>
          <w:bCs/>
          <w:sz w:val="40"/>
          <w:szCs w:val="40"/>
          <w:rtl/>
        </w:rPr>
        <w:t>قسم</w:t>
      </w:r>
      <w:r w:rsidR="008D1B58">
        <w:rPr>
          <w:rFonts w:ascii="Traditional Arabic" w:hAnsi="Traditional Arabic" w:cs="Traditional Arabic" w:hint="cs"/>
          <w:b/>
          <w:bCs/>
          <w:sz w:val="40"/>
          <w:szCs w:val="40"/>
          <w:rtl/>
        </w:rPr>
        <w:t xml:space="preserve"> أول</w:t>
      </w:r>
      <w:r w:rsidRPr="005543EC">
        <w:rPr>
          <w:rFonts w:ascii="Traditional Arabic" w:hAnsi="Traditional Arabic" w:cs="Traditional Arabic" w:hint="cs"/>
          <w:sz w:val="40"/>
          <w:szCs w:val="40"/>
          <w:rtl/>
        </w:rPr>
        <w:t xml:space="preserve"> ) و لذلك فإن إنقاذها  يحتم ضخ </w:t>
      </w:r>
      <w:proofErr w:type="spellStart"/>
      <w:r w:rsidRPr="005543EC">
        <w:rPr>
          <w:rFonts w:ascii="Traditional Arabic" w:hAnsi="Traditional Arabic" w:cs="Traditional Arabic" w:hint="cs"/>
          <w:sz w:val="40"/>
          <w:szCs w:val="40"/>
          <w:rtl/>
        </w:rPr>
        <w:t>اموالا</w:t>
      </w:r>
      <w:proofErr w:type="spellEnd"/>
      <w:r w:rsidRPr="005543EC">
        <w:rPr>
          <w:rFonts w:ascii="Traditional Arabic" w:hAnsi="Traditional Arabic" w:cs="Traditional Arabic" w:hint="cs"/>
          <w:sz w:val="40"/>
          <w:szCs w:val="40"/>
          <w:rtl/>
        </w:rPr>
        <w:t xml:space="preserve"> نقدية سائلة تمكنها من تجديد وسائل إنتاجها و توفير المال المتداول اللازم لتحريك عجلة معاملاتها مع المزودين و </w:t>
      </w:r>
      <w:proofErr w:type="spellStart"/>
      <w:r w:rsidRPr="005543EC">
        <w:rPr>
          <w:rFonts w:ascii="Traditional Arabic" w:hAnsi="Traditional Arabic" w:cs="Traditional Arabic" w:hint="cs"/>
          <w:sz w:val="40"/>
          <w:szCs w:val="40"/>
          <w:rtl/>
        </w:rPr>
        <w:t>الحرفاء</w:t>
      </w:r>
      <w:proofErr w:type="spellEnd"/>
      <w:r w:rsidRPr="005543EC">
        <w:rPr>
          <w:rFonts w:ascii="Traditional Arabic" w:hAnsi="Traditional Arabic" w:cs="Traditional Arabic" w:hint="cs"/>
          <w:sz w:val="40"/>
          <w:szCs w:val="40"/>
          <w:rtl/>
        </w:rPr>
        <w:t xml:space="preserve">  </w:t>
      </w:r>
      <w:r w:rsidR="00835BE7" w:rsidRPr="005543EC">
        <w:rPr>
          <w:rFonts w:ascii="Traditional Arabic" w:hAnsi="Traditional Arabic" w:cs="Traditional Arabic" w:hint="cs"/>
          <w:sz w:val="40"/>
          <w:szCs w:val="40"/>
          <w:rtl/>
        </w:rPr>
        <w:t>، فالمزود يطلب</w:t>
      </w:r>
      <w:r w:rsidRPr="005543EC">
        <w:rPr>
          <w:rFonts w:ascii="Traditional Arabic" w:hAnsi="Traditional Arabic" w:cs="Traditional Arabic" w:hint="cs"/>
          <w:sz w:val="40"/>
          <w:szCs w:val="40"/>
          <w:rtl/>
        </w:rPr>
        <w:t xml:space="preserve"> الخلاص و الحر</w:t>
      </w:r>
      <w:r w:rsidR="00835BE7" w:rsidRPr="005543EC">
        <w:rPr>
          <w:rFonts w:ascii="Traditional Arabic" w:hAnsi="Traditional Arabic" w:cs="Traditional Arabic" w:hint="cs"/>
          <w:sz w:val="40"/>
          <w:szCs w:val="40"/>
          <w:rtl/>
        </w:rPr>
        <w:t>يف</w:t>
      </w:r>
      <w:r w:rsidRPr="005543EC">
        <w:rPr>
          <w:rFonts w:ascii="Traditional Arabic" w:hAnsi="Traditional Arabic" w:cs="Traditional Arabic" w:hint="cs"/>
          <w:sz w:val="40"/>
          <w:szCs w:val="40"/>
          <w:rtl/>
        </w:rPr>
        <w:t xml:space="preserve"> </w:t>
      </w:r>
      <w:r w:rsidR="00835BE7" w:rsidRPr="005543EC">
        <w:rPr>
          <w:rFonts w:ascii="Traditional Arabic" w:hAnsi="Traditional Arabic" w:cs="Traditional Arabic" w:hint="cs"/>
          <w:sz w:val="40"/>
          <w:szCs w:val="40"/>
          <w:rtl/>
        </w:rPr>
        <w:t>يطلب</w:t>
      </w:r>
      <w:r w:rsidRPr="005543EC">
        <w:rPr>
          <w:rFonts w:ascii="Traditional Arabic" w:hAnsi="Traditional Arabic" w:cs="Traditional Arabic" w:hint="cs"/>
          <w:sz w:val="40"/>
          <w:szCs w:val="40"/>
          <w:rtl/>
        </w:rPr>
        <w:t xml:space="preserve"> إمهالا في الدفع  .</w:t>
      </w:r>
    </w:p>
    <w:p w:rsidR="009D2D85" w:rsidRPr="005543EC" w:rsidRDefault="009D2D85" w:rsidP="00EB1931">
      <w:pPr>
        <w:spacing w:line="276" w:lineRule="auto"/>
        <w:jc w:val="both"/>
        <w:rPr>
          <w:rFonts w:ascii="Traditional Arabic" w:hAnsi="Traditional Arabic" w:cs="Traditional Arabic"/>
          <w:sz w:val="40"/>
          <w:szCs w:val="40"/>
          <w:rtl/>
        </w:rPr>
      </w:pPr>
      <w:r w:rsidRPr="005543EC">
        <w:rPr>
          <w:rFonts w:ascii="Traditional Arabic" w:hAnsi="Traditional Arabic" w:cs="Traditional Arabic" w:hint="cs"/>
          <w:sz w:val="40"/>
          <w:szCs w:val="40"/>
          <w:rtl/>
        </w:rPr>
        <w:t xml:space="preserve">و أمام ضعف حظوظ المؤسسة المتعثرة  في الحصول على تمويل بنكي ، </w:t>
      </w:r>
      <w:r w:rsidR="00734405" w:rsidRPr="005543EC">
        <w:rPr>
          <w:rFonts w:ascii="Traditional Arabic" w:hAnsi="Traditional Arabic" w:cs="Traditional Arabic" w:hint="cs"/>
          <w:sz w:val="40"/>
          <w:szCs w:val="40"/>
          <w:rtl/>
        </w:rPr>
        <w:t xml:space="preserve"> تقرر المحكمة </w:t>
      </w:r>
      <w:proofErr w:type="spellStart"/>
      <w:r w:rsidR="00734405" w:rsidRPr="005543EC">
        <w:rPr>
          <w:rFonts w:ascii="Traditional Arabic" w:hAnsi="Traditional Arabic" w:cs="Traditional Arabic" w:hint="cs"/>
          <w:sz w:val="40"/>
          <w:szCs w:val="40"/>
          <w:rtl/>
        </w:rPr>
        <w:t>الترفيع</w:t>
      </w:r>
      <w:proofErr w:type="spellEnd"/>
      <w:r w:rsidR="00734405" w:rsidRPr="005543EC">
        <w:rPr>
          <w:rFonts w:ascii="Traditional Arabic" w:hAnsi="Traditional Arabic" w:cs="Traditional Arabic" w:hint="cs"/>
          <w:sz w:val="40"/>
          <w:szCs w:val="40"/>
          <w:rtl/>
        </w:rPr>
        <w:t xml:space="preserve"> في رأس المال</w:t>
      </w:r>
      <w:r w:rsidR="00893BAD" w:rsidRPr="005543EC">
        <w:rPr>
          <w:rFonts w:ascii="Traditional Arabic" w:hAnsi="Traditional Arabic" w:cs="Traditional Arabic" w:hint="cs"/>
          <w:sz w:val="40"/>
          <w:szCs w:val="40"/>
          <w:rtl/>
        </w:rPr>
        <w:t xml:space="preserve"> و  تراقب حسن تنفي</w:t>
      </w:r>
      <w:r w:rsidR="005D459A" w:rsidRPr="005543EC">
        <w:rPr>
          <w:rFonts w:ascii="Traditional Arabic" w:hAnsi="Traditional Arabic" w:cs="Traditional Arabic" w:hint="cs"/>
          <w:sz w:val="40"/>
          <w:szCs w:val="40"/>
          <w:rtl/>
        </w:rPr>
        <w:t>ــ</w:t>
      </w:r>
      <w:r w:rsidR="00893BAD" w:rsidRPr="005543EC">
        <w:rPr>
          <w:rFonts w:ascii="Traditional Arabic" w:hAnsi="Traditional Arabic" w:cs="Traditional Arabic" w:hint="cs"/>
          <w:sz w:val="40"/>
          <w:szCs w:val="40"/>
          <w:rtl/>
        </w:rPr>
        <w:t>ذه</w:t>
      </w:r>
      <w:r w:rsidR="00F771DC" w:rsidRPr="005543EC">
        <w:rPr>
          <w:rFonts w:ascii="Traditional Arabic" w:hAnsi="Traditional Arabic" w:cs="Traditional Arabic" w:hint="cs"/>
          <w:sz w:val="40"/>
          <w:szCs w:val="40"/>
          <w:rtl/>
        </w:rPr>
        <w:t xml:space="preserve"> </w:t>
      </w:r>
      <w:r w:rsidR="00C71E58" w:rsidRPr="005543EC">
        <w:rPr>
          <w:rFonts w:ascii="Traditional Arabic" w:hAnsi="Traditional Arabic" w:cs="Traditional Arabic" w:hint="cs"/>
          <w:sz w:val="40"/>
          <w:szCs w:val="40"/>
          <w:rtl/>
        </w:rPr>
        <w:t xml:space="preserve">لكن  أثر ذلك القرار قد يتعدى الشركة إلى الشركاء و يثيـر حرب المصالح  </w:t>
      </w:r>
      <w:r w:rsidRPr="005543EC">
        <w:rPr>
          <w:rFonts w:ascii="Traditional Arabic" w:hAnsi="Traditional Arabic" w:cs="Traditional Arabic" w:hint="cs"/>
          <w:sz w:val="40"/>
          <w:szCs w:val="40"/>
          <w:rtl/>
        </w:rPr>
        <w:t xml:space="preserve"> </w:t>
      </w:r>
      <w:r w:rsidR="00893BAD" w:rsidRPr="005543EC">
        <w:rPr>
          <w:rFonts w:ascii="Traditional Arabic" w:hAnsi="Traditional Arabic" w:cs="Traditional Arabic" w:hint="cs"/>
          <w:sz w:val="40"/>
          <w:szCs w:val="40"/>
          <w:rtl/>
        </w:rPr>
        <w:t xml:space="preserve">( </w:t>
      </w:r>
      <w:r w:rsidR="0053114A">
        <w:rPr>
          <w:rFonts w:ascii="Traditional Arabic" w:hAnsi="Traditional Arabic" w:cs="Traditional Arabic" w:hint="cs"/>
          <w:b/>
          <w:bCs/>
          <w:sz w:val="40"/>
          <w:szCs w:val="40"/>
          <w:rtl/>
        </w:rPr>
        <w:t>قسم ثاني</w:t>
      </w:r>
      <w:r w:rsidR="00893BAD" w:rsidRPr="005543EC">
        <w:rPr>
          <w:rFonts w:ascii="Traditional Arabic" w:hAnsi="Traditional Arabic" w:cs="Traditional Arabic" w:hint="cs"/>
          <w:sz w:val="40"/>
          <w:szCs w:val="40"/>
          <w:rtl/>
        </w:rPr>
        <w:t xml:space="preserve">) </w:t>
      </w:r>
      <w:r w:rsidRPr="005543EC">
        <w:rPr>
          <w:rFonts w:ascii="Traditional Arabic" w:hAnsi="Traditional Arabic" w:cs="Traditional Arabic" w:hint="cs"/>
          <w:sz w:val="40"/>
          <w:szCs w:val="40"/>
          <w:rtl/>
        </w:rPr>
        <w:t xml:space="preserve">  </w:t>
      </w:r>
    </w:p>
    <w:p w:rsidR="00835BE7" w:rsidRPr="005543EC" w:rsidRDefault="00835BE7" w:rsidP="00EB1931">
      <w:pPr>
        <w:spacing w:line="276" w:lineRule="auto"/>
        <w:jc w:val="both"/>
        <w:rPr>
          <w:rFonts w:ascii="Traditional Arabic" w:hAnsi="Traditional Arabic" w:cs="Traditional Arabic"/>
          <w:b/>
          <w:bCs/>
          <w:sz w:val="40"/>
          <w:szCs w:val="40"/>
          <w:rtl/>
        </w:rPr>
      </w:pPr>
    </w:p>
    <w:p w:rsidR="0088210B" w:rsidRPr="0053114A" w:rsidRDefault="0053114A" w:rsidP="00EB1931">
      <w:pPr>
        <w:spacing w:line="276" w:lineRule="auto"/>
        <w:jc w:val="both"/>
        <w:rPr>
          <w:rFonts w:ascii="Arabic Typesetting" w:hAnsi="Arabic Typesetting" w:cs="Traditional Arabic"/>
          <w:b/>
          <w:bCs/>
          <w:sz w:val="32"/>
          <w:szCs w:val="32"/>
          <w:rtl/>
        </w:rPr>
      </w:pPr>
      <w:proofErr w:type="gramStart"/>
      <w:r w:rsidRPr="0053114A">
        <w:rPr>
          <w:rFonts w:ascii="Arabic Typesetting" w:hAnsi="Arabic Typesetting" w:cs="Traditional Arabic" w:hint="cs"/>
          <w:b/>
          <w:bCs/>
          <w:sz w:val="36"/>
          <w:szCs w:val="36"/>
          <w:rtl/>
        </w:rPr>
        <w:t>قسم</w:t>
      </w:r>
      <w:proofErr w:type="gramEnd"/>
      <w:r w:rsidRPr="0053114A">
        <w:rPr>
          <w:rFonts w:ascii="Arabic Typesetting" w:hAnsi="Arabic Typesetting" w:cs="Traditional Arabic" w:hint="cs"/>
          <w:b/>
          <w:bCs/>
          <w:sz w:val="36"/>
          <w:szCs w:val="36"/>
          <w:rtl/>
        </w:rPr>
        <w:t xml:space="preserve"> أول</w:t>
      </w:r>
      <w:r w:rsidR="008D1B58" w:rsidRPr="0053114A">
        <w:rPr>
          <w:rFonts w:ascii="Arabic Typesetting" w:hAnsi="Arabic Typesetting" w:cs="Traditional Arabic" w:hint="cs"/>
          <w:b/>
          <w:bCs/>
          <w:sz w:val="36"/>
          <w:szCs w:val="36"/>
          <w:rtl/>
        </w:rPr>
        <w:t>:</w:t>
      </w:r>
      <w:r w:rsidR="0088210B" w:rsidRPr="0053114A">
        <w:rPr>
          <w:rFonts w:ascii="Arabic Typesetting" w:hAnsi="Arabic Typesetting" w:cs="Traditional Arabic"/>
          <w:b/>
          <w:bCs/>
          <w:sz w:val="32"/>
          <w:szCs w:val="32"/>
          <w:rtl/>
        </w:rPr>
        <w:t xml:space="preserve"> </w:t>
      </w:r>
      <w:r w:rsidR="00F771DC" w:rsidRPr="0053114A">
        <w:rPr>
          <w:rFonts w:ascii="Arabic Typesetting" w:hAnsi="Arabic Typesetting" w:cs="Traditional Arabic" w:hint="cs"/>
          <w:b/>
          <w:bCs/>
          <w:sz w:val="32"/>
          <w:szCs w:val="32"/>
          <w:rtl/>
        </w:rPr>
        <w:t xml:space="preserve">معالجة </w:t>
      </w:r>
      <w:r w:rsidR="004677E9" w:rsidRPr="0053114A">
        <w:rPr>
          <w:rFonts w:ascii="Arabic Typesetting" w:hAnsi="Arabic Typesetting" w:cs="Traditional Arabic"/>
          <w:b/>
          <w:bCs/>
          <w:sz w:val="32"/>
          <w:szCs w:val="32"/>
          <w:rtl/>
        </w:rPr>
        <w:t>رأس الـمال</w:t>
      </w:r>
      <w:r w:rsidR="0088210B" w:rsidRPr="0053114A">
        <w:rPr>
          <w:rFonts w:ascii="Arabic Typesetting" w:hAnsi="Arabic Typesetting" w:cs="Traditional Arabic"/>
          <w:b/>
          <w:bCs/>
          <w:sz w:val="32"/>
          <w:szCs w:val="32"/>
          <w:rtl/>
        </w:rPr>
        <w:t xml:space="preserve"> في قانون إنقاذ المؤسسات</w:t>
      </w:r>
      <w:r w:rsidR="00F771DC" w:rsidRPr="0053114A">
        <w:rPr>
          <w:rFonts w:ascii="Arabic Typesetting" w:hAnsi="Arabic Typesetting" w:cs="Traditional Arabic" w:hint="cs"/>
          <w:b/>
          <w:bCs/>
          <w:sz w:val="32"/>
          <w:szCs w:val="32"/>
          <w:rtl/>
        </w:rPr>
        <w:t xml:space="preserve"> أهداف مباشرة و نتائج غيـر مباشرة </w:t>
      </w:r>
    </w:p>
    <w:p w:rsidR="004517EF" w:rsidRPr="00C676EA" w:rsidRDefault="0088210B" w:rsidP="00EB1931">
      <w:pPr>
        <w:spacing w:line="276" w:lineRule="auto"/>
        <w:jc w:val="both"/>
        <w:rPr>
          <w:rFonts w:ascii="Traditional Arabic" w:hAnsi="Traditional Arabic" w:cs="Traditional Arabic"/>
          <w:sz w:val="40"/>
          <w:szCs w:val="40"/>
        </w:rPr>
      </w:pPr>
      <w:r w:rsidRPr="005543EC">
        <w:rPr>
          <w:rFonts w:ascii="Traditional Arabic" w:hAnsi="Traditional Arabic" w:cs="Traditional Arabic" w:hint="cs"/>
          <w:sz w:val="40"/>
          <w:szCs w:val="40"/>
          <w:rtl/>
        </w:rPr>
        <w:t xml:space="preserve">إن ضعف رأس المال أو خسارته ، يمثل سببا لتعثر المؤسسة و لذلك فإن المعالجة </w:t>
      </w:r>
      <w:proofErr w:type="spellStart"/>
      <w:r w:rsidRPr="005543EC">
        <w:rPr>
          <w:rFonts w:ascii="Traditional Arabic" w:hAnsi="Traditional Arabic" w:cs="Traditional Arabic" w:hint="cs"/>
          <w:sz w:val="40"/>
          <w:szCs w:val="40"/>
          <w:rtl/>
        </w:rPr>
        <w:t>الإقتصادية</w:t>
      </w:r>
      <w:proofErr w:type="spellEnd"/>
      <w:r w:rsidRPr="005543EC">
        <w:rPr>
          <w:rFonts w:ascii="Traditional Arabic" w:hAnsi="Traditional Arabic" w:cs="Traditional Arabic" w:hint="cs"/>
          <w:sz w:val="40"/>
          <w:szCs w:val="40"/>
          <w:rtl/>
        </w:rPr>
        <w:t xml:space="preserve"> تتطلب أولا بالذات معالجة مالية للمؤسسة يكون منطلقها</w:t>
      </w:r>
      <w:r w:rsidR="00835BE7" w:rsidRPr="005543EC">
        <w:rPr>
          <w:rFonts w:ascii="Traditional Arabic" w:hAnsi="Traditional Arabic" w:cs="Traditional Arabic" w:hint="cs"/>
          <w:sz w:val="40"/>
          <w:szCs w:val="40"/>
          <w:rtl/>
        </w:rPr>
        <w:t xml:space="preserve"> رأس الـمال</w:t>
      </w:r>
      <w:r w:rsidR="008C7418" w:rsidRPr="005543EC">
        <w:rPr>
          <w:rFonts w:ascii="Traditional Arabic" w:hAnsi="Traditional Arabic" w:cs="Traditional Arabic" w:hint="cs"/>
          <w:sz w:val="40"/>
          <w:szCs w:val="40"/>
          <w:rtl/>
        </w:rPr>
        <w:t xml:space="preserve"> </w:t>
      </w:r>
      <w:r w:rsidR="00C676EA">
        <w:rPr>
          <w:rFonts w:ascii="Traditional Arabic" w:hAnsi="Traditional Arabic" w:cs="Traditional Arabic" w:hint="cs"/>
          <w:sz w:val="40"/>
          <w:szCs w:val="40"/>
          <w:rtl/>
        </w:rPr>
        <w:t>.</w:t>
      </w:r>
    </w:p>
    <w:p w:rsidR="00835BE7" w:rsidRPr="0053114A" w:rsidRDefault="0053114A" w:rsidP="00EB1931">
      <w:pPr>
        <w:spacing w:line="276" w:lineRule="auto"/>
        <w:jc w:val="both"/>
        <w:rPr>
          <w:rFonts w:ascii="Arabic Typesetting" w:hAnsi="Arabic Typesetting" w:cs="Traditional Arabic"/>
          <w:b/>
          <w:bCs/>
          <w:sz w:val="32"/>
          <w:szCs w:val="32"/>
          <w:rtl/>
        </w:rPr>
      </w:pPr>
      <w:r w:rsidRPr="0053114A">
        <w:rPr>
          <w:rFonts w:ascii="Arabic Typesetting" w:hAnsi="Arabic Typesetting" w:cs="Traditional Arabic" w:hint="cs"/>
          <w:b/>
          <w:bCs/>
          <w:sz w:val="32"/>
          <w:szCs w:val="32"/>
          <w:rtl/>
        </w:rPr>
        <w:t xml:space="preserve">فقرة </w:t>
      </w:r>
      <w:proofErr w:type="gramStart"/>
      <w:r w:rsidRPr="0053114A">
        <w:rPr>
          <w:rFonts w:ascii="Arabic Typesetting" w:hAnsi="Arabic Typesetting" w:cs="Traditional Arabic" w:hint="cs"/>
          <w:b/>
          <w:bCs/>
          <w:sz w:val="32"/>
          <w:szCs w:val="32"/>
          <w:rtl/>
        </w:rPr>
        <w:t>أولى</w:t>
      </w:r>
      <w:r w:rsidR="00F771DC" w:rsidRPr="0053114A">
        <w:rPr>
          <w:rFonts w:ascii="Arabic Typesetting" w:hAnsi="Arabic Typesetting" w:cs="Traditional Arabic" w:hint="cs"/>
          <w:b/>
          <w:bCs/>
          <w:sz w:val="32"/>
          <w:szCs w:val="32"/>
          <w:rtl/>
        </w:rPr>
        <w:t xml:space="preserve"> </w:t>
      </w:r>
      <w:r w:rsidRPr="0053114A">
        <w:rPr>
          <w:rFonts w:ascii="Arabic Typesetting" w:hAnsi="Arabic Typesetting" w:cs="Traditional Arabic" w:hint="cs"/>
          <w:b/>
          <w:bCs/>
          <w:sz w:val="32"/>
          <w:szCs w:val="32"/>
          <w:rtl/>
        </w:rPr>
        <w:t>:</w:t>
      </w:r>
      <w:proofErr w:type="gramEnd"/>
      <w:r w:rsidR="00835BE7" w:rsidRPr="0053114A">
        <w:rPr>
          <w:rFonts w:ascii="Arabic Typesetting" w:hAnsi="Arabic Typesetting" w:cs="Traditional Arabic"/>
          <w:b/>
          <w:bCs/>
          <w:sz w:val="32"/>
          <w:szCs w:val="32"/>
          <w:rtl/>
        </w:rPr>
        <w:t xml:space="preserve"> </w:t>
      </w:r>
      <w:r w:rsidR="002A0FFA" w:rsidRPr="0053114A">
        <w:rPr>
          <w:rFonts w:ascii="Arabic Typesetting" w:hAnsi="Arabic Typesetting" w:cs="Traditional Arabic"/>
          <w:b/>
          <w:bCs/>
          <w:sz w:val="32"/>
          <w:szCs w:val="32"/>
          <w:rtl/>
        </w:rPr>
        <w:t>تع</w:t>
      </w:r>
      <w:r w:rsidR="00F771DC" w:rsidRPr="0053114A">
        <w:rPr>
          <w:rFonts w:ascii="Arabic Typesetting" w:hAnsi="Arabic Typesetting" w:cs="Traditional Arabic" w:hint="cs"/>
          <w:b/>
          <w:bCs/>
          <w:sz w:val="32"/>
          <w:szCs w:val="32"/>
          <w:rtl/>
        </w:rPr>
        <w:t>ــ</w:t>
      </w:r>
      <w:r w:rsidR="002A0FFA" w:rsidRPr="0053114A">
        <w:rPr>
          <w:rFonts w:ascii="Arabic Typesetting" w:hAnsi="Arabic Typesetting" w:cs="Traditional Arabic"/>
          <w:b/>
          <w:bCs/>
          <w:sz w:val="32"/>
          <w:szCs w:val="32"/>
          <w:rtl/>
        </w:rPr>
        <w:t>ثر المؤسسة ب</w:t>
      </w:r>
      <w:r w:rsidR="00835BE7" w:rsidRPr="0053114A">
        <w:rPr>
          <w:rFonts w:ascii="Arabic Typesetting" w:hAnsi="Arabic Typesetting" w:cs="Traditional Arabic"/>
          <w:b/>
          <w:bCs/>
          <w:sz w:val="32"/>
          <w:szCs w:val="32"/>
          <w:rtl/>
        </w:rPr>
        <w:t>معيار</w:t>
      </w:r>
      <w:r w:rsidR="00375BF5" w:rsidRPr="0053114A">
        <w:rPr>
          <w:rFonts w:ascii="Arabic Typesetting" w:hAnsi="Arabic Typesetting" w:cs="Traditional Arabic"/>
          <w:b/>
          <w:bCs/>
          <w:sz w:val="32"/>
          <w:szCs w:val="32"/>
          <w:rtl/>
        </w:rPr>
        <w:t xml:space="preserve"> </w:t>
      </w:r>
      <w:r w:rsidR="002A0FFA" w:rsidRPr="0053114A">
        <w:rPr>
          <w:rFonts w:ascii="Arabic Typesetting" w:hAnsi="Arabic Typesetting" w:cs="Traditional Arabic"/>
          <w:b/>
          <w:bCs/>
          <w:sz w:val="32"/>
          <w:szCs w:val="32"/>
          <w:rtl/>
        </w:rPr>
        <w:t>رأس مال</w:t>
      </w:r>
    </w:p>
    <w:p w:rsidR="00375BF5" w:rsidRPr="005543EC" w:rsidRDefault="00375BF5" w:rsidP="00EB1931">
      <w:pPr>
        <w:tabs>
          <w:tab w:val="right" w:pos="7087"/>
        </w:tabs>
        <w:spacing w:line="276" w:lineRule="auto"/>
        <w:jc w:val="both"/>
        <w:rPr>
          <w:rFonts w:ascii="Traditional Arabic" w:hAnsi="Traditional Arabic" w:cs="Traditional Arabic"/>
          <w:sz w:val="40"/>
          <w:szCs w:val="40"/>
          <w:rtl/>
        </w:rPr>
      </w:pPr>
      <w:r w:rsidRPr="005543EC">
        <w:rPr>
          <w:rFonts w:ascii="Traditional Arabic" w:hAnsi="Traditional Arabic" w:cs="Traditional Arabic" w:hint="cs"/>
          <w:sz w:val="40"/>
          <w:szCs w:val="40"/>
          <w:rtl/>
        </w:rPr>
        <w:t xml:space="preserve">يتكون رأس المال من المساهمات النقدية و </w:t>
      </w:r>
      <w:proofErr w:type="gramStart"/>
      <w:r w:rsidRPr="005543EC">
        <w:rPr>
          <w:rFonts w:ascii="Traditional Arabic" w:hAnsi="Traditional Arabic" w:cs="Traditional Arabic" w:hint="cs"/>
          <w:sz w:val="40"/>
          <w:szCs w:val="40"/>
          <w:rtl/>
        </w:rPr>
        <w:t>العينية  التي</w:t>
      </w:r>
      <w:proofErr w:type="gramEnd"/>
      <w:r w:rsidRPr="005543EC">
        <w:rPr>
          <w:rFonts w:ascii="Traditional Arabic" w:hAnsi="Traditional Arabic" w:cs="Traditional Arabic" w:hint="cs"/>
          <w:sz w:val="40"/>
          <w:szCs w:val="40"/>
          <w:rtl/>
        </w:rPr>
        <w:t xml:space="preserve"> يقدمها المساهمون و هو يشكل  ضمانا عاما للدائنين . وهذا يعني أن المساس برأس المال هو </w:t>
      </w:r>
      <w:proofErr w:type="gramStart"/>
      <w:r w:rsidRPr="005543EC">
        <w:rPr>
          <w:rFonts w:ascii="Traditional Arabic" w:hAnsi="Traditional Arabic" w:cs="Traditional Arabic" w:hint="cs"/>
          <w:sz w:val="40"/>
          <w:szCs w:val="40"/>
          <w:rtl/>
        </w:rPr>
        <w:t>مساس</w:t>
      </w:r>
      <w:proofErr w:type="gramEnd"/>
      <w:r w:rsidRPr="005543EC">
        <w:rPr>
          <w:rFonts w:ascii="Traditional Arabic" w:hAnsi="Traditional Arabic" w:cs="Traditional Arabic" w:hint="cs"/>
          <w:sz w:val="40"/>
          <w:szCs w:val="40"/>
          <w:rtl/>
        </w:rPr>
        <w:t xml:space="preserve"> بضمانة الدائنين. ويعنـي أيضا </w:t>
      </w:r>
      <w:proofErr w:type="gramStart"/>
      <w:r w:rsidRPr="005543EC">
        <w:rPr>
          <w:rFonts w:ascii="Traditional Arabic" w:hAnsi="Traditional Arabic" w:cs="Traditional Arabic" w:hint="cs"/>
          <w:sz w:val="40"/>
          <w:szCs w:val="40"/>
          <w:rtl/>
        </w:rPr>
        <w:t>المساس</w:t>
      </w:r>
      <w:proofErr w:type="gramEnd"/>
      <w:r w:rsidRPr="005543EC">
        <w:rPr>
          <w:rFonts w:ascii="Traditional Arabic" w:hAnsi="Traditional Arabic" w:cs="Traditional Arabic" w:hint="cs"/>
          <w:sz w:val="40"/>
          <w:szCs w:val="40"/>
          <w:rtl/>
        </w:rPr>
        <w:t xml:space="preserve"> برأس المال أن المؤسسة ليست في وضع جيد. وقد </w:t>
      </w:r>
      <w:proofErr w:type="spellStart"/>
      <w:r w:rsidRPr="005543EC">
        <w:rPr>
          <w:rFonts w:ascii="Traditional Arabic" w:hAnsi="Traditional Arabic" w:cs="Traditional Arabic" w:hint="cs"/>
          <w:sz w:val="40"/>
          <w:szCs w:val="40"/>
          <w:rtl/>
        </w:rPr>
        <w:t>إعتمد</w:t>
      </w:r>
      <w:proofErr w:type="spellEnd"/>
      <w:r w:rsidRPr="005543EC">
        <w:rPr>
          <w:rFonts w:ascii="Traditional Arabic" w:hAnsi="Traditional Arabic" w:cs="Traditional Arabic" w:hint="cs"/>
          <w:sz w:val="40"/>
          <w:szCs w:val="40"/>
          <w:rtl/>
        </w:rPr>
        <w:t xml:space="preserve"> المشرع  على هذا المعيار للدلالة على وجود صعوبات </w:t>
      </w:r>
      <w:proofErr w:type="spellStart"/>
      <w:r w:rsidRPr="005543EC">
        <w:rPr>
          <w:rFonts w:ascii="Traditional Arabic" w:hAnsi="Traditional Arabic" w:cs="Traditional Arabic" w:hint="cs"/>
          <w:sz w:val="40"/>
          <w:szCs w:val="40"/>
          <w:rtl/>
        </w:rPr>
        <w:t>إقتصادية</w:t>
      </w:r>
      <w:proofErr w:type="spellEnd"/>
      <w:r w:rsidRPr="005543EC">
        <w:rPr>
          <w:rFonts w:ascii="Traditional Arabic" w:hAnsi="Traditional Arabic" w:cs="Traditional Arabic" w:hint="cs"/>
          <w:sz w:val="40"/>
          <w:szCs w:val="40"/>
          <w:rtl/>
        </w:rPr>
        <w:t xml:space="preserve"> إذا بلغت خسارة رأس المال حدا معينا. فإذا بلغت خسارة المؤسسة ثلث رأس المال فإن ذلك يشكل إحدى بوادر الصعوبات </w:t>
      </w:r>
      <w:proofErr w:type="spellStart"/>
      <w:r w:rsidRPr="005543EC">
        <w:rPr>
          <w:rFonts w:ascii="Traditional Arabic" w:hAnsi="Traditional Arabic" w:cs="Traditional Arabic" w:hint="cs"/>
          <w:sz w:val="40"/>
          <w:szCs w:val="40"/>
          <w:rtl/>
        </w:rPr>
        <w:t>الإقتصادية</w:t>
      </w:r>
      <w:proofErr w:type="spellEnd"/>
      <w:r w:rsidRPr="005543EC">
        <w:rPr>
          <w:rFonts w:ascii="Traditional Arabic" w:hAnsi="Traditional Arabic" w:cs="Traditional Arabic" w:hint="cs"/>
          <w:sz w:val="40"/>
          <w:szCs w:val="40"/>
          <w:rtl/>
        </w:rPr>
        <w:t xml:space="preserve"> التي تجعل رئيس المحكمة يستدعي المسير ويطلب منه "بيان التدابير التي يعتزم </w:t>
      </w:r>
      <w:proofErr w:type="spellStart"/>
      <w:r w:rsidRPr="005543EC">
        <w:rPr>
          <w:rFonts w:ascii="Traditional Arabic" w:hAnsi="Traditional Arabic" w:cs="Traditional Arabic" w:hint="cs"/>
          <w:sz w:val="40"/>
          <w:szCs w:val="40"/>
          <w:rtl/>
        </w:rPr>
        <w:t>إتخاذها</w:t>
      </w:r>
      <w:proofErr w:type="spellEnd"/>
      <w:r w:rsidRPr="005543EC">
        <w:rPr>
          <w:rFonts w:ascii="Traditional Arabic" w:hAnsi="Traditional Arabic" w:cs="Traditional Arabic" w:hint="cs"/>
          <w:sz w:val="40"/>
          <w:szCs w:val="40"/>
          <w:rtl/>
        </w:rPr>
        <w:t>"</w:t>
      </w:r>
      <w:r w:rsidRPr="005543EC">
        <w:rPr>
          <w:rStyle w:val="Appelnotedebasdep"/>
          <w:rFonts w:ascii="Traditional Arabic" w:hAnsi="Traditional Arabic" w:cs="Traditional Arabic"/>
          <w:sz w:val="40"/>
          <w:szCs w:val="40"/>
          <w:rtl/>
        </w:rPr>
        <w:footnoteReference w:id="32"/>
      </w:r>
      <w:r w:rsidRPr="005543EC">
        <w:rPr>
          <w:rFonts w:ascii="Traditional Arabic" w:hAnsi="Traditional Arabic" w:cs="Traditional Arabic" w:hint="cs"/>
          <w:sz w:val="40"/>
          <w:szCs w:val="40"/>
          <w:rtl/>
        </w:rPr>
        <w:t xml:space="preserve">. ويفهم من ذلك أن بلوغ المؤسسة هذه الخسارة يعتبره المشرع بادرة من بوادر الصعوبات </w:t>
      </w:r>
      <w:proofErr w:type="spellStart"/>
      <w:r w:rsidRPr="005543EC">
        <w:rPr>
          <w:rFonts w:ascii="Traditional Arabic" w:hAnsi="Traditional Arabic" w:cs="Traditional Arabic" w:hint="cs"/>
          <w:sz w:val="40"/>
          <w:szCs w:val="40"/>
          <w:rtl/>
        </w:rPr>
        <w:t>الإقتصادية</w:t>
      </w:r>
      <w:proofErr w:type="spellEnd"/>
      <w:r w:rsidRPr="005543EC">
        <w:rPr>
          <w:rFonts w:ascii="Traditional Arabic" w:hAnsi="Traditional Arabic" w:cs="Traditional Arabic" w:hint="cs"/>
          <w:sz w:val="40"/>
          <w:szCs w:val="40"/>
          <w:rtl/>
        </w:rPr>
        <w:t xml:space="preserve"> وليست صعوبات </w:t>
      </w:r>
      <w:proofErr w:type="spellStart"/>
      <w:r w:rsidRPr="005543EC">
        <w:rPr>
          <w:rFonts w:ascii="Traditional Arabic" w:hAnsi="Traditional Arabic" w:cs="Traditional Arabic" w:hint="cs"/>
          <w:sz w:val="40"/>
          <w:szCs w:val="40"/>
          <w:rtl/>
        </w:rPr>
        <w:t>إقتصادية</w:t>
      </w:r>
      <w:proofErr w:type="spellEnd"/>
      <w:r w:rsidRPr="005543EC">
        <w:rPr>
          <w:rFonts w:ascii="Traditional Arabic" w:hAnsi="Traditional Arabic" w:cs="Traditional Arabic" w:hint="cs"/>
          <w:sz w:val="40"/>
          <w:szCs w:val="40"/>
          <w:rtl/>
        </w:rPr>
        <w:t xml:space="preserve"> بمعناها الضيق. أما إذا خسرت المؤسسة كامل أموالها الذاتية أو بلغت الخسارة ثلاثة أرباع هذه الأموال على </w:t>
      </w:r>
      <w:proofErr w:type="spellStart"/>
      <w:r w:rsidRPr="005543EC">
        <w:rPr>
          <w:rFonts w:ascii="Traditional Arabic" w:hAnsi="Traditional Arabic" w:cs="Traditional Arabic" w:hint="cs"/>
          <w:sz w:val="40"/>
          <w:szCs w:val="40"/>
          <w:rtl/>
        </w:rPr>
        <w:t>إمتداد</w:t>
      </w:r>
      <w:proofErr w:type="spellEnd"/>
      <w:r w:rsidRPr="005543EC">
        <w:rPr>
          <w:rFonts w:ascii="Traditional Arabic" w:hAnsi="Traditional Arabic" w:cs="Traditional Arabic" w:hint="cs"/>
          <w:sz w:val="40"/>
          <w:szCs w:val="40"/>
          <w:rtl/>
        </w:rPr>
        <w:t xml:space="preserve"> ثلاثة سنوات فإن المؤسسة قد تنتفع بنظام الإنقاذ إذا قرر القاضي ذلك وتبين وجود فرص جدية لذلك.</w:t>
      </w:r>
      <w:r w:rsidRPr="005543EC">
        <w:rPr>
          <w:rStyle w:val="Appelnotedebasdep"/>
          <w:rFonts w:ascii="Traditional Arabic" w:hAnsi="Traditional Arabic" w:cs="Traditional Arabic"/>
          <w:sz w:val="40"/>
          <w:szCs w:val="40"/>
          <w:rtl/>
        </w:rPr>
        <w:footnoteReference w:id="33"/>
      </w:r>
    </w:p>
    <w:p w:rsidR="002A0FFA" w:rsidRPr="005543EC" w:rsidRDefault="00375BF5" w:rsidP="00EB1931">
      <w:pPr>
        <w:tabs>
          <w:tab w:val="right" w:pos="7087"/>
        </w:tabs>
        <w:spacing w:line="276" w:lineRule="auto"/>
        <w:jc w:val="both"/>
        <w:rPr>
          <w:rFonts w:asciiTheme="minorHAnsi" w:hAnsiTheme="minorHAnsi" w:cs="Traditional Arabic"/>
          <w:sz w:val="40"/>
          <w:szCs w:val="40"/>
          <w:lang w:val="fr-FR"/>
        </w:rPr>
      </w:pPr>
      <w:r w:rsidRPr="005543EC">
        <w:rPr>
          <w:rFonts w:ascii="Traditional Arabic" w:hAnsi="Traditional Arabic" w:cs="Traditional Arabic" w:hint="cs"/>
          <w:sz w:val="40"/>
          <w:szCs w:val="40"/>
          <w:rtl/>
        </w:rPr>
        <w:t xml:space="preserve">وبالرغم من وضوح المعيار الأول المتعلق بخسارة كامل الأموال الذاتية فإن المعيار الثاني المتعلق بخسارة ثلاثة أرباع الأموال الذاتية يطرح إشكالا في فهمه. فقد نص الفصل 3 على الحالة التي تكون فيها المؤسسة "سجلت خسائر تتجاوز ثلاثة أرباع أموالها الذاتية على </w:t>
      </w:r>
      <w:proofErr w:type="spellStart"/>
      <w:r w:rsidRPr="005543EC">
        <w:rPr>
          <w:rFonts w:ascii="Traditional Arabic" w:hAnsi="Traditional Arabic" w:cs="Traditional Arabic" w:hint="cs"/>
          <w:sz w:val="40"/>
          <w:szCs w:val="40"/>
          <w:rtl/>
        </w:rPr>
        <w:t>إمتداد</w:t>
      </w:r>
      <w:proofErr w:type="spellEnd"/>
      <w:r w:rsidRPr="005543EC">
        <w:rPr>
          <w:rFonts w:ascii="Traditional Arabic" w:hAnsi="Traditional Arabic" w:cs="Traditional Arabic" w:hint="cs"/>
          <w:sz w:val="40"/>
          <w:szCs w:val="40"/>
          <w:rtl/>
        </w:rPr>
        <w:t xml:space="preserve"> ثلاث سنوات متتالية". فهل أن المقصود بهذه الصياغة أن تسجل المؤسسة في سنة خسارة تقدر بثلاثة أرباع الأموال الذاتية وتستمر هذه الوضعية ثلاث سنوات أم أن الخسارة المذكورة تستكمل حدها ببلوغ ثلاث سنوات بمعنى أن المؤسسة تسجل كل سنة خسارة إلى أن تبلغ في السنة الثالثة ثلاثة أرباع الأموال الذاتية؟ فإن كانت المؤسسة مثلا قد خسرت في السنة الأولى نصف أموالها الذاتية ثم </w:t>
      </w:r>
      <w:proofErr w:type="spellStart"/>
      <w:r w:rsidRPr="005543EC">
        <w:rPr>
          <w:rFonts w:ascii="Traditional Arabic" w:hAnsi="Traditional Arabic" w:cs="Traditional Arabic" w:hint="cs"/>
          <w:sz w:val="40"/>
          <w:szCs w:val="40"/>
          <w:rtl/>
        </w:rPr>
        <w:t>إرتفعت</w:t>
      </w:r>
      <w:proofErr w:type="spellEnd"/>
      <w:r w:rsidRPr="005543EC">
        <w:rPr>
          <w:rFonts w:ascii="Traditional Arabic" w:hAnsi="Traditional Arabic" w:cs="Traditional Arabic" w:hint="cs"/>
          <w:sz w:val="40"/>
          <w:szCs w:val="40"/>
          <w:rtl/>
        </w:rPr>
        <w:t xml:space="preserve"> هذه الخسارة إلى الثلثين في السنة الثانية فثلاثة أرباع في السنة الثالثة فإن الفهم الأول يجعل هذه المؤسسة تنتفع آليا بنظام الإنقاذ أما الفهم الثاني فيجعل </w:t>
      </w:r>
      <w:proofErr w:type="spellStart"/>
      <w:r w:rsidRPr="005543EC">
        <w:rPr>
          <w:rFonts w:ascii="Traditional Arabic" w:hAnsi="Traditional Arabic" w:cs="Traditional Arabic" w:hint="cs"/>
          <w:sz w:val="40"/>
          <w:szCs w:val="40"/>
          <w:rtl/>
        </w:rPr>
        <w:t>إنتفاعها</w:t>
      </w:r>
      <w:proofErr w:type="spellEnd"/>
      <w:r w:rsidRPr="005543EC">
        <w:rPr>
          <w:rFonts w:ascii="Traditional Arabic" w:hAnsi="Traditional Arabic" w:cs="Traditional Arabic" w:hint="cs"/>
          <w:sz w:val="40"/>
          <w:szCs w:val="40"/>
          <w:rtl/>
        </w:rPr>
        <w:t xml:space="preserve"> معلقا على قرار رئيس المحكمة الذي يمتلك سلطة تقديرية في ذلك إضافة إلى وجوب إثبات وجود فرص جدية لإنقاذها.</w:t>
      </w:r>
    </w:p>
    <w:p w:rsidR="004517EF" w:rsidRPr="005543EC" w:rsidRDefault="004517EF" w:rsidP="00EB1931">
      <w:pPr>
        <w:tabs>
          <w:tab w:val="right" w:pos="7087"/>
        </w:tabs>
        <w:spacing w:line="276" w:lineRule="auto"/>
        <w:jc w:val="both"/>
        <w:rPr>
          <w:rFonts w:asciiTheme="minorHAnsi" w:hAnsiTheme="minorHAnsi" w:cs="Traditional Arabic"/>
          <w:sz w:val="40"/>
          <w:szCs w:val="40"/>
          <w:lang w:val="fr-FR"/>
        </w:rPr>
      </w:pPr>
    </w:p>
    <w:p w:rsidR="00F3394B" w:rsidRPr="0053114A" w:rsidRDefault="0053114A" w:rsidP="00EB1931">
      <w:pPr>
        <w:spacing w:line="276" w:lineRule="auto"/>
        <w:jc w:val="both"/>
        <w:rPr>
          <w:rFonts w:ascii="Arabic Typesetting" w:hAnsi="Arabic Typesetting" w:cs="Traditional Arabic"/>
          <w:b/>
          <w:bCs/>
          <w:sz w:val="32"/>
          <w:szCs w:val="32"/>
          <w:rtl/>
        </w:rPr>
      </w:pPr>
      <w:r w:rsidRPr="0053114A">
        <w:rPr>
          <w:rFonts w:ascii="Arabic Typesetting" w:hAnsi="Arabic Typesetting" w:cs="Traditional Arabic" w:hint="cs"/>
          <w:b/>
          <w:bCs/>
          <w:sz w:val="32"/>
          <w:szCs w:val="32"/>
          <w:rtl/>
        </w:rPr>
        <w:t xml:space="preserve">فقرة </w:t>
      </w:r>
      <w:proofErr w:type="gramStart"/>
      <w:r w:rsidRPr="0053114A">
        <w:rPr>
          <w:rFonts w:ascii="Arabic Typesetting" w:hAnsi="Arabic Typesetting" w:cs="Traditional Arabic" w:hint="cs"/>
          <w:b/>
          <w:bCs/>
          <w:sz w:val="32"/>
          <w:szCs w:val="32"/>
          <w:rtl/>
        </w:rPr>
        <w:t>ثانية :</w:t>
      </w:r>
      <w:proofErr w:type="gramEnd"/>
      <w:r w:rsidR="000677E0" w:rsidRPr="0053114A">
        <w:rPr>
          <w:rFonts w:ascii="Arabic Typesetting" w:hAnsi="Arabic Typesetting" w:cs="Traditional Arabic"/>
          <w:b/>
          <w:bCs/>
          <w:sz w:val="32"/>
          <w:szCs w:val="32"/>
          <w:rtl/>
        </w:rPr>
        <w:t xml:space="preserve"> </w:t>
      </w:r>
      <w:r w:rsidR="001A46F9" w:rsidRPr="0053114A">
        <w:rPr>
          <w:rFonts w:ascii="Arabic Typesetting" w:hAnsi="Arabic Typesetting" w:cs="Traditional Arabic"/>
          <w:b/>
          <w:bCs/>
          <w:sz w:val="32"/>
          <w:szCs w:val="32"/>
          <w:rtl/>
        </w:rPr>
        <w:t>إنق</w:t>
      </w:r>
      <w:r w:rsidR="00C71E58" w:rsidRPr="0053114A">
        <w:rPr>
          <w:rFonts w:ascii="Arabic Typesetting" w:hAnsi="Arabic Typesetting" w:cs="Traditional Arabic" w:hint="cs"/>
          <w:b/>
          <w:bCs/>
          <w:sz w:val="32"/>
          <w:szCs w:val="32"/>
          <w:rtl/>
        </w:rPr>
        <w:t>ــ</w:t>
      </w:r>
      <w:r w:rsidR="001A46F9" w:rsidRPr="0053114A">
        <w:rPr>
          <w:rFonts w:ascii="Arabic Typesetting" w:hAnsi="Arabic Typesetting" w:cs="Traditional Arabic"/>
          <w:b/>
          <w:bCs/>
          <w:sz w:val="32"/>
          <w:szCs w:val="32"/>
          <w:rtl/>
        </w:rPr>
        <w:t>اذ المؤسسة</w:t>
      </w:r>
      <w:r w:rsidR="002A0FFA" w:rsidRPr="0053114A">
        <w:rPr>
          <w:rFonts w:ascii="Arabic Typesetting" w:hAnsi="Arabic Typesetting" w:cs="Traditional Arabic"/>
          <w:b/>
          <w:bCs/>
          <w:sz w:val="32"/>
          <w:szCs w:val="32"/>
          <w:rtl/>
        </w:rPr>
        <w:t xml:space="preserve"> بمعيار رأس الـمال</w:t>
      </w:r>
      <w:r w:rsidR="000677E0" w:rsidRPr="0053114A">
        <w:rPr>
          <w:rFonts w:ascii="Arabic Typesetting" w:hAnsi="Arabic Typesetting" w:cs="Traditional Arabic"/>
          <w:b/>
          <w:bCs/>
          <w:sz w:val="32"/>
          <w:szCs w:val="32"/>
          <w:rtl/>
        </w:rPr>
        <w:t xml:space="preserve"> </w:t>
      </w:r>
      <w:r w:rsidR="001A46F9" w:rsidRPr="0053114A">
        <w:rPr>
          <w:rFonts w:ascii="Arabic Typesetting" w:hAnsi="Arabic Typesetting" w:cs="Traditional Arabic"/>
          <w:b/>
          <w:bCs/>
          <w:sz w:val="32"/>
          <w:szCs w:val="32"/>
          <w:rtl/>
        </w:rPr>
        <w:t xml:space="preserve">  </w:t>
      </w:r>
      <w:r w:rsidR="005D459A" w:rsidRPr="0053114A">
        <w:rPr>
          <w:rFonts w:ascii="Arabic Typesetting" w:hAnsi="Arabic Typesetting" w:cs="Traditional Arabic"/>
          <w:b/>
          <w:bCs/>
          <w:sz w:val="32"/>
          <w:szCs w:val="32"/>
          <w:rtl/>
        </w:rPr>
        <w:t xml:space="preserve"> </w:t>
      </w:r>
      <w:r w:rsidR="00496F11" w:rsidRPr="0053114A">
        <w:rPr>
          <w:rFonts w:ascii="Arabic Typesetting" w:hAnsi="Arabic Typesetting" w:cs="Traditional Arabic"/>
          <w:b/>
          <w:bCs/>
          <w:sz w:val="32"/>
          <w:szCs w:val="32"/>
          <w:rtl/>
        </w:rPr>
        <w:t xml:space="preserve"> </w:t>
      </w:r>
    </w:p>
    <w:p w:rsidR="00F95731" w:rsidRPr="005543EC" w:rsidRDefault="00C25636" w:rsidP="00EB1931">
      <w:pPr>
        <w:spacing w:line="276" w:lineRule="auto"/>
        <w:jc w:val="both"/>
        <w:rPr>
          <w:rFonts w:ascii="Traditional Arabic" w:hAnsi="Traditional Arabic" w:cs="Traditional Arabic"/>
          <w:sz w:val="40"/>
          <w:szCs w:val="40"/>
          <w:rtl/>
        </w:rPr>
      </w:pPr>
      <w:r w:rsidRPr="005543EC">
        <w:rPr>
          <w:rFonts w:ascii="Traditional Arabic" w:hAnsi="Traditional Arabic" w:cs="Traditional Arabic" w:hint="cs"/>
          <w:sz w:val="40"/>
          <w:szCs w:val="40"/>
          <w:rtl/>
        </w:rPr>
        <w:t xml:space="preserve">يتولى المتصرف القضائي على ضوء ما توصل إليه من نتائج من خلال تشخيصه للوضعية العامة للمؤسسة ، إعداد برنامج الإنقاذ و يحتوى هذا البرنامج  على وسائل النهوض بالمؤسسة  على المستوي الـمالي و المستوى </w:t>
      </w:r>
      <w:proofErr w:type="spellStart"/>
      <w:r w:rsidRPr="005543EC">
        <w:rPr>
          <w:rFonts w:ascii="Traditional Arabic" w:hAnsi="Traditional Arabic" w:cs="Traditional Arabic" w:hint="cs"/>
          <w:sz w:val="40"/>
          <w:szCs w:val="40"/>
          <w:rtl/>
        </w:rPr>
        <w:t>الإقتصادي</w:t>
      </w:r>
      <w:proofErr w:type="spellEnd"/>
      <w:r w:rsidRPr="005543EC">
        <w:rPr>
          <w:rFonts w:ascii="Traditional Arabic" w:hAnsi="Traditional Arabic" w:cs="Traditional Arabic" w:hint="cs"/>
          <w:sz w:val="40"/>
          <w:szCs w:val="40"/>
          <w:rtl/>
        </w:rPr>
        <w:t xml:space="preserve"> و المستوى </w:t>
      </w:r>
      <w:proofErr w:type="spellStart"/>
      <w:r w:rsidRPr="005543EC">
        <w:rPr>
          <w:rFonts w:ascii="Traditional Arabic" w:hAnsi="Traditional Arabic" w:cs="Traditional Arabic" w:hint="cs"/>
          <w:sz w:val="40"/>
          <w:szCs w:val="40"/>
          <w:rtl/>
        </w:rPr>
        <w:t>الإجتماعـي</w:t>
      </w:r>
      <w:proofErr w:type="spellEnd"/>
      <w:r w:rsidRPr="005543EC">
        <w:rPr>
          <w:rFonts w:ascii="Traditional Arabic" w:hAnsi="Traditional Arabic" w:cs="Traditional Arabic" w:hint="cs"/>
          <w:sz w:val="40"/>
          <w:szCs w:val="40"/>
          <w:rtl/>
        </w:rPr>
        <w:t>.</w:t>
      </w:r>
    </w:p>
    <w:p w:rsidR="00C25636" w:rsidRPr="005543EC" w:rsidRDefault="00D15F5C" w:rsidP="00EB1931">
      <w:pPr>
        <w:spacing w:line="276" w:lineRule="auto"/>
        <w:jc w:val="both"/>
        <w:rPr>
          <w:rFonts w:ascii="Traditional Arabic" w:hAnsi="Traditional Arabic" w:cs="Traditional Arabic"/>
          <w:sz w:val="40"/>
          <w:szCs w:val="40"/>
          <w:rtl/>
        </w:rPr>
      </w:pPr>
      <w:r w:rsidRPr="005543EC">
        <w:rPr>
          <w:rFonts w:ascii="Traditional Arabic" w:hAnsi="Traditional Arabic" w:cs="Traditional Arabic" w:hint="cs"/>
          <w:sz w:val="40"/>
          <w:szCs w:val="40"/>
          <w:rtl/>
        </w:rPr>
        <w:t>و تجدر الإشارة إلى أن إن</w:t>
      </w:r>
      <w:r w:rsidR="00C25636" w:rsidRPr="005543EC">
        <w:rPr>
          <w:rFonts w:ascii="Traditional Arabic" w:hAnsi="Traditional Arabic" w:cs="Traditional Arabic" w:hint="cs"/>
          <w:sz w:val="40"/>
          <w:szCs w:val="40"/>
          <w:rtl/>
        </w:rPr>
        <w:t xml:space="preserve">قاذ المؤسسة لا يكون بمعزل عن دراسة الوضعية المستقبلية </w:t>
      </w:r>
      <w:proofErr w:type="spellStart"/>
      <w:r w:rsidR="00C676EA">
        <w:rPr>
          <w:rFonts w:ascii="Traditional Arabic" w:hAnsi="Traditional Arabic" w:cs="Traditional Arabic" w:hint="cs"/>
          <w:sz w:val="40"/>
          <w:szCs w:val="40"/>
          <w:rtl/>
        </w:rPr>
        <w:t>بإعتبار</w:t>
      </w:r>
      <w:proofErr w:type="spellEnd"/>
      <w:r w:rsidR="00C676EA">
        <w:rPr>
          <w:rFonts w:ascii="Traditional Arabic" w:hAnsi="Traditional Arabic" w:cs="Traditional Arabic" w:hint="cs"/>
          <w:sz w:val="40"/>
          <w:szCs w:val="40"/>
          <w:rtl/>
        </w:rPr>
        <w:t xml:space="preserve"> </w:t>
      </w:r>
      <w:r w:rsidR="00201E23" w:rsidRPr="005543EC">
        <w:rPr>
          <w:rFonts w:ascii="Traditional Arabic" w:hAnsi="Traditional Arabic" w:cs="Traditional Arabic" w:hint="cs"/>
          <w:sz w:val="40"/>
          <w:szCs w:val="40"/>
          <w:rtl/>
        </w:rPr>
        <w:t xml:space="preserve"> أن الحسابات التقديرية و المستقبلية تمكن الدارس من الوقوف على آفاق نشاط المؤسسة و الموارد و الوسائل التي تنوي توظيفها و الإنجازات المنتظرة و التوازنات المالية و توازن الخزينة المستقبلي .</w:t>
      </w:r>
    </w:p>
    <w:p w:rsidR="00C676EA" w:rsidRDefault="00201E23" w:rsidP="00EB1931">
      <w:pPr>
        <w:spacing w:line="276" w:lineRule="auto"/>
        <w:jc w:val="both"/>
        <w:rPr>
          <w:rFonts w:ascii="Traditional Arabic" w:hAnsi="Traditional Arabic" w:cs="Traditional Arabic"/>
          <w:sz w:val="40"/>
          <w:szCs w:val="40"/>
          <w:rtl/>
        </w:rPr>
      </w:pPr>
      <w:r w:rsidRPr="005543EC">
        <w:rPr>
          <w:rFonts w:ascii="Traditional Arabic" w:hAnsi="Traditional Arabic" w:cs="Traditional Arabic" w:hint="cs"/>
          <w:sz w:val="40"/>
          <w:szCs w:val="40"/>
          <w:rtl/>
        </w:rPr>
        <w:t>و يمكن على ضوء هذه الدارسة المستقبلية بلورة ب</w:t>
      </w:r>
      <w:r w:rsidR="00D15F5C" w:rsidRPr="005543EC">
        <w:rPr>
          <w:rFonts w:ascii="Traditional Arabic" w:hAnsi="Traditional Arabic" w:cs="Traditional Arabic" w:hint="cs"/>
          <w:sz w:val="40"/>
          <w:szCs w:val="40"/>
          <w:rtl/>
        </w:rPr>
        <w:t xml:space="preserve">رنامج الإنقاذ الذي </w:t>
      </w:r>
      <w:r w:rsidR="00F95731" w:rsidRPr="005543EC">
        <w:rPr>
          <w:rFonts w:ascii="Traditional Arabic" w:hAnsi="Traditional Arabic" w:cs="Traditional Arabic" w:hint="cs"/>
          <w:sz w:val="40"/>
          <w:szCs w:val="40"/>
          <w:rtl/>
        </w:rPr>
        <w:t>يتضمن</w:t>
      </w:r>
      <w:r w:rsidR="00D15F5C" w:rsidRPr="005543EC">
        <w:rPr>
          <w:rFonts w:ascii="Traditional Arabic" w:hAnsi="Traditional Arabic" w:cs="Traditional Arabic" w:hint="cs"/>
          <w:sz w:val="40"/>
          <w:szCs w:val="40"/>
          <w:rtl/>
        </w:rPr>
        <w:t xml:space="preserve"> عادة معالجات </w:t>
      </w:r>
      <w:proofErr w:type="gramStart"/>
      <w:r w:rsidR="00D15F5C" w:rsidRPr="005543EC">
        <w:rPr>
          <w:rFonts w:ascii="Traditional Arabic" w:hAnsi="Traditional Arabic" w:cs="Traditional Arabic" w:hint="cs"/>
          <w:sz w:val="40"/>
          <w:szCs w:val="40"/>
          <w:rtl/>
        </w:rPr>
        <w:t xml:space="preserve">مالية </w:t>
      </w:r>
      <w:r w:rsidR="00F95731" w:rsidRPr="005543EC">
        <w:rPr>
          <w:rFonts w:ascii="Traditional Arabic" w:hAnsi="Traditional Arabic" w:cs="Traditional Arabic" w:hint="cs"/>
          <w:sz w:val="40"/>
          <w:szCs w:val="40"/>
          <w:rtl/>
        </w:rPr>
        <w:t xml:space="preserve"> تتمحور</w:t>
      </w:r>
      <w:proofErr w:type="gramEnd"/>
      <w:r w:rsidR="00F95731" w:rsidRPr="005543EC">
        <w:rPr>
          <w:rFonts w:ascii="Traditional Arabic" w:hAnsi="Traditional Arabic" w:cs="Traditional Arabic" w:hint="cs"/>
          <w:sz w:val="40"/>
          <w:szCs w:val="40"/>
          <w:rtl/>
        </w:rPr>
        <w:t xml:space="preserve"> حول رأس المال .</w:t>
      </w:r>
    </w:p>
    <w:p w:rsidR="0053114A" w:rsidRPr="005543EC" w:rsidRDefault="0053114A" w:rsidP="00EB1931">
      <w:pPr>
        <w:spacing w:line="276" w:lineRule="auto"/>
        <w:jc w:val="both"/>
        <w:rPr>
          <w:rFonts w:ascii="Traditional Arabic" w:hAnsi="Traditional Arabic" w:cs="Traditional Arabic"/>
          <w:sz w:val="40"/>
          <w:szCs w:val="40"/>
          <w:rtl/>
        </w:rPr>
      </w:pPr>
    </w:p>
    <w:p w:rsidR="00F95731" w:rsidRPr="00C676EA" w:rsidRDefault="0053114A" w:rsidP="00EB1931">
      <w:pPr>
        <w:spacing w:line="276" w:lineRule="auto"/>
        <w:ind w:left="425"/>
        <w:jc w:val="both"/>
        <w:rPr>
          <w:rFonts w:ascii="Traditional Arabic" w:hAnsi="Traditional Arabic" w:cs="Traditional Arabic"/>
          <w:sz w:val="40"/>
          <w:szCs w:val="40"/>
        </w:rPr>
      </w:pPr>
      <w:r>
        <w:rPr>
          <w:rFonts w:ascii="Traditional Arabic" w:hAnsi="Traditional Arabic" w:cs="Traditional Arabic" w:hint="cs"/>
          <w:b/>
          <w:bCs/>
          <w:sz w:val="40"/>
          <w:szCs w:val="40"/>
          <w:rtl/>
        </w:rPr>
        <w:t>أ</w:t>
      </w:r>
      <w:r w:rsidR="00F551C8" w:rsidRPr="00C676EA">
        <w:rPr>
          <w:rFonts w:ascii="Traditional Arabic" w:hAnsi="Traditional Arabic" w:cs="Traditional Arabic" w:hint="cs"/>
          <w:b/>
          <w:bCs/>
          <w:sz w:val="40"/>
          <w:szCs w:val="40"/>
          <w:rtl/>
        </w:rPr>
        <w:t xml:space="preserve"> </w:t>
      </w:r>
      <w:r w:rsidR="008D1B58">
        <w:rPr>
          <w:rFonts w:ascii="Traditional Arabic" w:hAnsi="Traditional Arabic" w:cs="Traditional Arabic" w:hint="cs"/>
          <w:b/>
          <w:bCs/>
          <w:sz w:val="40"/>
          <w:szCs w:val="40"/>
          <w:rtl/>
        </w:rPr>
        <w:t xml:space="preserve">- </w:t>
      </w:r>
      <w:proofErr w:type="spellStart"/>
      <w:r w:rsidR="00F95731" w:rsidRPr="00C676EA">
        <w:rPr>
          <w:rFonts w:ascii="Arabic Typesetting" w:hAnsi="Arabic Typesetting" w:cs="Traditional Arabic"/>
          <w:sz w:val="40"/>
          <w:szCs w:val="40"/>
          <w:rtl/>
        </w:rPr>
        <w:t>الترفيع</w:t>
      </w:r>
      <w:proofErr w:type="spellEnd"/>
      <w:r w:rsidR="00F95731" w:rsidRPr="00C676EA">
        <w:rPr>
          <w:rFonts w:ascii="Arabic Typesetting" w:hAnsi="Arabic Typesetting" w:cs="Traditional Arabic"/>
          <w:sz w:val="40"/>
          <w:szCs w:val="40"/>
          <w:rtl/>
        </w:rPr>
        <w:t xml:space="preserve"> في رأس المال في إطار تطهير الوضعية المالية للمؤسسة</w:t>
      </w:r>
      <w:r w:rsidR="00F95731" w:rsidRPr="00C676EA">
        <w:rPr>
          <w:rFonts w:ascii="Traditional Arabic" w:hAnsi="Traditional Arabic" w:cs="Traditional Arabic" w:hint="cs"/>
          <w:sz w:val="40"/>
          <w:szCs w:val="40"/>
          <w:rtl/>
        </w:rPr>
        <w:t xml:space="preserve"> .</w:t>
      </w:r>
    </w:p>
    <w:p w:rsidR="0095463B" w:rsidRPr="005543EC" w:rsidRDefault="0095463B" w:rsidP="00EB1931">
      <w:pPr>
        <w:spacing w:line="276" w:lineRule="auto"/>
        <w:jc w:val="both"/>
        <w:rPr>
          <w:rFonts w:ascii="Traditional Arabic" w:hAnsi="Traditional Arabic" w:cs="Traditional Arabic"/>
          <w:sz w:val="40"/>
          <w:szCs w:val="40"/>
          <w:rtl/>
        </w:rPr>
      </w:pPr>
      <w:r w:rsidRPr="005543EC">
        <w:rPr>
          <w:rFonts w:ascii="Traditional Arabic" w:hAnsi="Traditional Arabic" w:cs="Traditional Arabic" w:hint="cs"/>
          <w:sz w:val="40"/>
          <w:szCs w:val="40"/>
          <w:rtl/>
        </w:rPr>
        <w:t xml:space="preserve">إن تطهير الوضعية المالية للمؤسسة قد لا يتطلب دفع أموالا سائلة و قد أنتجت التطبيقات العملية عدة آليات </w:t>
      </w:r>
      <w:proofErr w:type="spellStart"/>
      <w:r w:rsidRPr="005543EC">
        <w:rPr>
          <w:rFonts w:ascii="Traditional Arabic" w:hAnsi="Traditional Arabic" w:cs="Traditional Arabic" w:hint="cs"/>
          <w:sz w:val="40"/>
          <w:szCs w:val="40"/>
          <w:rtl/>
        </w:rPr>
        <w:t>للترفيع</w:t>
      </w:r>
      <w:proofErr w:type="spellEnd"/>
      <w:r w:rsidRPr="005543EC">
        <w:rPr>
          <w:rFonts w:ascii="Traditional Arabic" w:hAnsi="Traditional Arabic" w:cs="Traditional Arabic" w:hint="cs"/>
          <w:sz w:val="40"/>
          <w:szCs w:val="40"/>
          <w:rtl/>
        </w:rPr>
        <w:t xml:space="preserve"> في رأس المال  يغلب عليها الطابع المحاسبـي .  </w:t>
      </w:r>
    </w:p>
    <w:p w:rsidR="00CA56B7" w:rsidRPr="005543EC" w:rsidRDefault="0095463B" w:rsidP="00EB1931">
      <w:pPr>
        <w:spacing w:line="276" w:lineRule="auto"/>
        <w:jc w:val="both"/>
        <w:rPr>
          <w:rFonts w:ascii="Traditional Arabic" w:hAnsi="Traditional Arabic" w:cs="Traditional Arabic"/>
          <w:sz w:val="40"/>
          <w:szCs w:val="40"/>
          <w:rtl/>
        </w:rPr>
      </w:pPr>
      <w:r w:rsidRPr="005543EC">
        <w:rPr>
          <w:rFonts w:ascii="Traditional Arabic" w:hAnsi="Traditional Arabic" w:cs="Traditional Arabic" w:hint="cs"/>
          <w:sz w:val="40"/>
          <w:szCs w:val="40"/>
          <w:rtl/>
        </w:rPr>
        <w:t>فبهدف التخفيف من مديونية المؤسسة</w:t>
      </w:r>
      <w:r w:rsidR="005C4962" w:rsidRPr="005543EC">
        <w:rPr>
          <w:rFonts w:ascii="Traditional Arabic" w:hAnsi="Traditional Arabic" w:cs="Traditional Arabic" w:hint="cs"/>
          <w:sz w:val="40"/>
          <w:szCs w:val="40"/>
          <w:rtl/>
        </w:rPr>
        <w:t xml:space="preserve"> </w:t>
      </w:r>
      <w:r w:rsidR="00EC7443" w:rsidRPr="005543EC">
        <w:rPr>
          <w:rFonts w:ascii="Traditional Arabic" w:hAnsi="Traditional Arabic" w:cs="Traditional Arabic" w:hint="cs"/>
          <w:sz w:val="40"/>
          <w:szCs w:val="40"/>
          <w:rtl/>
        </w:rPr>
        <w:t xml:space="preserve">، </w:t>
      </w:r>
      <w:r w:rsidR="005C4962" w:rsidRPr="005543EC">
        <w:rPr>
          <w:rFonts w:ascii="Traditional Arabic" w:hAnsi="Traditional Arabic" w:cs="Traditional Arabic" w:hint="cs"/>
          <w:sz w:val="40"/>
          <w:szCs w:val="40"/>
          <w:rtl/>
        </w:rPr>
        <w:t xml:space="preserve">فقد منح المشرع الدائنين المرسمين إمكانية </w:t>
      </w:r>
      <w:proofErr w:type="spellStart"/>
      <w:r w:rsidR="005C4962" w:rsidRPr="005543EC">
        <w:rPr>
          <w:rFonts w:ascii="Traditional Arabic" w:hAnsi="Traditional Arabic" w:cs="Traditional Arabic" w:hint="cs"/>
          <w:sz w:val="40"/>
          <w:szCs w:val="40"/>
          <w:rtl/>
        </w:rPr>
        <w:t>الإكتتاب</w:t>
      </w:r>
      <w:proofErr w:type="spellEnd"/>
      <w:r w:rsidR="005C4962" w:rsidRPr="005543EC">
        <w:rPr>
          <w:rFonts w:ascii="Traditional Arabic" w:hAnsi="Traditional Arabic" w:cs="Traditional Arabic" w:hint="cs"/>
          <w:sz w:val="40"/>
          <w:szCs w:val="40"/>
          <w:rtl/>
        </w:rPr>
        <w:t xml:space="preserve"> بكل أو بعض من ديونهم الحالة في رأس المال </w:t>
      </w:r>
      <w:r w:rsidR="00CA56B7" w:rsidRPr="005543EC">
        <w:rPr>
          <w:rFonts w:ascii="Traditional Arabic" w:hAnsi="Traditional Arabic" w:cs="Traditional Arabic" w:hint="cs"/>
          <w:sz w:val="40"/>
          <w:szCs w:val="40"/>
          <w:rtl/>
        </w:rPr>
        <w:t xml:space="preserve">مما يسمح بحذف قيمة تلك الديون  من خصوم المؤسسة في مقابل الزيادة في حساب رأس مالها. </w:t>
      </w:r>
      <w:r w:rsidR="00CA56B7" w:rsidRPr="005543EC">
        <w:rPr>
          <w:rStyle w:val="Appelnotedebasdep"/>
          <w:rFonts w:ascii="Traditional Arabic" w:hAnsi="Traditional Arabic" w:cs="Traditional Arabic"/>
          <w:sz w:val="40"/>
          <w:szCs w:val="40"/>
          <w:rtl/>
        </w:rPr>
        <w:footnoteReference w:id="34"/>
      </w:r>
    </w:p>
    <w:p w:rsidR="00F95731" w:rsidRPr="005543EC" w:rsidRDefault="00721CCA" w:rsidP="00EB1931">
      <w:pPr>
        <w:spacing w:line="276" w:lineRule="auto"/>
        <w:jc w:val="both"/>
        <w:rPr>
          <w:rFonts w:ascii="Traditional Arabic" w:hAnsi="Traditional Arabic" w:cs="Traditional Arabic"/>
          <w:sz w:val="40"/>
          <w:szCs w:val="40"/>
          <w:rtl/>
        </w:rPr>
      </w:pPr>
      <w:r w:rsidRPr="005543EC">
        <w:rPr>
          <w:rFonts w:ascii="Traditional Arabic" w:hAnsi="Traditional Arabic" w:cs="Traditional Arabic" w:hint="cs"/>
          <w:sz w:val="40"/>
          <w:szCs w:val="40"/>
          <w:rtl/>
        </w:rPr>
        <w:t xml:space="preserve">و تشمل هذه الإمكانية جميع الدائنين بما في ذلك الشركاء الذين لهم ديون في ذمة المؤسسة مسجلة في الحساب الجاري </w:t>
      </w:r>
      <w:proofErr w:type="gramStart"/>
      <w:r w:rsidRPr="005543EC">
        <w:rPr>
          <w:rFonts w:ascii="Traditional Arabic" w:hAnsi="Traditional Arabic" w:cs="Traditional Arabic" w:hint="cs"/>
          <w:sz w:val="40"/>
          <w:szCs w:val="40"/>
          <w:rtl/>
        </w:rPr>
        <w:t>للشركاء .</w:t>
      </w:r>
      <w:proofErr w:type="gramEnd"/>
    </w:p>
    <w:p w:rsidR="00EC7443" w:rsidRPr="005543EC" w:rsidRDefault="00EC7443" w:rsidP="00EB1931">
      <w:pPr>
        <w:spacing w:line="276" w:lineRule="auto"/>
        <w:jc w:val="both"/>
        <w:rPr>
          <w:rFonts w:ascii="Traditional Arabic" w:hAnsi="Traditional Arabic" w:cs="Traditional Arabic"/>
          <w:sz w:val="40"/>
          <w:szCs w:val="40"/>
          <w:rtl/>
        </w:rPr>
      </w:pPr>
      <w:r w:rsidRPr="005543EC">
        <w:rPr>
          <w:rFonts w:ascii="Traditional Arabic" w:hAnsi="Traditional Arabic" w:cs="Traditional Arabic" w:hint="cs"/>
          <w:sz w:val="40"/>
          <w:szCs w:val="40"/>
          <w:rtl/>
        </w:rPr>
        <w:t>لكن ممارسة ه</w:t>
      </w:r>
      <w:r w:rsidR="00F551C8" w:rsidRPr="005543EC">
        <w:rPr>
          <w:rFonts w:ascii="Traditional Arabic" w:hAnsi="Traditional Arabic" w:cs="Traditional Arabic" w:hint="cs"/>
          <w:sz w:val="40"/>
          <w:szCs w:val="40"/>
          <w:rtl/>
        </w:rPr>
        <w:t>ذه الإمكانية ت</w:t>
      </w:r>
      <w:r w:rsidR="00D15F5C" w:rsidRPr="005543EC">
        <w:rPr>
          <w:rFonts w:ascii="Traditional Arabic" w:hAnsi="Traditional Arabic" w:cs="Traditional Arabic" w:hint="cs"/>
          <w:sz w:val="40"/>
          <w:szCs w:val="40"/>
          <w:rtl/>
        </w:rPr>
        <w:t>بقى رهين</w:t>
      </w:r>
      <w:r w:rsidR="00F551C8" w:rsidRPr="005543EC">
        <w:rPr>
          <w:rFonts w:ascii="Traditional Arabic" w:hAnsi="Traditional Arabic" w:cs="Traditional Arabic" w:hint="cs"/>
          <w:sz w:val="40"/>
          <w:szCs w:val="40"/>
          <w:rtl/>
        </w:rPr>
        <w:t>ة موافقة الدائنين و ت</w:t>
      </w:r>
      <w:r w:rsidR="00D15F5C" w:rsidRPr="005543EC">
        <w:rPr>
          <w:rFonts w:ascii="Traditional Arabic" w:hAnsi="Traditional Arabic" w:cs="Traditional Arabic" w:hint="cs"/>
          <w:sz w:val="40"/>
          <w:szCs w:val="40"/>
          <w:rtl/>
        </w:rPr>
        <w:t xml:space="preserve">فرض إجرائيا موافقة الجلسة العامة الخارقة للعادة </w:t>
      </w:r>
      <w:proofErr w:type="gramStart"/>
      <w:r w:rsidR="00D15F5C" w:rsidRPr="005543EC">
        <w:rPr>
          <w:rFonts w:ascii="Traditional Arabic" w:hAnsi="Traditional Arabic" w:cs="Traditional Arabic" w:hint="cs"/>
          <w:sz w:val="40"/>
          <w:szCs w:val="40"/>
          <w:rtl/>
        </w:rPr>
        <w:t>للشركاء</w:t>
      </w:r>
      <w:r w:rsidR="00F551C8" w:rsidRPr="005543EC">
        <w:rPr>
          <w:rFonts w:ascii="Traditional Arabic" w:hAnsi="Traditional Arabic" w:cs="Traditional Arabic" w:hint="cs"/>
          <w:sz w:val="40"/>
          <w:szCs w:val="40"/>
          <w:rtl/>
        </w:rPr>
        <w:t xml:space="preserve"> </w:t>
      </w:r>
      <w:r w:rsidRPr="005543EC">
        <w:rPr>
          <w:rFonts w:ascii="Traditional Arabic" w:hAnsi="Traditional Arabic" w:cs="Traditional Arabic" w:hint="cs"/>
          <w:sz w:val="40"/>
          <w:szCs w:val="40"/>
          <w:rtl/>
        </w:rPr>
        <w:t>.</w:t>
      </w:r>
      <w:proofErr w:type="gramEnd"/>
    </w:p>
    <w:p w:rsidR="00EC7443" w:rsidRPr="005543EC" w:rsidRDefault="00721CCA" w:rsidP="00EB1931">
      <w:pPr>
        <w:spacing w:line="276" w:lineRule="auto"/>
        <w:jc w:val="both"/>
        <w:rPr>
          <w:rFonts w:ascii="Traditional Arabic" w:hAnsi="Traditional Arabic" w:cs="Traditional Arabic"/>
          <w:sz w:val="40"/>
          <w:szCs w:val="40"/>
          <w:rtl/>
        </w:rPr>
      </w:pPr>
      <w:r w:rsidRPr="005543EC">
        <w:rPr>
          <w:rFonts w:ascii="Traditional Arabic" w:hAnsi="Traditional Arabic" w:cs="Traditional Arabic" w:hint="cs"/>
          <w:sz w:val="40"/>
          <w:szCs w:val="40"/>
          <w:rtl/>
        </w:rPr>
        <w:t>و يمكن</w:t>
      </w:r>
      <w:r w:rsidR="0095463B" w:rsidRPr="005543EC">
        <w:rPr>
          <w:rFonts w:ascii="Traditional Arabic" w:hAnsi="Traditional Arabic" w:cs="Traditional Arabic"/>
          <w:sz w:val="40"/>
          <w:szCs w:val="40"/>
        </w:rPr>
        <w:t xml:space="preserve"> </w:t>
      </w:r>
      <w:r w:rsidR="0095463B" w:rsidRPr="005543EC">
        <w:rPr>
          <w:rFonts w:ascii="Traditional Arabic" w:hAnsi="Traditional Arabic" w:cs="Traditional Arabic" w:hint="cs"/>
          <w:sz w:val="40"/>
          <w:szCs w:val="40"/>
          <w:rtl/>
        </w:rPr>
        <w:t>كذلك</w:t>
      </w:r>
      <w:r w:rsidRPr="005543EC">
        <w:rPr>
          <w:rFonts w:ascii="Traditional Arabic" w:hAnsi="Traditional Arabic" w:cs="Traditional Arabic" w:hint="cs"/>
          <w:sz w:val="40"/>
          <w:szCs w:val="40"/>
          <w:rtl/>
        </w:rPr>
        <w:t xml:space="preserve"> </w:t>
      </w:r>
      <w:proofErr w:type="spellStart"/>
      <w:r w:rsidRPr="005543EC">
        <w:rPr>
          <w:rFonts w:ascii="Traditional Arabic" w:hAnsi="Traditional Arabic" w:cs="Traditional Arabic" w:hint="cs"/>
          <w:sz w:val="40"/>
          <w:szCs w:val="40"/>
          <w:rtl/>
        </w:rPr>
        <w:t>ان</w:t>
      </w:r>
      <w:proofErr w:type="spellEnd"/>
      <w:r w:rsidRPr="005543EC">
        <w:rPr>
          <w:rFonts w:ascii="Traditional Arabic" w:hAnsi="Traditional Arabic" w:cs="Traditional Arabic" w:hint="cs"/>
          <w:sz w:val="40"/>
          <w:szCs w:val="40"/>
          <w:rtl/>
        </w:rPr>
        <w:t xml:space="preserve"> يتحقق</w:t>
      </w:r>
      <w:r w:rsidR="0095463B" w:rsidRPr="005543EC">
        <w:rPr>
          <w:rFonts w:ascii="Traditional Arabic" w:hAnsi="Traditional Arabic" w:cs="Traditional Arabic" w:hint="cs"/>
          <w:sz w:val="40"/>
          <w:szCs w:val="40"/>
          <w:rtl/>
        </w:rPr>
        <w:t xml:space="preserve"> </w:t>
      </w:r>
      <w:proofErr w:type="spellStart"/>
      <w:r w:rsidR="0095463B" w:rsidRPr="005543EC">
        <w:rPr>
          <w:rFonts w:ascii="Traditional Arabic" w:hAnsi="Traditional Arabic" w:cs="Traditional Arabic" w:hint="cs"/>
          <w:sz w:val="40"/>
          <w:szCs w:val="40"/>
          <w:rtl/>
        </w:rPr>
        <w:t>الترفيع</w:t>
      </w:r>
      <w:proofErr w:type="spellEnd"/>
      <w:r w:rsidR="0095463B" w:rsidRPr="005543EC">
        <w:rPr>
          <w:rFonts w:ascii="Traditional Arabic" w:hAnsi="Traditional Arabic" w:cs="Traditional Arabic" w:hint="cs"/>
          <w:sz w:val="40"/>
          <w:szCs w:val="40"/>
          <w:rtl/>
        </w:rPr>
        <w:t xml:space="preserve"> في رأس مال الشركة</w:t>
      </w:r>
      <w:r w:rsidRPr="005543EC">
        <w:rPr>
          <w:rFonts w:ascii="Traditional Arabic" w:hAnsi="Traditional Arabic" w:cs="Traditional Arabic" w:hint="cs"/>
          <w:sz w:val="40"/>
          <w:szCs w:val="40"/>
          <w:rtl/>
        </w:rPr>
        <w:t xml:space="preserve"> عن طريق تحيين قيمة الأصول المادية للمؤسسة و المقيدة بمحاسبة الشركة دون قيمتها الحقيقية . فيقع إدماج القيمة الزائدة </w:t>
      </w:r>
      <w:r w:rsidRPr="00C676EA">
        <w:rPr>
          <w:rFonts w:asciiTheme="minorHAnsi" w:hAnsiTheme="minorHAnsi" w:cs="Traditional Arabic"/>
          <w:sz w:val="28"/>
          <w:szCs w:val="28"/>
          <w:lang w:val="fr-FR"/>
        </w:rPr>
        <w:t>Réserves de réévaluations</w:t>
      </w:r>
      <w:r w:rsidRPr="005543EC">
        <w:rPr>
          <w:rFonts w:asciiTheme="minorHAnsi" w:hAnsiTheme="minorHAnsi" w:cs="Traditional Arabic"/>
          <w:sz w:val="40"/>
          <w:szCs w:val="40"/>
          <w:lang w:val="fr-FR"/>
        </w:rPr>
        <w:t xml:space="preserve"> </w:t>
      </w:r>
      <w:r w:rsidRPr="005543EC">
        <w:rPr>
          <w:rFonts w:ascii="Traditional Arabic" w:hAnsi="Traditional Arabic" w:cs="Traditional Arabic" w:hint="cs"/>
          <w:sz w:val="40"/>
          <w:szCs w:val="40"/>
          <w:rtl/>
        </w:rPr>
        <w:t xml:space="preserve"> في حساب المدخرات ثم في حساب رأس المال </w:t>
      </w:r>
      <w:r w:rsidR="00EC7443" w:rsidRPr="005543EC">
        <w:rPr>
          <w:rFonts w:ascii="Traditional Arabic" w:hAnsi="Traditional Arabic" w:cs="Traditional Arabic" w:hint="cs"/>
          <w:sz w:val="40"/>
          <w:szCs w:val="40"/>
          <w:rtl/>
        </w:rPr>
        <w:t>.</w:t>
      </w:r>
    </w:p>
    <w:p w:rsidR="00F551C8" w:rsidRPr="005543EC" w:rsidRDefault="00EC7443" w:rsidP="00EB1931">
      <w:pPr>
        <w:spacing w:line="276" w:lineRule="auto"/>
        <w:jc w:val="both"/>
        <w:rPr>
          <w:rFonts w:ascii="Traditional Arabic" w:hAnsi="Traditional Arabic" w:cs="Traditional Arabic"/>
          <w:sz w:val="40"/>
          <w:szCs w:val="40"/>
          <w:rtl/>
        </w:rPr>
      </w:pPr>
      <w:r w:rsidRPr="005543EC">
        <w:rPr>
          <w:rFonts w:ascii="Traditional Arabic" w:hAnsi="Traditional Arabic" w:cs="Traditional Arabic" w:hint="cs"/>
          <w:sz w:val="40"/>
          <w:szCs w:val="40"/>
          <w:rtl/>
        </w:rPr>
        <w:t xml:space="preserve">و  ينتج عن عملية </w:t>
      </w:r>
      <w:proofErr w:type="spellStart"/>
      <w:r w:rsidRPr="005543EC">
        <w:rPr>
          <w:rFonts w:ascii="Traditional Arabic" w:hAnsi="Traditional Arabic" w:cs="Traditional Arabic" w:hint="cs"/>
          <w:sz w:val="40"/>
          <w:szCs w:val="40"/>
          <w:rtl/>
        </w:rPr>
        <w:t>الترفيع</w:t>
      </w:r>
      <w:proofErr w:type="spellEnd"/>
      <w:r w:rsidRPr="005543EC">
        <w:rPr>
          <w:rFonts w:ascii="Traditional Arabic" w:hAnsi="Traditional Arabic" w:cs="Traditional Arabic" w:hint="cs"/>
          <w:sz w:val="40"/>
          <w:szCs w:val="40"/>
          <w:rtl/>
        </w:rPr>
        <w:t xml:space="preserve"> في رأس المال بهذه الطريقة منح الشركاء القدامى أسهم أو حصص مجانية في قدر نسبة مساهمتهم الأصلية </w:t>
      </w:r>
      <w:r w:rsidR="00205957" w:rsidRPr="005543EC">
        <w:rPr>
          <w:rFonts w:ascii="Traditional Arabic" w:hAnsi="Traditional Arabic" w:cs="Traditional Arabic" w:hint="cs"/>
          <w:sz w:val="40"/>
          <w:szCs w:val="40"/>
          <w:rtl/>
        </w:rPr>
        <w:t>.</w:t>
      </w:r>
    </w:p>
    <w:p w:rsidR="00721CCA" w:rsidRPr="0053114A" w:rsidRDefault="00EC7443" w:rsidP="0053114A">
      <w:pPr>
        <w:pStyle w:val="Paragraphedeliste"/>
        <w:numPr>
          <w:ilvl w:val="0"/>
          <w:numId w:val="25"/>
        </w:numPr>
        <w:spacing w:line="276" w:lineRule="auto"/>
        <w:jc w:val="both"/>
        <w:rPr>
          <w:rFonts w:ascii="Arabic Typesetting" w:hAnsi="Arabic Typesetting" w:cs="Traditional Arabic"/>
          <w:sz w:val="40"/>
          <w:szCs w:val="40"/>
          <w:rtl/>
        </w:rPr>
      </w:pPr>
      <w:proofErr w:type="spellStart"/>
      <w:r w:rsidRPr="0053114A">
        <w:rPr>
          <w:rFonts w:ascii="Arabic Typesetting" w:hAnsi="Arabic Typesetting" w:cs="Traditional Arabic"/>
          <w:sz w:val="40"/>
          <w:szCs w:val="40"/>
          <w:rtl/>
        </w:rPr>
        <w:t>الترفي</w:t>
      </w:r>
      <w:r w:rsidR="00205957" w:rsidRPr="0053114A">
        <w:rPr>
          <w:rFonts w:ascii="Arabic Typesetting" w:hAnsi="Arabic Typesetting" w:cs="Traditional Arabic"/>
          <w:sz w:val="40"/>
          <w:szCs w:val="40"/>
          <w:rtl/>
        </w:rPr>
        <w:t>ع</w:t>
      </w:r>
      <w:proofErr w:type="spellEnd"/>
      <w:r w:rsidR="00205957" w:rsidRPr="0053114A">
        <w:rPr>
          <w:rFonts w:ascii="Arabic Typesetting" w:hAnsi="Arabic Typesetting" w:cs="Traditional Arabic"/>
          <w:sz w:val="40"/>
          <w:szCs w:val="40"/>
          <w:rtl/>
        </w:rPr>
        <w:t xml:space="preserve"> في رأس المال عن طريق تقديم أموال سائلة </w:t>
      </w:r>
    </w:p>
    <w:p w:rsidR="00F95731" w:rsidRPr="005543EC" w:rsidRDefault="008C3747" w:rsidP="00EB1931">
      <w:pPr>
        <w:spacing w:line="276" w:lineRule="auto"/>
        <w:jc w:val="both"/>
        <w:rPr>
          <w:rFonts w:ascii="Traditional Arabic" w:hAnsi="Traditional Arabic" w:cs="Traditional Arabic"/>
          <w:sz w:val="40"/>
          <w:szCs w:val="40"/>
          <w:rtl/>
        </w:rPr>
      </w:pPr>
      <w:r w:rsidRPr="005543EC">
        <w:rPr>
          <w:rFonts w:ascii="Traditional Arabic" w:hAnsi="Traditional Arabic" w:cs="Traditional Arabic" w:hint="cs"/>
          <w:sz w:val="40"/>
          <w:szCs w:val="40"/>
          <w:rtl/>
        </w:rPr>
        <w:t xml:space="preserve">يشكل ضعف الأموال الذاتية  مؤشرا على الصعوبات </w:t>
      </w:r>
      <w:proofErr w:type="spellStart"/>
      <w:r w:rsidRPr="005543EC">
        <w:rPr>
          <w:rFonts w:ascii="Traditional Arabic" w:hAnsi="Traditional Arabic" w:cs="Traditional Arabic" w:hint="cs"/>
          <w:sz w:val="40"/>
          <w:szCs w:val="40"/>
          <w:rtl/>
        </w:rPr>
        <w:t>الإقتصادية</w:t>
      </w:r>
      <w:proofErr w:type="spellEnd"/>
      <w:r w:rsidRPr="005543EC">
        <w:rPr>
          <w:rFonts w:ascii="Traditional Arabic" w:hAnsi="Traditional Arabic" w:cs="Traditional Arabic" w:hint="cs"/>
          <w:sz w:val="40"/>
          <w:szCs w:val="40"/>
          <w:rtl/>
        </w:rPr>
        <w:t xml:space="preserve"> التي تمر </w:t>
      </w:r>
      <w:proofErr w:type="spellStart"/>
      <w:r w:rsidRPr="005543EC">
        <w:rPr>
          <w:rFonts w:ascii="Traditional Arabic" w:hAnsi="Traditional Arabic" w:cs="Traditional Arabic" w:hint="cs"/>
          <w:sz w:val="40"/>
          <w:szCs w:val="40"/>
          <w:rtl/>
        </w:rPr>
        <w:t>بها</w:t>
      </w:r>
      <w:proofErr w:type="spellEnd"/>
      <w:r w:rsidRPr="005543EC">
        <w:rPr>
          <w:rFonts w:ascii="Traditional Arabic" w:hAnsi="Traditional Arabic" w:cs="Traditional Arabic" w:hint="cs"/>
          <w:sz w:val="40"/>
          <w:szCs w:val="40"/>
          <w:rtl/>
        </w:rPr>
        <w:t xml:space="preserve"> المؤسسة </w:t>
      </w:r>
      <w:r w:rsidR="00781ABB" w:rsidRPr="005543EC">
        <w:rPr>
          <w:rFonts w:ascii="Traditional Arabic" w:hAnsi="Traditional Arabic" w:cs="Traditional Arabic" w:hint="cs"/>
          <w:sz w:val="40"/>
          <w:szCs w:val="40"/>
          <w:rtl/>
        </w:rPr>
        <w:t>و قد</w:t>
      </w:r>
      <w:r w:rsidRPr="005543EC">
        <w:rPr>
          <w:rFonts w:ascii="Traditional Arabic" w:hAnsi="Traditional Arabic" w:cs="Traditional Arabic" w:hint="cs"/>
          <w:sz w:val="40"/>
          <w:szCs w:val="40"/>
          <w:rtl/>
        </w:rPr>
        <w:t xml:space="preserve"> </w:t>
      </w:r>
      <w:proofErr w:type="spellStart"/>
      <w:r w:rsidR="00F95731" w:rsidRPr="005543EC">
        <w:rPr>
          <w:rFonts w:ascii="Traditional Arabic" w:hAnsi="Traditional Arabic" w:cs="Traditional Arabic" w:hint="cs"/>
          <w:sz w:val="40"/>
          <w:szCs w:val="40"/>
          <w:rtl/>
        </w:rPr>
        <w:t>إعتبر</w:t>
      </w:r>
      <w:proofErr w:type="spellEnd"/>
      <w:r w:rsidR="00F95731" w:rsidRPr="005543EC">
        <w:rPr>
          <w:rFonts w:ascii="Traditional Arabic" w:hAnsi="Traditional Arabic" w:cs="Traditional Arabic" w:hint="cs"/>
          <w:sz w:val="40"/>
          <w:szCs w:val="40"/>
          <w:rtl/>
        </w:rPr>
        <w:t xml:space="preserve"> المشرع</w:t>
      </w:r>
      <w:r w:rsidR="00781ABB" w:rsidRPr="005543EC">
        <w:rPr>
          <w:rFonts w:ascii="Traditional Arabic" w:hAnsi="Traditional Arabic" w:cs="Traditional Arabic" w:hint="cs"/>
          <w:sz w:val="40"/>
          <w:szCs w:val="40"/>
          <w:rtl/>
        </w:rPr>
        <w:t xml:space="preserve"> أن </w:t>
      </w:r>
      <w:proofErr w:type="spellStart"/>
      <w:r w:rsidR="00781ABB" w:rsidRPr="005543EC">
        <w:rPr>
          <w:rFonts w:ascii="Traditional Arabic" w:hAnsi="Traditional Arabic" w:cs="Traditional Arabic" w:hint="cs"/>
          <w:sz w:val="40"/>
          <w:szCs w:val="40"/>
          <w:rtl/>
        </w:rPr>
        <w:t>الترفيع</w:t>
      </w:r>
      <w:proofErr w:type="spellEnd"/>
      <w:r w:rsidR="00781ABB" w:rsidRPr="005543EC">
        <w:rPr>
          <w:rFonts w:ascii="Traditional Arabic" w:hAnsi="Traditional Arabic" w:cs="Traditional Arabic" w:hint="cs"/>
          <w:sz w:val="40"/>
          <w:szCs w:val="40"/>
          <w:rtl/>
        </w:rPr>
        <w:t xml:space="preserve"> في رأس المال </w:t>
      </w:r>
      <w:r w:rsidR="005B3888" w:rsidRPr="005543EC">
        <w:rPr>
          <w:rFonts w:ascii="Traditional Arabic" w:hAnsi="Traditional Arabic" w:cs="Traditional Arabic" w:hint="cs"/>
          <w:sz w:val="40"/>
          <w:szCs w:val="40"/>
          <w:rtl/>
        </w:rPr>
        <w:t xml:space="preserve">هو أفضل المعالجات التي يمكن أن يتضمنها برنامج الإنقاذ </w:t>
      </w:r>
      <w:r w:rsidR="00675CA3" w:rsidRPr="005543EC">
        <w:rPr>
          <w:rFonts w:ascii="Traditional Arabic" w:hAnsi="Traditional Arabic" w:cs="Traditional Arabic" w:hint="cs"/>
          <w:sz w:val="40"/>
          <w:szCs w:val="40"/>
          <w:rtl/>
        </w:rPr>
        <w:t xml:space="preserve">و </w:t>
      </w:r>
      <w:proofErr w:type="spellStart"/>
      <w:r w:rsidR="00675CA3" w:rsidRPr="005543EC">
        <w:rPr>
          <w:rFonts w:ascii="Traditional Arabic" w:hAnsi="Traditional Arabic" w:cs="Traditional Arabic" w:hint="cs"/>
          <w:sz w:val="40"/>
          <w:szCs w:val="40"/>
          <w:rtl/>
        </w:rPr>
        <w:t>ثد</w:t>
      </w:r>
      <w:proofErr w:type="spellEnd"/>
      <w:r w:rsidR="00675CA3" w:rsidRPr="005543EC">
        <w:rPr>
          <w:rFonts w:ascii="Traditional Arabic" w:hAnsi="Traditional Arabic" w:cs="Traditional Arabic" w:hint="cs"/>
          <w:sz w:val="40"/>
          <w:szCs w:val="40"/>
          <w:rtl/>
        </w:rPr>
        <w:t xml:space="preserve"> نص المشرع على هذا الإجراء بالفصل 36 جديد  الذي مكن المتصرف القضائي من إعداد برنامج إنقاذ يتضمن </w:t>
      </w:r>
      <w:proofErr w:type="spellStart"/>
      <w:r w:rsidR="00675CA3" w:rsidRPr="005543EC">
        <w:rPr>
          <w:rFonts w:ascii="Traditional Arabic" w:hAnsi="Traditional Arabic" w:cs="Traditional Arabic" w:hint="cs"/>
          <w:sz w:val="40"/>
          <w:szCs w:val="40"/>
          <w:rtl/>
        </w:rPr>
        <w:t>الترفيع</w:t>
      </w:r>
      <w:proofErr w:type="spellEnd"/>
      <w:r w:rsidR="00675CA3" w:rsidRPr="005543EC">
        <w:rPr>
          <w:rFonts w:ascii="Traditional Arabic" w:hAnsi="Traditional Arabic" w:cs="Traditional Arabic" w:hint="cs"/>
          <w:sz w:val="40"/>
          <w:szCs w:val="40"/>
          <w:rtl/>
        </w:rPr>
        <w:t xml:space="preserve"> في رأس المال</w:t>
      </w:r>
      <w:r w:rsidR="005B3888" w:rsidRPr="005543EC">
        <w:rPr>
          <w:rFonts w:ascii="Traditional Arabic" w:hAnsi="Traditional Arabic" w:cs="Traditional Arabic" w:hint="cs"/>
          <w:sz w:val="40"/>
          <w:szCs w:val="40"/>
          <w:rtl/>
        </w:rPr>
        <w:t xml:space="preserve"> . </w:t>
      </w:r>
      <w:r w:rsidR="00F95731" w:rsidRPr="005543EC">
        <w:rPr>
          <w:rFonts w:ascii="Traditional Arabic" w:hAnsi="Traditional Arabic" w:cs="Traditional Arabic" w:hint="cs"/>
          <w:sz w:val="40"/>
          <w:szCs w:val="40"/>
          <w:rtl/>
        </w:rPr>
        <w:t xml:space="preserve"> </w:t>
      </w:r>
      <w:r w:rsidR="005B3888" w:rsidRPr="005543EC">
        <w:rPr>
          <w:rFonts w:ascii="Traditional Arabic" w:hAnsi="Traditional Arabic" w:cs="Traditional Arabic" w:hint="cs"/>
          <w:sz w:val="40"/>
          <w:szCs w:val="40"/>
          <w:rtl/>
        </w:rPr>
        <w:t>فالأموال الجديدة ت</w:t>
      </w:r>
      <w:r w:rsidR="00F95731" w:rsidRPr="005543EC">
        <w:rPr>
          <w:rFonts w:ascii="Traditional Arabic" w:hAnsi="Traditional Arabic" w:cs="Traditional Arabic" w:hint="cs"/>
          <w:sz w:val="40"/>
          <w:szCs w:val="40"/>
          <w:rtl/>
        </w:rPr>
        <w:t>مكن</w:t>
      </w:r>
      <w:r w:rsidR="00395051" w:rsidRPr="005543EC">
        <w:rPr>
          <w:rFonts w:ascii="Traditional Arabic" w:hAnsi="Traditional Arabic" w:cs="Traditional Arabic" w:hint="cs"/>
          <w:sz w:val="40"/>
          <w:szCs w:val="40"/>
          <w:rtl/>
        </w:rPr>
        <w:t xml:space="preserve"> المؤسسة من </w:t>
      </w:r>
      <w:r w:rsidR="005E3300" w:rsidRPr="005543EC">
        <w:rPr>
          <w:rFonts w:ascii="Traditional Arabic" w:hAnsi="Traditional Arabic" w:cs="Traditional Arabic" w:hint="cs"/>
          <w:sz w:val="40"/>
          <w:szCs w:val="40"/>
          <w:rtl/>
        </w:rPr>
        <w:t xml:space="preserve">خلاص جزئي </w:t>
      </w:r>
      <w:proofErr w:type="spellStart"/>
      <w:r w:rsidR="005E3300" w:rsidRPr="005543EC">
        <w:rPr>
          <w:rFonts w:ascii="Traditional Arabic" w:hAnsi="Traditional Arabic" w:cs="Traditional Arabic" w:hint="cs"/>
          <w:sz w:val="40"/>
          <w:szCs w:val="40"/>
          <w:rtl/>
        </w:rPr>
        <w:t>لدائنيها</w:t>
      </w:r>
      <w:proofErr w:type="spellEnd"/>
      <w:r w:rsidR="005E3300" w:rsidRPr="005543EC">
        <w:rPr>
          <w:rFonts w:ascii="Traditional Arabic" w:hAnsi="Traditional Arabic" w:cs="Traditional Arabic" w:hint="cs"/>
          <w:sz w:val="40"/>
          <w:szCs w:val="40"/>
          <w:rtl/>
        </w:rPr>
        <w:t xml:space="preserve"> كما تمكنها من تحديث وسائل إنتاجها</w:t>
      </w:r>
      <w:r w:rsidR="00395051" w:rsidRPr="005543EC">
        <w:rPr>
          <w:rFonts w:ascii="Traditional Arabic" w:hAnsi="Traditional Arabic" w:cs="Traditional Arabic" w:hint="cs"/>
          <w:sz w:val="40"/>
          <w:szCs w:val="40"/>
          <w:rtl/>
        </w:rPr>
        <w:t xml:space="preserve"> و </w:t>
      </w:r>
      <w:r w:rsidR="00F95731" w:rsidRPr="005543EC">
        <w:rPr>
          <w:rFonts w:ascii="Traditional Arabic" w:hAnsi="Traditional Arabic" w:cs="Traditional Arabic" w:hint="cs"/>
          <w:sz w:val="40"/>
          <w:szCs w:val="40"/>
          <w:rtl/>
        </w:rPr>
        <w:t xml:space="preserve"> من توفير المال</w:t>
      </w:r>
      <w:r w:rsidR="00395051" w:rsidRPr="005543EC">
        <w:rPr>
          <w:rFonts w:ascii="Traditional Arabic" w:hAnsi="Traditional Arabic" w:cs="Traditional Arabic" w:hint="cs"/>
          <w:sz w:val="40"/>
          <w:szCs w:val="40"/>
          <w:rtl/>
        </w:rPr>
        <w:t xml:space="preserve"> </w:t>
      </w:r>
      <w:r w:rsidR="00F95731" w:rsidRPr="005543EC">
        <w:rPr>
          <w:rFonts w:ascii="Traditional Arabic" w:hAnsi="Traditional Arabic" w:cs="Traditional Arabic" w:hint="cs"/>
          <w:sz w:val="40"/>
          <w:szCs w:val="40"/>
          <w:rtl/>
        </w:rPr>
        <w:t xml:space="preserve"> المتداول الكافي لدفع عجلة نشاطها المتوقفة .</w:t>
      </w:r>
    </w:p>
    <w:p w:rsidR="00E65390" w:rsidRPr="005543EC" w:rsidRDefault="00F95731" w:rsidP="00EB1931">
      <w:pPr>
        <w:spacing w:line="276" w:lineRule="auto"/>
        <w:jc w:val="both"/>
        <w:rPr>
          <w:rFonts w:ascii="Traditional Arabic" w:hAnsi="Traditional Arabic" w:cs="Traditional Arabic"/>
          <w:sz w:val="40"/>
          <w:szCs w:val="40"/>
          <w:rtl/>
        </w:rPr>
      </w:pPr>
      <w:r w:rsidRPr="005543EC">
        <w:rPr>
          <w:rFonts w:ascii="Traditional Arabic" w:hAnsi="Traditional Arabic" w:cs="Traditional Arabic" w:hint="cs"/>
          <w:sz w:val="40"/>
          <w:szCs w:val="40"/>
          <w:rtl/>
        </w:rPr>
        <w:t xml:space="preserve">لكن عملية </w:t>
      </w:r>
      <w:proofErr w:type="spellStart"/>
      <w:r w:rsidRPr="005543EC">
        <w:rPr>
          <w:rFonts w:ascii="Traditional Arabic" w:hAnsi="Traditional Arabic" w:cs="Traditional Arabic" w:hint="cs"/>
          <w:sz w:val="40"/>
          <w:szCs w:val="40"/>
          <w:rtl/>
        </w:rPr>
        <w:t>الترفيع</w:t>
      </w:r>
      <w:proofErr w:type="spellEnd"/>
      <w:r w:rsidRPr="005543EC">
        <w:rPr>
          <w:rFonts w:ascii="Traditional Arabic" w:hAnsi="Traditional Arabic" w:cs="Traditional Arabic" w:hint="cs"/>
          <w:sz w:val="40"/>
          <w:szCs w:val="40"/>
          <w:rtl/>
        </w:rPr>
        <w:t xml:space="preserve"> في رأس المال في إطار قانون إنقاذ المؤسس</w:t>
      </w:r>
      <w:r w:rsidR="005E3300" w:rsidRPr="005543EC">
        <w:rPr>
          <w:rFonts w:ascii="Traditional Arabic" w:hAnsi="Traditional Arabic" w:cs="Traditional Arabic" w:hint="cs"/>
          <w:sz w:val="40"/>
          <w:szCs w:val="40"/>
          <w:rtl/>
        </w:rPr>
        <w:t xml:space="preserve">ات عادة ما تكون  مسبوقة بإجراء التخفيض في رأس المال  بهدف تطهير الوضعية المالية للمؤسسة و هي عملية </w:t>
      </w:r>
      <w:proofErr w:type="spellStart"/>
      <w:r w:rsidR="005E3300" w:rsidRPr="005543EC">
        <w:rPr>
          <w:rFonts w:ascii="Traditional Arabic" w:hAnsi="Traditional Arabic" w:cs="Traditional Arabic" w:hint="cs"/>
          <w:sz w:val="40"/>
          <w:szCs w:val="40"/>
          <w:rtl/>
        </w:rPr>
        <w:t>إصطلح</w:t>
      </w:r>
      <w:proofErr w:type="spellEnd"/>
      <w:r w:rsidR="005E3300" w:rsidRPr="005543EC">
        <w:rPr>
          <w:rFonts w:ascii="Traditional Arabic" w:hAnsi="Traditional Arabic" w:cs="Traditional Arabic" w:hint="cs"/>
          <w:sz w:val="40"/>
          <w:szCs w:val="40"/>
          <w:rtl/>
        </w:rPr>
        <w:t xml:space="preserve"> على تسميتها بضربة </w:t>
      </w:r>
      <w:proofErr w:type="spellStart"/>
      <w:r w:rsidR="005E3300" w:rsidRPr="005543EC">
        <w:rPr>
          <w:rFonts w:ascii="Traditional Arabic" w:hAnsi="Traditional Arabic" w:cs="Traditional Arabic" w:hint="cs"/>
          <w:sz w:val="40"/>
          <w:szCs w:val="40"/>
          <w:rtl/>
        </w:rPr>
        <w:t>الأكرديون</w:t>
      </w:r>
      <w:proofErr w:type="spellEnd"/>
      <w:r w:rsidR="005E3300" w:rsidRPr="005543EC">
        <w:rPr>
          <w:rFonts w:ascii="Traditional Arabic" w:hAnsi="Traditional Arabic" w:cs="Traditional Arabic" w:hint="cs"/>
          <w:sz w:val="40"/>
          <w:szCs w:val="40"/>
          <w:rtl/>
        </w:rPr>
        <w:t xml:space="preserve"> . فضربة </w:t>
      </w:r>
      <w:proofErr w:type="spellStart"/>
      <w:r w:rsidR="005E3300" w:rsidRPr="00C676EA">
        <w:rPr>
          <w:rFonts w:asciiTheme="majorBidi" w:hAnsiTheme="majorBidi" w:cstheme="majorBidi"/>
          <w:sz w:val="28"/>
          <w:szCs w:val="28"/>
          <w:rtl/>
        </w:rPr>
        <w:t>الأكرديون</w:t>
      </w:r>
      <w:proofErr w:type="spellEnd"/>
      <w:r w:rsidR="005E3300" w:rsidRPr="00C676EA">
        <w:rPr>
          <w:rFonts w:asciiTheme="majorBidi" w:hAnsiTheme="majorBidi" w:cstheme="majorBidi"/>
          <w:sz w:val="28"/>
          <w:szCs w:val="28"/>
          <w:lang w:val="fr-FR"/>
        </w:rPr>
        <w:t>coup d’</w:t>
      </w:r>
      <w:proofErr w:type="spellStart"/>
      <w:r w:rsidR="005E3300" w:rsidRPr="00C676EA">
        <w:rPr>
          <w:rFonts w:asciiTheme="majorBidi" w:hAnsiTheme="majorBidi" w:cstheme="majorBidi"/>
          <w:sz w:val="28"/>
          <w:szCs w:val="28"/>
          <w:lang w:val="fr-FR"/>
        </w:rPr>
        <w:t>accordéaon</w:t>
      </w:r>
      <w:proofErr w:type="spellEnd"/>
      <w:r w:rsidR="005E3300" w:rsidRPr="005543EC">
        <w:rPr>
          <w:rFonts w:ascii="Traditional Arabic" w:hAnsi="Traditional Arabic" w:cs="Traditional Arabic" w:hint="cs"/>
          <w:sz w:val="40"/>
          <w:szCs w:val="40"/>
          <w:rtl/>
        </w:rPr>
        <w:t xml:space="preserve"> </w:t>
      </w:r>
      <w:r w:rsidR="00E65390" w:rsidRPr="005543EC">
        <w:rPr>
          <w:rFonts w:ascii="Traditional Arabic" w:hAnsi="Traditional Arabic" w:cs="Traditional Arabic" w:hint="cs"/>
          <w:sz w:val="40"/>
          <w:szCs w:val="40"/>
          <w:rtl/>
        </w:rPr>
        <w:t>ه</w:t>
      </w:r>
      <w:r w:rsidR="00C676EA">
        <w:rPr>
          <w:rFonts w:ascii="Traditional Arabic" w:hAnsi="Traditional Arabic" w:cs="Traditional Arabic" w:hint="cs"/>
          <w:sz w:val="40"/>
          <w:szCs w:val="40"/>
          <w:rtl/>
        </w:rPr>
        <w:t>ـ</w:t>
      </w:r>
      <w:r w:rsidR="00E65390" w:rsidRPr="005543EC">
        <w:rPr>
          <w:rFonts w:ascii="Traditional Arabic" w:hAnsi="Traditional Arabic" w:cs="Traditional Arabic" w:hint="cs"/>
          <w:sz w:val="40"/>
          <w:szCs w:val="40"/>
          <w:rtl/>
        </w:rPr>
        <w:t>و مصطلح</w:t>
      </w:r>
      <w:r w:rsidR="005E3300" w:rsidRPr="005543EC">
        <w:rPr>
          <w:rFonts w:ascii="Traditional Arabic" w:hAnsi="Traditional Arabic" w:cs="Traditional Arabic" w:hint="cs"/>
          <w:sz w:val="40"/>
          <w:szCs w:val="40"/>
          <w:rtl/>
        </w:rPr>
        <w:t xml:space="preserve"> ف</w:t>
      </w:r>
      <w:r w:rsidR="00E65390" w:rsidRPr="005543EC">
        <w:rPr>
          <w:rFonts w:ascii="Traditional Arabic" w:hAnsi="Traditional Arabic" w:cs="Traditional Arabic" w:hint="cs"/>
          <w:sz w:val="40"/>
          <w:szCs w:val="40"/>
          <w:rtl/>
        </w:rPr>
        <w:t>ق</w:t>
      </w:r>
      <w:r w:rsidR="005E3300" w:rsidRPr="005543EC">
        <w:rPr>
          <w:rFonts w:ascii="Traditional Arabic" w:hAnsi="Traditional Arabic" w:cs="Traditional Arabic" w:hint="cs"/>
          <w:sz w:val="40"/>
          <w:szCs w:val="40"/>
          <w:rtl/>
        </w:rPr>
        <w:t xml:space="preserve">هي يطلق على </w:t>
      </w:r>
      <w:r w:rsidR="00E65390" w:rsidRPr="005543EC">
        <w:rPr>
          <w:rFonts w:ascii="Traditional Arabic" w:hAnsi="Traditional Arabic" w:cs="Traditional Arabic" w:hint="cs"/>
          <w:sz w:val="40"/>
          <w:szCs w:val="40"/>
          <w:rtl/>
        </w:rPr>
        <w:t>عملية م</w:t>
      </w:r>
      <w:r w:rsidR="005E3300" w:rsidRPr="005543EC">
        <w:rPr>
          <w:rFonts w:ascii="Traditional Arabic" w:hAnsi="Traditional Arabic" w:cs="Traditional Arabic" w:hint="cs"/>
          <w:sz w:val="40"/>
          <w:szCs w:val="40"/>
          <w:rtl/>
        </w:rPr>
        <w:t xml:space="preserve">زدوجة  تتمثل في تخفيض رأس المال و الزيادة فيه في نفس الوقت . </w:t>
      </w:r>
    </w:p>
    <w:p w:rsidR="00F95731" w:rsidRPr="005543EC" w:rsidRDefault="00B301E7" w:rsidP="00EB1931">
      <w:pPr>
        <w:spacing w:line="276" w:lineRule="auto"/>
        <w:jc w:val="both"/>
        <w:rPr>
          <w:rFonts w:ascii="Traditional Arabic" w:hAnsi="Traditional Arabic" w:cs="Traditional Arabic"/>
          <w:sz w:val="40"/>
          <w:szCs w:val="40"/>
          <w:rtl/>
        </w:rPr>
      </w:pPr>
      <w:r w:rsidRPr="005543EC">
        <w:rPr>
          <w:rFonts w:ascii="Traditional Arabic" w:hAnsi="Traditional Arabic" w:cs="Traditional Arabic" w:hint="cs"/>
          <w:sz w:val="40"/>
          <w:szCs w:val="40"/>
          <w:rtl/>
        </w:rPr>
        <w:t>في مرحلة أولى</w:t>
      </w:r>
      <w:r w:rsidR="00E65390" w:rsidRPr="005543EC">
        <w:rPr>
          <w:rFonts w:ascii="Traditional Arabic" w:hAnsi="Traditional Arabic" w:cs="Traditional Arabic" w:hint="cs"/>
          <w:sz w:val="40"/>
          <w:szCs w:val="40"/>
          <w:rtl/>
        </w:rPr>
        <w:t xml:space="preserve"> ، تقرر الجلسة العامة الخارقة للعادة</w:t>
      </w:r>
      <w:r w:rsidR="005E3300" w:rsidRPr="005543EC">
        <w:rPr>
          <w:rFonts w:ascii="Traditional Arabic" w:hAnsi="Traditional Arabic" w:cs="Traditional Arabic" w:hint="cs"/>
          <w:sz w:val="40"/>
          <w:szCs w:val="40"/>
          <w:rtl/>
        </w:rPr>
        <w:t xml:space="preserve"> التخفيض في رأس المال</w:t>
      </w:r>
      <w:r w:rsidR="00F95731" w:rsidRPr="005543EC">
        <w:rPr>
          <w:rFonts w:ascii="Traditional Arabic" w:hAnsi="Traditional Arabic" w:cs="Traditional Arabic" w:hint="cs"/>
          <w:sz w:val="40"/>
          <w:szCs w:val="40"/>
          <w:rtl/>
        </w:rPr>
        <w:t xml:space="preserve"> و إن </w:t>
      </w:r>
      <w:proofErr w:type="spellStart"/>
      <w:r w:rsidR="00F95731" w:rsidRPr="005543EC">
        <w:rPr>
          <w:rFonts w:ascii="Traditional Arabic" w:hAnsi="Traditional Arabic" w:cs="Traditional Arabic" w:hint="cs"/>
          <w:sz w:val="40"/>
          <w:szCs w:val="40"/>
          <w:rtl/>
        </w:rPr>
        <w:t>إقتضى</w:t>
      </w:r>
      <w:proofErr w:type="spellEnd"/>
      <w:r w:rsidR="00F95731" w:rsidRPr="005543EC">
        <w:rPr>
          <w:rFonts w:ascii="Traditional Arabic" w:hAnsi="Traditional Arabic" w:cs="Traditional Arabic" w:hint="cs"/>
          <w:sz w:val="40"/>
          <w:szCs w:val="40"/>
          <w:rtl/>
        </w:rPr>
        <w:t xml:space="preserve"> الحال تصفيره بقدر الخسائر المالية اللاحقة بالشر</w:t>
      </w:r>
      <w:r w:rsidRPr="005543EC">
        <w:rPr>
          <w:rFonts w:ascii="Traditional Arabic" w:hAnsi="Traditional Arabic" w:cs="Traditional Arabic" w:hint="cs"/>
          <w:sz w:val="40"/>
          <w:szCs w:val="40"/>
          <w:rtl/>
        </w:rPr>
        <w:t xml:space="preserve">كة </w:t>
      </w:r>
      <w:r w:rsidRPr="005543EC">
        <w:rPr>
          <w:rStyle w:val="Appelnotedebasdep"/>
          <w:rFonts w:ascii="Traditional Arabic" w:hAnsi="Traditional Arabic" w:cs="Traditional Arabic"/>
          <w:sz w:val="40"/>
          <w:szCs w:val="40"/>
          <w:rtl/>
        </w:rPr>
        <w:footnoteReference w:id="35"/>
      </w:r>
      <w:r w:rsidRPr="005543EC">
        <w:rPr>
          <w:rFonts w:ascii="Traditional Arabic" w:hAnsi="Traditional Arabic" w:cs="Traditional Arabic" w:hint="cs"/>
          <w:sz w:val="40"/>
          <w:szCs w:val="40"/>
          <w:rtl/>
        </w:rPr>
        <w:t xml:space="preserve"> في مرحلة ثانية  تقرر الجلسة  العامة </w:t>
      </w:r>
      <w:proofErr w:type="spellStart"/>
      <w:r w:rsidRPr="005543EC">
        <w:rPr>
          <w:rFonts w:ascii="Traditional Arabic" w:hAnsi="Traditional Arabic" w:cs="Traditional Arabic" w:hint="cs"/>
          <w:sz w:val="40"/>
          <w:szCs w:val="40"/>
          <w:rtl/>
        </w:rPr>
        <w:t>الترفيع</w:t>
      </w:r>
      <w:proofErr w:type="spellEnd"/>
      <w:r w:rsidRPr="005543EC">
        <w:rPr>
          <w:rFonts w:ascii="Traditional Arabic" w:hAnsi="Traditional Arabic" w:cs="Traditional Arabic" w:hint="cs"/>
          <w:sz w:val="40"/>
          <w:szCs w:val="40"/>
          <w:rtl/>
        </w:rPr>
        <w:t xml:space="preserve"> في رأس المال إلى الحد الذي يقرره الشركاء</w:t>
      </w:r>
      <w:r w:rsidR="00E65390" w:rsidRPr="005543EC">
        <w:rPr>
          <w:rFonts w:ascii="Traditional Arabic" w:hAnsi="Traditional Arabic" w:cs="Traditional Arabic" w:hint="cs"/>
          <w:sz w:val="40"/>
          <w:szCs w:val="40"/>
          <w:rtl/>
        </w:rPr>
        <w:t xml:space="preserve"> أو تحكم </w:t>
      </w:r>
      <w:proofErr w:type="spellStart"/>
      <w:r w:rsidR="00E65390" w:rsidRPr="005543EC">
        <w:rPr>
          <w:rFonts w:ascii="Traditional Arabic" w:hAnsi="Traditional Arabic" w:cs="Traditional Arabic" w:hint="cs"/>
          <w:sz w:val="40"/>
          <w:szCs w:val="40"/>
          <w:rtl/>
        </w:rPr>
        <w:t>به</w:t>
      </w:r>
      <w:proofErr w:type="spellEnd"/>
      <w:r w:rsidR="00E65390" w:rsidRPr="005543EC">
        <w:rPr>
          <w:rFonts w:ascii="Traditional Arabic" w:hAnsi="Traditional Arabic" w:cs="Traditional Arabic" w:hint="cs"/>
          <w:sz w:val="40"/>
          <w:szCs w:val="40"/>
          <w:rtl/>
        </w:rPr>
        <w:t xml:space="preserve"> المحكمة في إطار برنامج الإنقاذ</w:t>
      </w:r>
      <w:r w:rsidR="00F95731" w:rsidRPr="005543EC">
        <w:rPr>
          <w:rFonts w:ascii="Traditional Arabic" w:hAnsi="Traditional Arabic" w:cs="Traditional Arabic" w:hint="cs"/>
          <w:sz w:val="40"/>
          <w:szCs w:val="40"/>
          <w:rtl/>
        </w:rPr>
        <w:t>.</w:t>
      </w:r>
    </w:p>
    <w:p w:rsidR="00B301E7" w:rsidRPr="005543EC" w:rsidRDefault="00B301E7" w:rsidP="00EB1931">
      <w:pPr>
        <w:spacing w:line="276" w:lineRule="auto"/>
        <w:jc w:val="both"/>
        <w:rPr>
          <w:rFonts w:ascii="Traditional Arabic" w:hAnsi="Traditional Arabic" w:cs="Traditional Arabic"/>
          <w:sz w:val="40"/>
          <w:szCs w:val="40"/>
          <w:rtl/>
        </w:rPr>
      </w:pPr>
      <w:r w:rsidRPr="005543EC">
        <w:rPr>
          <w:rFonts w:ascii="Traditional Arabic" w:hAnsi="Traditional Arabic" w:cs="Traditional Arabic" w:hint="cs"/>
          <w:sz w:val="40"/>
          <w:szCs w:val="40"/>
          <w:rtl/>
        </w:rPr>
        <w:t xml:space="preserve">و حتى تكون عملية </w:t>
      </w:r>
      <w:proofErr w:type="spellStart"/>
      <w:r w:rsidRPr="005543EC">
        <w:rPr>
          <w:rFonts w:ascii="Traditional Arabic" w:hAnsi="Traditional Arabic" w:cs="Traditional Arabic" w:hint="cs"/>
          <w:sz w:val="40"/>
          <w:szCs w:val="40"/>
          <w:rtl/>
        </w:rPr>
        <w:t>الترفيع</w:t>
      </w:r>
      <w:proofErr w:type="spellEnd"/>
      <w:r w:rsidRPr="005543EC">
        <w:rPr>
          <w:rFonts w:ascii="Traditional Arabic" w:hAnsi="Traditional Arabic" w:cs="Traditional Arabic" w:hint="cs"/>
          <w:sz w:val="40"/>
          <w:szCs w:val="40"/>
          <w:rtl/>
        </w:rPr>
        <w:t xml:space="preserve"> فعلية و تتمكن المؤسسة من مواصلة نشاطها ، فقد أوجب المشرع ضمن الفقرة الثانية من الفصل 44 أن يتم تحرير المساهمة النقدية كاملة و بشكل حال دون إمهال.</w:t>
      </w:r>
    </w:p>
    <w:p w:rsidR="007D5274" w:rsidRPr="005543EC" w:rsidRDefault="00B301E7" w:rsidP="00EB1931">
      <w:pPr>
        <w:spacing w:line="276" w:lineRule="auto"/>
        <w:jc w:val="both"/>
        <w:rPr>
          <w:rFonts w:ascii="Traditional Arabic" w:hAnsi="Traditional Arabic" w:cs="Traditional Arabic"/>
          <w:sz w:val="40"/>
          <w:szCs w:val="40"/>
          <w:rtl/>
        </w:rPr>
      </w:pPr>
      <w:r w:rsidRPr="005543EC">
        <w:rPr>
          <w:rFonts w:ascii="Traditional Arabic" w:hAnsi="Traditional Arabic" w:cs="Traditional Arabic" w:hint="cs"/>
          <w:sz w:val="40"/>
          <w:szCs w:val="40"/>
          <w:rtl/>
        </w:rPr>
        <w:t xml:space="preserve">و إذا كان </w:t>
      </w:r>
      <w:r w:rsidR="00461ED4" w:rsidRPr="005543EC">
        <w:rPr>
          <w:rFonts w:ascii="Traditional Arabic" w:hAnsi="Traditional Arabic" w:cs="Traditional Arabic" w:hint="cs"/>
          <w:sz w:val="40"/>
          <w:szCs w:val="40"/>
          <w:rtl/>
        </w:rPr>
        <w:t xml:space="preserve">هذا الشرط لا يمثل </w:t>
      </w:r>
      <w:proofErr w:type="spellStart"/>
      <w:r w:rsidR="00461ED4" w:rsidRPr="005543EC">
        <w:rPr>
          <w:rFonts w:ascii="Traditional Arabic" w:hAnsi="Traditional Arabic" w:cs="Traditional Arabic" w:hint="cs"/>
          <w:sz w:val="40"/>
          <w:szCs w:val="40"/>
          <w:rtl/>
        </w:rPr>
        <w:t>إستثـناءا</w:t>
      </w:r>
      <w:proofErr w:type="spellEnd"/>
      <w:r w:rsidR="007D5274" w:rsidRPr="005543EC">
        <w:rPr>
          <w:rFonts w:ascii="Traditional Arabic" w:hAnsi="Traditional Arabic" w:cs="Traditional Arabic" w:hint="cs"/>
          <w:sz w:val="40"/>
          <w:szCs w:val="40"/>
          <w:rtl/>
        </w:rPr>
        <w:t xml:space="preserve"> لقواعد</w:t>
      </w:r>
      <w:r w:rsidRPr="005543EC">
        <w:rPr>
          <w:rFonts w:ascii="Traditional Arabic" w:hAnsi="Traditional Arabic" w:cs="Traditional Arabic" w:hint="cs"/>
          <w:sz w:val="40"/>
          <w:szCs w:val="40"/>
          <w:rtl/>
        </w:rPr>
        <w:t xml:space="preserve"> </w:t>
      </w:r>
      <w:r w:rsidR="00461ED4" w:rsidRPr="005543EC">
        <w:rPr>
          <w:rFonts w:ascii="Traditional Arabic" w:hAnsi="Traditional Arabic" w:cs="Traditional Arabic" w:hint="cs"/>
          <w:sz w:val="40"/>
          <w:szCs w:val="40"/>
          <w:rtl/>
        </w:rPr>
        <w:t xml:space="preserve">الشركات ذات المسؤولية المحدودة ، فإنه يمثل خروجا عن المبدأ بالنسبة للشركات الخفية </w:t>
      </w:r>
      <w:proofErr w:type="spellStart"/>
      <w:r w:rsidR="00461ED4" w:rsidRPr="005543EC">
        <w:rPr>
          <w:rFonts w:ascii="Traditional Arabic" w:hAnsi="Traditional Arabic" w:cs="Traditional Arabic" w:hint="cs"/>
          <w:sz w:val="40"/>
          <w:szCs w:val="40"/>
          <w:rtl/>
        </w:rPr>
        <w:t>الإسم</w:t>
      </w:r>
      <w:proofErr w:type="spellEnd"/>
      <w:r w:rsidR="00461ED4" w:rsidRPr="005543EC">
        <w:rPr>
          <w:rFonts w:ascii="Traditional Arabic" w:hAnsi="Traditional Arabic" w:cs="Traditional Arabic" w:hint="cs"/>
          <w:sz w:val="40"/>
          <w:szCs w:val="40"/>
          <w:rtl/>
        </w:rPr>
        <w:t xml:space="preserve"> التي يجوز </w:t>
      </w:r>
      <w:r w:rsidR="007D5274" w:rsidRPr="005543EC">
        <w:rPr>
          <w:rFonts w:ascii="Traditional Arabic" w:hAnsi="Traditional Arabic" w:cs="Traditional Arabic" w:hint="cs"/>
          <w:sz w:val="40"/>
          <w:szCs w:val="40"/>
          <w:rtl/>
        </w:rPr>
        <w:t xml:space="preserve">فيها القانون تحرير مبلغ </w:t>
      </w:r>
      <w:proofErr w:type="spellStart"/>
      <w:r w:rsidR="007D5274" w:rsidRPr="005543EC">
        <w:rPr>
          <w:rFonts w:ascii="Traditional Arabic" w:hAnsi="Traditional Arabic" w:cs="Traditional Arabic" w:hint="cs"/>
          <w:sz w:val="40"/>
          <w:szCs w:val="40"/>
          <w:rtl/>
        </w:rPr>
        <w:t>الإكتتاب</w:t>
      </w:r>
      <w:proofErr w:type="spellEnd"/>
      <w:r w:rsidR="007D5274" w:rsidRPr="005543EC">
        <w:rPr>
          <w:rFonts w:ascii="Traditional Arabic" w:hAnsi="Traditional Arabic" w:cs="Traditional Arabic" w:hint="cs"/>
          <w:sz w:val="40"/>
          <w:szCs w:val="40"/>
          <w:rtl/>
        </w:rPr>
        <w:t xml:space="preserve"> على أقساط .</w:t>
      </w:r>
    </w:p>
    <w:p w:rsidR="007D5274" w:rsidRPr="005543EC" w:rsidRDefault="007D5274" w:rsidP="00EB1931">
      <w:pPr>
        <w:spacing w:line="276" w:lineRule="auto"/>
        <w:jc w:val="both"/>
        <w:rPr>
          <w:rFonts w:ascii="Traditional Arabic" w:hAnsi="Traditional Arabic" w:cs="Traditional Arabic"/>
          <w:sz w:val="40"/>
          <w:szCs w:val="40"/>
          <w:rtl/>
        </w:rPr>
      </w:pPr>
      <w:r w:rsidRPr="005543EC">
        <w:rPr>
          <w:rFonts w:ascii="Traditional Arabic" w:hAnsi="Traditional Arabic" w:cs="Traditional Arabic" w:hint="cs"/>
          <w:sz w:val="40"/>
          <w:szCs w:val="40"/>
          <w:rtl/>
        </w:rPr>
        <w:t xml:space="preserve">و الجدير بالملاحظة أن صيغة الوجوب التي تضمنها الفصل </w:t>
      </w:r>
      <w:r w:rsidRPr="00C676EA">
        <w:rPr>
          <w:rFonts w:ascii="Traditional Arabic" w:hAnsi="Traditional Arabic" w:cs="Traditional Arabic" w:hint="cs"/>
          <w:sz w:val="28"/>
          <w:szCs w:val="28"/>
          <w:rtl/>
        </w:rPr>
        <w:t xml:space="preserve">44 </w:t>
      </w:r>
      <w:r w:rsidRPr="005543EC">
        <w:rPr>
          <w:rFonts w:ascii="Traditional Arabic" w:hAnsi="Traditional Arabic" w:cs="Traditional Arabic" w:hint="cs"/>
          <w:sz w:val="40"/>
          <w:szCs w:val="40"/>
          <w:rtl/>
        </w:rPr>
        <w:t>تلزم الشركاء</w:t>
      </w:r>
      <w:r w:rsidR="00632BFB" w:rsidRPr="005543EC">
        <w:rPr>
          <w:rFonts w:ascii="Traditional Arabic" w:hAnsi="Traditional Arabic" w:cs="Traditional Arabic" w:hint="cs"/>
          <w:sz w:val="40"/>
          <w:szCs w:val="40"/>
          <w:rtl/>
        </w:rPr>
        <w:t xml:space="preserve"> و تلغي هامش </w:t>
      </w:r>
      <w:proofErr w:type="spellStart"/>
      <w:r w:rsidR="00632BFB" w:rsidRPr="005543EC">
        <w:rPr>
          <w:rFonts w:ascii="Traditional Arabic" w:hAnsi="Traditional Arabic" w:cs="Traditional Arabic" w:hint="cs"/>
          <w:sz w:val="40"/>
          <w:szCs w:val="40"/>
          <w:rtl/>
        </w:rPr>
        <w:t>الإجتهاد</w:t>
      </w:r>
      <w:proofErr w:type="spellEnd"/>
      <w:r w:rsidR="00632BFB" w:rsidRPr="005543EC">
        <w:rPr>
          <w:rFonts w:ascii="Traditional Arabic" w:hAnsi="Traditional Arabic" w:cs="Traditional Arabic" w:hint="cs"/>
          <w:sz w:val="40"/>
          <w:szCs w:val="40"/>
          <w:rtl/>
        </w:rPr>
        <w:t xml:space="preserve"> بالنسبة المحكمة  .فلا يجوز للمحكمة أن تعتمد برنامج إنقاذ يتضمن دفعا جزئيا لمبلغ </w:t>
      </w:r>
      <w:proofErr w:type="spellStart"/>
      <w:r w:rsidR="00632BFB" w:rsidRPr="005543EC">
        <w:rPr>
          <w:rFonts w:ascii="Traditional Arabic" w:hAnsi="Traditional Arabic" w:cs="Traditional Arabic" w:hint="cs"/>
          <w:sz w:val="40"/>
          <w:szCs w:val="40"/>
          <w:rtl/>
        </w:rPr>
        <w:t>الترفيع</w:t>
      </w:r>
      <w:proofErr w:type="spellEnd"/>
      <w:r w:rsidR="00632BFB" w:rsidRPr="005543EC">
        <w:rPr>
          <w:rFonts w:ascii="Traditional Arabic" w:hAnsi="Traditional Arabic" w:cs="Traditional Arabic" w:hint="cs"/>
          <w:sz w:val="40"/>
          <w:szCs w:val="40"/>
          <w:rtl/>
        </w:rPr>
        <w:t xml:space="preserve"> أو تقسيطا في الدفع  .</w:t>
      </w:r>
      <w:r w:rsidRPr="005543EC">
        <w:rPr>
          <w:rFonts w:ascii="Traditional Arabic" w:hAnsi="Traditional Arabic" w:cs="Traditional Arabic" w:hint="cs"/>
          <w:sz w:val="40"/>
          <w:szCs w:val="40"/>
          <w:rtl/>
        </w:rPr>
        <w:t xml:space="preserve"> </w:t>
      </w:r>
    </w:p>
    <w:p w:rsidR="00F95731" w:rsidRPr="005543EC" w:rsidRDefault="00461ED4" w:rsidP="00EB1931">
      <w:pPr>
        <w:spacing w:line="276" w:lineRule="auto"/>
        <w:jc w:val="both"/>
        <w:rPr>
          <w:rFonts w:ascii="Traditional Arabic" w:hAnsi="Traditional Arabic" w:cs="Traditional Arabic"/>
          <w:sz w:val="40"/>
          <w:szCs w:val="40"/>
          <w:rtl/>
        </w:rPr>
      </w:pPr>
      <w:r w:rsidRPr="005543EC">
        <w:rPr>
          <w:rFonts w:ascii="Traditional Arabic" w:hAnsi="Traditional Arabic" w:cs="Traditional Arabic" w:hint="cs"/>
          <w:sz w:val="40"/>
          <w:szCs w:val="40"/>
          <w:rtl/>
        </w:rPr>
        <w:t xml:space="preserve"> </w:t>
      </w:r>
      <w:r w:rsidR="00B301E7" w:rsidRPr="005543EC">
        <w:rPr>
          <w:rFonts w:ascii="Traditional Arabic" w:hAnsi="Traditional Arabic" w:cs="Traditional Arabic" w:hint="cs"/>
          <w:sz w:val="40"/>
          <w:szCs w:val="40"/>
          <w:rtl/>
        </w:rPr>
        <w:t xml:space="preserve"> </w:t>
      </w:r>
    </w:p>
    <w:p w:rsidR="00C676EA" w:rsidRPr="0053114A" w:rsidRDefault="0053114A" w:rsidP="0053114A">
      <w:pPr>
        <w:spacing w:line="276" w:lineRule="auto"/>
        <w:rPr>
          <w:rFonts w:ascii="Arabic Typesetting" w:hAnsi="Arabic Typesetting" w:cs="Traditional Arabic"/>
          <w:b/>
          <w:bCs/>
          <w:sz w:val="36"/>
          <w:szCs w:val="36"/>
        </w:rPr>
      </w:pPr>
      <w:r>
        <w:rPr>
          <w:rFonts w:ascii="Arabic Typesetting" w:hAnsi="Arabic Typesetting" w:cs="Traditional Arabic"/>
          <w:b/>
          <w:bCs/>
          <w:sz w:val="36"/>
          <w:szCs w:val="36"/>
          <w:rtl/>
        </w:rPr>
        <w:t>ال</w:t>
      </w:r>
      <w:r>
        <w:rPr>
          <w:rFonts w:ascii="Arabic Typesetting" w:hAnsi="Arabic Typesetting" w:cs="Traditional Arabic" w:hint="cs"/>
          <w:b/>
          <w:bCs/>
          <w:sz w:val="36"/>
          <w:szCs w:val="36"/>
          <w:rtl/>
        </w:rPr>
        <w:t>قسم</w:t>
      </w:r>
      <w:r w:rsidR="008D1B58" w:rsidRPr="008D1B58">
        <w:rPr>
          <w:rFonts w:ascii="Arabic Typesetting" w:hAnsi="Arabic Typesetting" w:cs="Traditional Arabic" w:hint="cs"/>
          <w:b/>
          <w:bCs/>
          <w:sz w:val="36"/>
          <w:szCs w:val="36"/>
          <w:rtl/>
        </w:rPr>
        <w:t xml:space="preserve"> الثاني</w:t>
      </w:r>
      <w:r>
        <w:rPr>
          <w:rFonts w:ascii="Arabic Typesetting" w:hAnsi="Arabic Typesetting" w:cs="Traditional Arabic" w:hint="cs"/>
          <w:b/>
          <w:bCs/>
          <w:sz w:val="36"/>
          <w:szCs w:val="36"/>
          <w:rtl/>
        </w:rPr>
        <w:t>:</w:t>
      </w:r>
      <w:r w:rsidR="00E65390" w:rsidRPr="008D1B58">
        <w:rPr>
          <w:rFonts w:ascii="Arabic Typesetting" w:hAnsi="Arabic Typesetting" w:cs="Traditional Arabic"/>
          <w:b/>
          <w:bCs/>
          <w:sz w:val="36"/>
          <w:szCs w:val="36"/>
          <w:rtl/>
        </w:rPr>
        <w:t xml:space="preserve"> </w:t>
      </w:r>
      <w:r w:rsidR="00E65390" w:rsidRPr="0053114A">
        <w:rPr>
          <w:rFonts w:ascii="Arabic Typesetting" w:hAnsi="Arabic Typesetting" w:cs="Traditional Arabic"/>
          <w:b/>
          <w:bCs/>
          <w:sz w:val="32"/>
          <w:szCs w:val="32"/>
          <w:rtl/>
        </w:rPr>
        <w:t xml:space="preserve">الصبغة الحكمية لقرار </w:t>
      </w:r>
      <w:proofErr w:type="spellStart"/>
      <w:r w:rsidR="00E65390" w:rsidRPr="0053114A">
        <w:rPr>
          <w:rFonts w:ascii="Arabic Typesetting" w:hAnsi="Arabic Typesetting" w:cs="Traditional Arabic"/>
          <w:b/>
          <w:bCs/>
          <w:sz w:val="32"/>
          <w:szCs w:val="32"/>
          <w:rtl/>
        </w:rPr>
        <w:t>الترفيع</w:t>
      </w:r>
      <w:proofErr w:type="spellEnd"/>
      <w:r w:rsidR="00E65390" w:rsidRPr="0053114A">
        <w:rPr>
          <w:rFonts w:ascii="Arabic Typesetting" w:hAnsi="Arabic Typesetting" w:cs="Traditional Arabic"/>
          <w:b/>
          <w:bCs/>
          <w:sz w:val="32"/>
          <w:szCs w:val="32"/>
          <w:rtl/>
        </w:rPr>
        <w:t xml:space="preserve"> في رأس المال</w:t>
      </w:r>
      <w:r w:rsidR="00F551C8" w:rsidRPr="0053114A">
        <w:rPr>
          <w:rFonts w:ascii="Arabic Typesetting" w:hAnsi="Arabic Typesetting" w:cs="Traditional Arabic" w:hint="cs"/>
          <w:b/>
          <w:bCs/>
          <w:sz w:val="32"/>
          <w:szCs w:val="32"/>
          <w:rtl/>
        </w:rPr>
        <w:t xml:space="preserve"> و رهانات المصالح</w:t>
      </w:r>
    </w:p>
    <w:p w:rsidR="00E65390" w:rsidRPr="005543EC" w:rsidRDefault="00235798" w:rsidP="00EB1931">
      <w:pPr>
        <w:spacing w:line="276" w:lineRule="auto"/>
        <w:jc w:val="both"/>
        <w:rPr>
          <w:rFonts w:ascii="Traditional Arabic" w:hAnsi="Traditional Arabic" w:cs="Traditional Arabic"/>
          <w:sz w:val="40"/>
          <w:szCs w:val="40"/>
          <w:rtl/>
        </w:rPr>
      </w:pPr>
      <w:r w:rsidRPr="005543EC">
        <w:rPr>
          <w:rFonts w:ascii="Traditional Arabic" w:hAnsi="Traditional Arabic" w:cs="Traditional Arabic" w:hint="cs"/>
          <w:sz w:val="40"/>
          <w:szCs w:val="40"/>
          <w:rtl/>
        </w:rPr>
        <w:t xml:space="preserve">في المبدأ </w:t>
      </w:r>
      <w:r w:rsidR="00E65390" w:rsidRPr="005543EC">
        <w:rPr>
          <w:rFonts w:ascii="Traditional Arabic" w:hAnsi="Traditional Arabic" w:cs="Traditional Arabic" w:hint="cs"/>
          <w:sz w:val="40"/>
          <w:szCs w:val="40"/>
          <w:rtl/>
        </w:rPr>
        <w:t xml:space="preserve">تختص للجلسة العامة الخارقة للعادة للمساهمين </w:t>
      </w:r>
      <w:proofErr w:type="spellStart"/>
      <w:r w:rsidR="00E65390" w:rsidRPr="005543EC">
        <w:rPr>
          <w:rFonts w:ascii="Traditional Arabic" w:hAnsi="Traditional Arabic" w:cs="Traditional Arabic" w:hint="cs"/>
          <w:sz w:val="40"/>
          <w:szCs w:val="40"/>
          <w:rtl/>
        </w:rPr>
        <w:t>بإتخاد</w:t>
      </w:r>
      <w:proofErr w:type="spellEnd"/>
      <w:r w:rsidR="00E65390" w:rsidRPr="005543EC">
        <w:rPr>
          <w:rFonts w:ascii="Traditional Arabic" w:hAnsi="Traditional Arabic" w:cs="Traditional Arabic" w:hint="cs"/>
          <w:sz w:val="40"/>
          <w:szCs w:val="40"/>
          <w:rtl/>
        </w:rPr>
        <w:t xml:space="preserve">  قرار </w:t>
      </w:r>
      <w:proofErr w:type="spellStart"/>
      <w:r w:rsidR="00E65390" w:rsidRPr="005543EC">
        <w:rPr>
          <w:rFonts w:ascii="Traditional Arabic" w:hAnsi="Traditional Arabic" w:cs="Traditional Arabic" w:hint="cs"/>
          <w:sz w:val="40"/>
          <w:szCs w:val="40"/>
          <w:rtl/>
        </w:rPr>
        <w:t>الترفيع</w:t>
      </w:r>
      <w:proofErr w:type="spellEnd"/>
      <w:r w:rsidR="00E65390" w:rsidRPr="005543EC">
        <w:rPr>
          <w:rFonts w:ascii="Traditional Arabic" w:hAnsi="Traditional Arabic" w:cs="Traditional Arabic" w:hint="cs"/>
          <w:sz w:val="40"/>
          <w:szCs w:val="40"/>
          <w:rtl/>
        </w:rPr>
        <w:t xml:space="preserve"> في رأس الما</w:t>
      </w:r>
      <w:r w:rsidR="0016033D" w:rsidRPr="005543EC">
        <w:rPr>
          <w:rFonts w:ascii="Traditional Arabic" w:hAnsi="Traditional Arabic" w:cs="Traditional Arabic" w:hint="cs"/>
          <w:sz w:val="40"/>
          <w:szCs w:val="40"/>
          <w:rtl/>
        </w:rPr>
        <w:t>ل و</w:t>
      </w:r>
      <w:r w:rsidR="00E65390" w:rsidRPr="005543EC">
        <w:rPr>
          <w:rFonts w:ascii="Traditional Arabic" w:hAnsi="Traditional Arabic" w:cs="Traditional Arabic" w:hint="cs"/>
          <w:sz w:val="40"/>
          <w:szCs w:val="40"/>
          <w:rtl/>
        </w:rPr>
        <w:t xml:space="preserve"> يتمتع المساهمون بحق الأولوية في </w:t>
      </w:r>
      <w:proofErr w:type="spellStart"/>
      <w:r w:rsidR="00E65390" w:rsidRPr="005543EC">
        <w:rPr>
          <w:rFonts w:ascii="Traditional Arabic" w:hAnsi="Traditional Arabic" w:cs="Traditional Arabic" w:hint="cs"/>
          <w:sz w:val="40"/>
          <w:szCs w:val="40"/>
          <w:rtl/>
        </w:rPr>
        <w:t>الإكتتاب</w:t>
      </w:r>
      <w:proofErr w:type="spellEnd"/>
      <w:r w:rsidR="00E65390" w:rsidRPr="005543EC">
        <w:rPr>
          <w:rFonts w:ascii="Traditional Arabic" w:hAnsi="Traditional Arabic" w:cs="Traditional Arabic" w:hint="cs"/>
          <w:sz w:val="40"/>
          <w:szCs w:val="40"/>
          <w:rtl/>
        </w:rPr>
        <w:t xml:space="preserve">  على قدر </w:t>
      </w:r>
      <w:r w:rsidR="0016033D" w:rsidRPr="005543EC">
        <w:rPr>
          <w:rFonts w:ascii="Traditional Arabic" w:hAnsi="Traditional Arabic" w:cs="Traditional Arabic" w:hint="cs"/>
          <w:sz w:val="40"/>
          <w:szCs w:val="40"/>
          <w:rtl/>
        </w:rPr>
        <w:t>الأسهم التي يملكونها</w:t>
      </w:r>
      <w:r w:rsidR="00E65390" w:rsidRPr="005543EC">
        <w:rPr>
          <w:rFonts w:ascii="Traditional Arabic" w:hAnsi="Traditional Arabic" w:cs="Traditional Arabic" w:hint="cs"/>
          <w:sz w:val="40"/>
          <w:szCs w:val="40"/>
          <w:rtl/>
        </w:rPr>
        <w:t xml:space="preserve"> .</w:t>
      </w:r>
    </w:p>
    <w:p w:rsidR="00675CA3" w:rsidRPr="005543EC" w:rsidRDefault="0016033D" w:rsidP="00EB1931">
      <w:pPr>
        <w:spacing w:line="276" w:lineRule="auto"/>
        <w:jc w:val="both"/>
        <w:rPr>
          <w:rFonts w:ascii="Traditional Arabic" w:hAnsi="Traditional Arabic" w:cs="Traditional Arabic"/>
          <w:sz w:val="40"/>
          <w:szCs w:val="40"/>
          <w:rtl/>
        </w:rPr>
      </w:pPr>
      <w:r w:rsidRPr="005543EC">
        <w:rPr>
          <w:rFonts w:ascii="Traditional Arabic" w:hAnsi="Traditional Arabic" w:cs="Traditional Arabic" w:hint="cs"/>
          <w:sz w:val="40"/>
          <w:szCs w:val="40"/>
          <w:rtl/>
        </w:rPr>
        <w:t xml:space="preserve">لكن </w:t>
      </w:r>
      <w:proofErr w:type="spellStart"/>
      <w:r w:rsidRPr="005543EC">
        <w:rPr>
          <w:rFonts w:ascii="Traditional Arabic" w:hAnsi="Traditional Arabic" w:cs="Traditional Arabic" w:hint="cs"/>
          <w:sz w:val="40"/>
          <w:szCs w:val="40"/>
          <w:rtl/>
        </w:rPr>
        <w:t>الترفيع</w:t>
      </w:r>
      <w:proofErr w:type="spellEnd"/>
      <w:r w:rsidRPr="005543EC">
        <w:rPr>
          <w:rFonts w:ascii="Traditional Arabic" w:hAnsi="Traditional Arabic" w:cs="Traditional Arabic" w:hint="cs"/>
          <w:sz w:val="40"/>
          <w:szCs w:val="40"/>
          <w:rtl/>
        </w:rPr>
        <w:t xml:space="preserve"> في رأس المال ، قد يصبح عملا قضائيا إذا قررته المحكمة تنفيذا لبرنامج إنقاذ المؤسسة</w:t>
      </w:r>
      <w:r w:rsidR="00A639D9" w:rsidRPr="005543EC">
        <w:rPr>
          <w:rFonts w:ascii="Traditional Arabic" w:hAnsi="Traditional Arabic" w:cs="Traditional Arabic" w:hint="cs"/>
          <w:sz w:val="40"/>
          <w:szCs w:val="40"/>
          <w:rtl/>
        </w:rPr>
        <w:t>.</w:t>
      </w:r>
      <w:r w:rsidRPr="005543EC">
        <w:rPr>
          <w:rStyle w:val="Appelnotedebasdep"/>
          <w:rFonts w:ascii="Traditional Arabic" w:hAnsi="Traditional Arabic" w:cs="Traditional Arabic"/>
          <w:sz w:val="40"/>
          <w:szCs w:val="40"/>
          <w:rtl/>
        </w:rPr>
        <w:footnoteReference w:id="36"/>
      </w:r>
      <w:r w:rsidRPr="005543EC">
        <w:rPr>
          <w:rFonts w:ascii="Traditional Arabic" w:hAnsi="Traditional Arabic" w:cs="Traditional Arabic" w:hint="cs"/>
          <w:sz w:val="40"/>
          <w:szCs w:val="40"/>
          <w:rtl/>
        </w:rPr>
        <w:t xml:space="preserve">  في هذه الصورة يكون الشركاء ملزمين بمبدأ </w:t>
      </w:r>
      <w:proofErr w:type="spellStart"/>
      <w:r w:rsidRPr="005543EC">
        <w:rPr>
          <w:rFonts w:ascii="Traditional Arabic" w:hAnsi="Traditional Arabic" w:cs="Traditional Arabic" w:hint="cs"/>
          <w:sz w:val="40"/>
          <w:szCs w:val="40"/>
          <w:rtl/>
        </w:rPr>
        <w:t>الترفيع</w:t>
      </w:r>
      <w:proofErr w:type="spellEnd"/>
      <w:r w:rsidRPr="005543EC">
        <w:rPr>
          <w:rFonts w:ascii="Traditional Arabic" w:hAnsi="Traditional Arabic" w:cs="Traditional Arabic" w:hint="cs"/>
          <w:sz w:val="40"/>
          <w:szCs w:val="40"/>
          <w:rtl/>
        </w:rPr>
        <w:t xml:space="preserve"> في رأس المال و هم مقيدين بصيغته و قيمته كيفما قررته المحكمة و لو كانت صيغة </w:t>
      </w:r>
      <w:proofErr w:type="spellStart"/>
      <w:r w:rsidRPr="005543EC">
        <w:rPr>
          <w:rFonts w:ascii="Traditional Arabic" w:hAnsi="Traditional Arabic" w:cs="Traditional Arabic" w:hint="cs"/>
          <w:sz w:val="40"/>
          <w:szCs w:val="40"/>
          <w:rtl/>
        </w:rPr>
        <w:t>الترفيع</w:t>
      </w:r>
      <w:proofErr w:type="spellEnd"/>
      <w:r w:rsidRPr="005543EC">
        <w:rPr>
          <w:rFonts w:ascii="Traditional Arabic" w:hAnsi="Traditional Arabic" w:cs="Traditional Arabic" w:hint="cs"/>
          <w:sz w:val="40"/>
          <w:szCs w:val="40"/>
          <w:rtl/>
        </w:rPr>
        <w:t xml:space="preserve"> المقررة تتعارض مع مصالحهم الشخصية.  </w:t>
      </w:r>
    </w:p>
    <w:p w:rsidR="00675CA3" w:rsidRPr="005543EC" w:rsidRDefault="00675CA3" w:rsidP="00EB1931">
      <w:pPr>
        <w:spacing w:line="276" w:lineRule="auto"/>
        <w:jc w:val="both"/>
        <w:rPr>
          <w:rFonts w:ascii="Traditional Arabic" w:hAnsi="Traditional Arabic" w:cs="Traditional Arabic"/>
          <w:sz w:val="40"/>
          <w:szCs w:val="40"/>
          <w:rtl/>
        </w:rPr>
      </w:pPr>
      <w:r w:rsidRPr="005543EC">
        <w:rPr>
          <w:rFonts w:ascii="Traditional Arabic" w:hAnsi="Traditional Arabic" w:cs="Traditional Arabic" w:hint="cs"/>
          <w:sz w:val="40"/>
          <w:szCs w:val="40"/>
          <w:rtl/>
        </w:rPr>
        <w:t xml:space="preserve">فالمحكمة لا تقرر فحسب </w:t>
      </w:r>
      <w:proofErr w:type="spellStart"/>
      <w:r w:rsidRPr="005543EC">
        <w:rPr>
          <w:rFonts w:ascii="Traditional Arabic" w:hAnsi="Traditional Arabic" w:cs="Traditional Arabic" w:hint="cs"/>
          <w:sz w:val="40"/>
          <w:szCs w:val="40"/>
          <w:rtl/>
        </w:rPr>
        <w:t>الترفيع</w:t>
      </w:r>
      <w:proofErr w:type="spellEnd"/>
      <w:r w:rsidRPr="005543EC">
        <w:rPr>
          <w:rFonts w:ascii="Traditional Arabic" w:hAnsi="Traditional Arabic" w:cs="Traditional Arabic" w:hint="cs"/>
          <w:sz w:val="40"/>
          <w:szCs w:val="40"/>
          <w:rtl/>
        </w:rPr>
        <w:t xml:space="preserve"> في رأس المال و إنما تكلف مراقب التنفيذ بدعوة الجلسة العامة لإتمام موجباته و هكذا تبقى موافقة الشركاء على </w:t>
      </w:r>
      <w:proofErr w:type="spellStart"/>
      <w:r w:rsidRPr="005543EC">
        <w:rPr>
          <w:rFonts w:ascii="Traditional Arabic" w:hAnsi="Traditional Arabic" w:cs="Traditional Arabic" w:hint="cs"/>
          <w:sz w:val="40"/>
          <w:szCs w:val="40"/>
          <w:rtl/>
        </w:rPr>
        <w:t>الترفيع</w:t>
      </w:r>
      <w:proofErr w:type="spellEnd"/>
      <w:r w:rsidRPr="005543EC">
        <w:rPr>
          <w:rFonts w:ascii="Traditional Arabic" w:hAnsi="Traditional Arabic" w:cs="Traditional Arabic" w:hint="cs"/>
          <w:sz w:val="40"/>
          <w:szCs w:val="40"/>
          <w:rtl/>
        </w:rPr>
        <w:t xml:space="preserve"> في رأس المال ضرورية تماشيا مع الصيغة التعاقدية للشركة </w:t>
      </w:r>
      <w:r w:rsidR="00DC358A" w:rsidRPr="005543EC">
        <w:rPr>
          <w:rFonts w:ascii="Traditional Arabic" w:hAnsi="Traditional Arabic" w:cs="Traditional Arabic" w:hint="cs"/>
          <w:sz w:val="40"/>
          <w:szCs w:val="40"/>
          <w:rtl/>
        </w:rPr>
        <w:t>.</w:t>
      </w:r>
    </w:p>
    <w:p w:rsidR="0016033D" w:rsidRPr="005543EC" w:rsidRDefault="004517EF" w:rsidP="00EB1931">
      <w:pPr>
        <w:spacing w:line="276" w:lineRule="auto"/>
        <w:jc w:val="both"/>
        <w:rPr>
          <w:rFonts w:ascii="Traditional Arabic" w:hAnsi="Traditional Arabic" w:cs="Traditional Arabic"/>
          <w:sz w:val="40"/>
          <w:szCs w:val="40"/>
          <w:rtl/>
        </w:rPr>
      </w:pPr>
      <w:r w:rsidRPr="005543EC">
        <w:rPr>
          <w:rFonts w:ascii="Traditional Arabic" w:hAnsi="Traditional Arabic" w:cs="Traditional Arabic" w:hint="cs"/>
          <w:sz w:val="40"/>
          <w:szCs w:val="40"/>
          <w:rtl/>
        </w:rPr>
        <w:t xml:space="preserve">غير انه يمكن </w:t>
      </w:r>
      <w:r w:rsidR="00DC358A" w:rsidRPr="005543EC">
        <w:rPr>
          <w:rFonts w:ascii="Traditional Arabic" w:hAnsi="Traditional Arabic" w:cs="Traditional Arabic" w:hint="cs"/>
          <w:sz w:val="40"/>
          <w:szCs w:val="40"/>
          <w:rtl/>
        </w:rPr>
        <w:t xml:space="preserve">للمحكمة الإذن لمراقب التنفيذ بإجراء موجبات </w:t>
      </w:r>
      <w:proofErr w:type="spellStart"/>
      <w:r w:rsidR="00DC358A" w:rsidRPr="005543EC">
        <w:rPr>
          <w:rFonts w:ascii="Traditional Arabic" w:hAnsi="Traditional Arabic" w:cs="Traditional Arabic" w:hint="cs"/>
          <w:sz w:val="40"/>
          <w:szCs w:val="40"/>
          <w:rtl/>
        </w:rPr>
        <w:t>الترفيع</w:t>
      </w:r>
      <w:proofErr w:type="spellEnd"/>
      <w:r w:rsidR="00DC358A" w:rsidRPr="005543EC">
        <w:rPr>
          <w:rFonts w:ascii="Traditional Arabic" w:hAnsi="Traditional Arabic" w:cs="Traditional Arabic" w:hint="cs"/>
          <w:sz w:val="40"/>
          <w:szCs w:val="40"/>
          <w:rtl/>
        </w:rPr>
        <w:t xml:space="preserve"> في رأس المال دون توقف على حصول الأغلبية التعاقدية أو القانونية </w:t>
      </w:r>
      <w:proofErr w:type="spellStart"/>
      <w:r w:rsidR="00DC358A" w:rsidRPr="005543EC">
        <w:rPr>
          <w:rFonts w:ascii="Traditional Arabic" w:hAnsi="Traditional Arabic" w:cs="Traditional Arabic" w:hint="cs"/>
          <w:sz w:val="40"/>
          <w:szCs w:val="40"/>
          <w:rtl/>
        </w:rPr>
        <w:t>الازمة</w:t>
      </w:r>
      <w:proofErr w:type="spellEnd"/>
      <w:r w:rsidR="00DC358A" w:rsidRPr="005543EC">
        <w:rPr>
          <w:rFonts w:ascii="Traditional Arabic" w:hAnsi="Traditional Arabic" w:cs="Traditional Arabic" w:hint="cs"/>
          <w:sz w:val="40"/>
          <w:szCs w:val="40"/>
          <w:rtl/>
        </w:rPr>
        <w:t xml:space="preserve"> </w:t>
      </w:r>
      <w:proofErr w:type="spellStart"/>
      <w:r w:rsidR="00DC358A" w:rsidRPr="005543EC">
        <w:rPr>
          <w:rFonts w:ascii="Traditional Arabic" w:hAnsi="Traditional Arabic" w:cs="Traditional Arabic" w:hint="cs"/>
          <w:sz w:val="40"/>
          <w:szCs w:val="40"/>
          <w:rtl/>
        </w:rPr>
        <w:t>لإتخاذ</w:t>
      </w:r>
      <w:proofErr w:type="spellEnd"/>
      <w:r w:rsidR="00DC358A" w:rsidRPr="005543EC">
        <w:rPr>
          <w:rFonts w:ascii="Traditional Arabic" w:hAnsi="Traditional Arabic" w:cs="Traditional Arabic" w:hint="cs"/>
          <w:sz w:val="40"/>
          <w:szCs w:val="40"/>
          <w:rtl/>
        </w:rPr>
        <w:t xml:space="preserve"> القرارات في الجلسات العامة الخارقة للعادة </w:t>
      </w:r>
      <w:r w:rsidR="00675CA3" w:rsidRPr="005543EC">
        <w:rPr>
          <w:rFonts w:ascii="Traditional Arabic" w:hAnsi="Traditional Arabic" w:cs="Traditional Arabic" w:hint="cs"/>
          <w:sz w:val="40"/>
          <w:szCs w:val="40"/>
          <w:rtl/>
        </w:rPr>
        <w:t xml:space="preserve">و قد طرحت أمام الدائرة التجارية الثالثة بالمحكمة </w:t>
      </w:r>
      <w:proofErr w:type="spellStart"/>
      <w:r w:rsidR="00675CA3" w:rsidRPr="005543EC">
        <w:rPr>
          <w:rFonts w:ascii="Traditional Arabic" w:hAnsi="Traditional Arabic" w:cs="Traditional Arabic" w:hint="cs"/>
          <w:sz w:val="40"/>
          <w:szCs w:val="40"/>
          <w:rtl/>
        </w:rPr>
        <w:t>الإبتدائية</w:t>
      </w:r>
      <w:proofErr w:type="spellEnd"/>
      <w:r w:rsidR="00675CA3" w:rsidRPr="005543EC">
        <w:rPr>
          <w:rFonts w:ascii="Traditional Arabic" w:hAnsi="Traditional Arabic" w:cs="Traditional Arabic" w:hint="cs"/>
          <w:sz w:val="40"/>
          <w:szCs w:val="40"/>
          <w:rtl/>
        </w:rPr>
        <w:t xml:space="preserve"> بتونس </w:t>
      </w:r>
      <w:r w:rsidR="00DC358A" w:rsidRPr="005543EC">
        <w:rPr>
          <w:rFonts w:ascii="Traditional Arabic" w:hAnsi="Traditional Arabic" w:cs="Traditional Arabic" w:hint="cs"/>
          <w:sz w:val="40"/>
          <w:szCs w:val="40"/>
          <w:rtl/>
        </w:rPr>
        <w:t xml:space="preserve">بسبب تخلف  الشركاء الماسكين لخمسين بالمائة من رأس مال الشركة محل التسوية القضائية ، عن الحضور بالجلسة العامة للشركاء رغم دعوتهم إليها من طرف الوكيل في مناسبتين </w:t>
      </w:r>
      <w:proofErr w:type="spellStart"/>
      <w:r w:rsidR="00DC358A" w:rsidRPr="005543EC">
        <w:rPr>
          <w:rFonts w:ascii="Traditional Arabic" w:hAnsi="Traditional Arabic" w:cs="Traditional Arabic" w:hint="cs"/>
          <w:sz w:val="40"/>
          <w:szCs w:val="40"/>
          <w:rtl/>
        </w:rPr>
        <w:t>طبقما</w:t>
      </w:r>
      <w:proofErr w:type="spellEnd"/>
      <w:r w:rsidR="00DC358A" w:rsidRPr="005543EC">
        <w:rPr>
          <w:rFonts w:ascii="Traditional Arabic" w:hAnsi="Traditional Arabic" w:cs="Traditional Arabic" w:hint="cs"/>
          <w:sz w:val="40"/>
          <w:szCs w:val="40"/>
          <w:rtl/>
        </w:rPr>
        <w:t xml:space="preserve"> يقتضيه القانون . و نظر لما في هذا الموقف من تأثير سلبي على إنجاح برنامج الإنقاذ، فقد قررت ا</w:t>
      </w:r>
      <w:r w:rsidR="00974D43" w:rsidRPr="005543EC">
        <w:rPr>
          <w:rFonts w:ascii="Traditional Arabic" w:hAnsi="Traditional Arabic" w:cs="Traditional Arabic" w:hint="cs"/>
          <w:sz w:val="40"/>
          <w:szCs w:val="40"/>
          <w:rtl/>
        </w:rPr>
        <w:t xml:space="preserve">لمحكمة تجاوز  تلك السلبية  المعطلة و أذنت  لمراقب التنفيذ بإتمام موجبات </w:t>
      </w:r>
      <w:proofErr w:type="spellStart"/>
      <w:r w:rsidR="00974D43" w:rsidRPr="005543EC">
        <w:rPr>
          <w:rFonts w:ascii="Traditional Arabic" w:hAnsi="Traditional Arabic" w:cs="Traditional Arabic" w:hint="cs"/>
          <w:sz w:val="40"/>
          <w:szCs w:val="40"/>
          <w:rtl/>
        </w:rPr>
        <w:t>الترفيع</w:t>
      </w:r>
      <w:proofErr w:type="spellEnd"/>
      <w:r w:rsidR="00974D43" w:rsidRPr="005543EC">
        <w:rPr>
          <w:rFonts w:ascii="Traditional Arabic" w:hAnsi="Traditional Arabic" w:cs="Traditional Arabic" w:hint="cs"/>
          <w:sz w:val="40"/>
          <w:szCs w:val="40"/>
          <w:rtl/>
        </w:rPr>
        <w:t xml:space="preserve"> في رأس المال دون التوقف على حصول الأغلبية الواردة بالفصل </w:t>
      </w:r>
      <w:r w:rsidR="00974D43" w:rsidRPr="00222B0F">
        <w:rPr>
          <w:rFonts w:ascii="Traditional Arabic" w:hAnsi="Traditional Arabic" w:cs="Traditional Arabic" w:hint="cs"/>
          <w:sz w:val="28"/>
          <w:szCs w:val="28"/>
          <w:rtl/>
        </w:rPr>
        <w:t>131</w:t>
      </w:r>
      <w:r w:rsidR="00974D43" w:rsidRPr="005543EC">
        <w:rPr>
          <w:rFonts w:ascii="Traditional Arabic" w:hAnsi="Traditional Arabic" w:cs="Traditional Arabic" w:hint="cs"/>
          <w:sz w:val="40"/>
          <w:szCs w:val="40"/>
          <w:rtl/>
        </w:rPr>
        <w:t xml:space="preserve"> من مجلة الشركات التجارية .</w:t>
      </w:r>
      <w:r w:rsidR="00974D43" w:rsidRPr="005543EC">
        <w:rPr>
          <w:rStyle w:val="Appelnotedebasdep"/>
          <w:rFonts w:ascii="Traditional Arabic" w:hAnsi="Traditional Arabic" w:cs="Traditional Arabic"/>
          <w:sz w:val="40"/>
          <w:szCs w:val="40"/>
          <w:rtl/>
        </w:rPr>
        <w:footnoteReference w:id="37"/>
      </w:r>
      <w:r w:rsidR="00DC358A" w:rsidRPr="005543EC">
        <w:rPr>
          <w:rFonts w:ascii="Traditional Arabic" w:hAnsi="Traditional Arabic" w:cs="Traditional Arabic" w:hint="cs"/>
          <w:sz w:val="40"/>
          <w:szCs w:val="40"/>
          <w:rtl/>
        </w:rPr>
        <w:t xml:space="preserve"> </w:t>
      </w:r>
    </w:p>
    <w:p w:rsidR="00975413" w:rsidRPr="005543EC" w:rsidRDefault="00975413" w:rsidP="00EB1931">
      <w:pPr>
        <w:spacing w:line="276" w:lineRule="auto"/>
        <w:jc w:val="both"/>
        <w:rPr>
          <w:rFonts w:ascii="Traditional Arabic" w:hAnsi="Traditional Arabic" w:cs="Traditional Arabic"/>
          <w:sz w:val="40"/>
          <w:szCs w:val="40"/>
          <w:rtl/>
        </w:rPr>
      </w:pPr>
      <w:r w:rsidRPr="005543EC">
        <w:rPr>
          <w:rFonts w:ascii="Traditional Arabic" w:hAnsi="Traditional Arabic" w:cs="Traditional Arabic" w:hint="cs"/>
          <w:sz w:val="40"/>
          <w:szCs w:val="40"/>
          <w:rtl/>
        </w:rPr>
        <w:t xml:space="preserve">لكن المحكمة لا تحكم بالزيادة في رأس مال الشركة من تلقاء نفسها و إنما تتخذ ذلك القرار </w:t>
      </w:r>
      <w:proofErr w:type="spellStart"/>
      <w:r w:rsidRPr="005543EC">
        <w:rPr>
          <w:rFonts w:ascii="Traditional Arabic" w:hAnsi="Traditional Arabic" w:cs="Traditional Arabic" w:hint="cs"/>
          <w:sz w:val="40"/>
          <w:szCs w:val="40"/>
          <w:rtl/>
        </w:rPr>
        <w:t>إستنادا</w:t>
      </w:r>
      <w:proofErr w:type="spellEnd"/>
      <w:r w:rsidRPr="005543EC">
        <w:rPr>
          <w:rFonts w:ascii="Traditional Arabic" w:hAnsi="Traditional Arabic" w:cs="Traditional Arabic" w:hint="cs"/>
          <w:sz w:val="40"/>
          <w:szCs w:val="40"/>
          <w:rtl/>
        </w:rPr>
        <w:t xml:space="preserve"> إلى برنامج الإنقاذ التي يقترحه المتصرف القضائي و كذلك على ضوء تقرير القاضي المراقب .</w:t>
      </w:r>
    </w:p>
    <w:p w:rsidR="00210AAC" w:rsidRPr="005543EC" w:rsidRDefault="00975413" w:rsidP="00EB1931">
      <w:pPr>
        <w:spacing w:line="276" w:lineRule="auto"/>
        <w:jc w:val="both"/>
        <w:rPr>
          <w:rFonts w:ascii="Traditional Arabic" w:hAnsi="Traditional Arabic" w:cs="Traditional Arabic"/>
          <w:sz w:val="40"/>
          <w:szCs w:val="40"/>
          <w:rtl/>
        </w:rPr>
      </w:pPr>
      <w:r w:rsidRPr="005543EC">
        <w:rPr>
          <w:rFonts w:ascii="Traditional Arabic" w:hAnsi="Traditional Arabic" w:cs="Traditional Arabic" w:hint="cs"/>
          <w:sz w:val="40"/>
          <w:szCs w:val="40"/>
          <w:rtl/>
        </w:rPr>
        <w:t xml:space="preserve">فهذا الأخير يتولى بصريح الفصل </w:t>
      </w:r>
      <w:r w:rsidRPr="00222B0F">
        <w:rPr>
          <w:rFonts w:ascii="Traditional Arabic" w:hAnsi="Traditional Arabic" w:cs="Traditional Arabic" w:hint="cs"/>
          <w:sz w:val="32"/>
          <w:szCs w:val="32"/>
          <w:rtl/>
        </w:rPr>
        <w:t>36</w:t>
      </w:r>
      <w:r w:rsidRPr="005543EC">
        <w:rPr>
          <w:rFonts w:ascii="Traditional Arabic" w:hAnsi="Traditional Arabic" w:cs="Traditional Arabic" w:hint="cs"/>
          <w:sz w:val="40"/>
          <w:szCs w:val="40"/>
          <w:rtl/>
        </w:rPr>
        <w:t xml:space="preserve"> من القانون إعداد برنامج الإنقاذ الذي يتضمن وسائل النهوض بالمؤسسة و له عند </w:t>
      </w:r>
      <w:proofErr w:type="spellStart"/>
      <w:r w:rsidRPr="005543EC">
        <w:rPr>
          <w:rFonts w:ascii="Traditional Arabic" w:hAnsi="Traditional Arabic" w:cs="Traditional Arabic" w:hint="cs"/>
          <w:sz w:val="40"/>
          <w:szCs w:val="40"/>
          <w:rtl/>
        </w:rPr>
        <w:t>الإقتضاء</w:t>
      </w:r>
      <w:proofErr w:type="spellEnd"/>
      <w:r w:rsidRPr="005543EC">
        <w:rPr>
          <w:rFonts w:ascii="Traditional Arabic" w:hAnsi="Traditional Arabic" w:cs="Traditional Arabic" w:hint="cs"/>
          <w:sz w:val="40"/>
          <w:szCs w:val="40"/>
          <w:rtl/>
        </w:rPr>
        <w:t xml:space="preserve"> أن يقترح تغيير الشكل القانوني للمؤسسة أو </w:t>
      </w:r>
      <w:proofErr w:type="spellStart"/>
      <w:r w:rsidRPr="005543EC">
        <w:rPr>
          <w:rFonts w:ascii="Traditional Arabic" w:hAnsi="Traditional Arabic" w:cs="Traditional Arabic" w:hint="cs"/>
          <w:sz w:val="40"/>
          <w:szCs w:val="40"/>
          <w:rtl/>
        </w:rPr>
        <w:t>الترفيع</w:t>
      </w:r>
      <w:proofErr w:type="spellEnd"/>
      <w:r w:rsidRPr="005543EC">
        <w:rPr>
          <w:rFonts w:ascii="Traditional Arabic" w:hAnsi="Traditional Arabic" w:cs="Traditional Arabic" w:hint="cs"/>
          <w:sz w:val="40"/>
          <w:szCs w:val="40"/>
          <w:rtl/>
        </w:rPr>
        <w:t xml:space="preserve">  في رأس مالها و يأخذ وجوبا رأى لجنة متابعة المؤسسات  </w:t>
      </w:r>
      <w:proofErr w:type="spellStart"/>
      <w:r w:rsidRPr="005543EC">
        <w:rPr>
          <w:rFonts w:ascii="Traditional Arabic" w:hAnsi="Traditional Arabic" w:cs="Traditional Arabic" w:hint="cs"/>
          <w:sz w:val="40"/>
          <w:szCs w:val="40"/>
          <w:rtl/>
        </w:rPr>
        <w:t>الإقتصادية</w:t>
      </w:r>
      <w:proofErr w:type="spellEnd"/>
      <w:r w:rsidRPr="005543EC">
        <w:rPr>
          <w:rFonts w:ascii="Traditional Arabic" w:hAnsi="Traditional Arabic" w:cs="Traditional Arabic" w:hint="cs"/>
          <w:sz w:val="40"/>
          <w:szCs w:val="40"/>
          <w:rtl/>
        </w:rPr>
        <w:t xml:space="preserve">  في إعداد برنامج  و يستشير ممثلي الدائنين كما يأخ</w:t>
      </w:r>
      <w:r w:rsidR="004517EF" w:rsidRPr="005543EC">
        <w:rPr>
          <w:rFonts w:ascii="Traditional Arabic" w:hAnsi="Traditional Arabic" w:cs="Traditional Arabic" w:hint="cs"/>
          <w:sz w:val="40"/>
          <w:szCs w:val="40"/>
          <w:rtl/>
        </w:rPr>
        <w:t xml:space="preserve">ذ </w:t>
      </w:r>
      <w:proofErr w:type="spellStart"/>
      <w:r w:rsidR="004517EF" w:rsidRPr="005543EC">
        <w:rPr>
          <w:rFonts w:ascii="Traditional Arabic" w:hAnsi="Traditional Arabic" w:cs="Traditional Arabic" w:hint="cs"/>
          <w:sz w:val="40"/>
          <w:szCs w:val="40"/>
          <w:rtl/>
        </w:rPr>
        <w:t>برأى</w:t>
      </w:r>
      <w:proofErr w:type="spellEnd"/>
      <w:r w:rsidR="004517EF" w:rsidRPr="005543EC">
        <w:rPr>
          <w:rFonts w:ascii="Traditional Arabic" w:hAnsi="Traditional Arabic" w:cs="Traditional Arabic" w:hint="cs"/>
          <w:sz w:val="40"/>
          <w:szCs w:val="40"/>
          <w:rtl/>
        </w:rPr>
        <w:t xml:space="preserve"> الدائنين حول طرح ديونهم ثم يعرض برنامج الإنقاذ  على القاضي المراقب  الذي بدوره يحرر تقريرا يبين فيه جدوى البرنامج و يرفعه للمحكمة</w:t>
      </w:r>
      <w:r w:rsidR="004517EF" w:rsidRPr="005543EC">
        <w:rPr>
          <w:rStyle w:val="Appelnotedebasdep"/>
          <w:rFonts w:ascii="Traditional Arabic" w:hAnsi="Traditional Arabic" w:cs="Traditional Arabic"/>
          <w:sz w:val="40"/>
          <w:szCs w:val="40"/>
          <w:rtl/>
        </w:rPr>
        <w:footnoteReference w:id="38"/>
      </w:r>
      <w:r w:rsidR="00210AAC" w:rsidRPr="005543EC">
        <w:rPr>
          <w:rFonts w:ascii="Traditional Arabic" w:hAnsi="Traditional Arabic" w:cs="Traditional Arabic" w:hint="cs"/>
          <w:sz w:val="40"/>
          <w:szCs w:val="40"/>
          <w:rtl/>
        </w:rPr>
        <w:t xml:space="preserve"> و على هذا الأساس فإن المقترح النهائي يصدر عن الق</w:t>
      </w:r>
      <w:r w:rsidR="00BE74FD" w:rsidRPr="005543EC">
        <w:rPr>
          <w:rFonts w:ascii="Traditional Arabic" w:hAnsi="Traditional Arabic" w:cs="Traditional Arabic" w:hint="cs"/>
          <w:sz w:val="40"/>
          <w:szCs w:val="40"/>
          <w:rtl/>
        </w:rPr>
        <w:t>اض</w:t>
      </w:r>
      <w:r w:rsidR="00210AAC" w:rsidRPr="005543EC">
        <w:rPr>
          <w:rFonts w:ascii="Traditional Arabic" w:hAnsi="Traditional Arabic" w:cs="Traditional Arabic" w:hint="cs"/>
          <w:sz w:val="40"/>
          <w:szCs w:val="40"/>
          <w:rtl/>
        </w:rPr>
        <w:t xml:space="preserve">ي المراقب الذي </w:t>
      </w:r>
      <w:r w:rsidR="00BE74FD" w:rsidRPr="005543EC">
        <w:rPr>
          <w:rFonts w:ascii="Traditional Arabic" w:hAnsi="Traditional Arabic" w:cs="Traditional Arabic" w:hint="cs"/>
          <w:sz w:val="40"/>
          <w:szCs w:val="40"/>
          <w:rtl/>
        </w:rPr>
        <w:t xml:space="preserve">يراقب ذلك البرنامج فيعدله عند </w:t>
      </w:r>
      <w:proofErr w:type="spellStart"/>
      <w:r w:rsidR="00BE74FD" w:rsidRPr="005543EC">
        <w:rPr>
          <w:rFonts w:ascii="Traditional Arabic" w:hAnsi="Traditional Arabic" w:cs="Traditional Arabic" w:hint="cs"/>
          <w:sz w:val="40"/>
          <w:szCs w:val="40"/>
          <w:rtl/>
        </w:rPr>
        <w:t>الإ</w:t>
      </w:r>
      <w:r w:rsidR="00210AAC" w:rsidRPr="005543EC">
        <w:rPr>
          <w:rFonts w:ascii="Traditional Arabic" w:hAnsi="Traditional Arabic" w:cs="Traditional Arabic" w:hint="cs"/>
          <w:sz w:val="40"/>
          <w:szCs w:val="40"/>
          <w:rtl/>
        </w:rPr>
        <w:t>قتصاء</w:t>
      </w:r>
      <w:proofErr w:type="spellEnd"/>
      <w:r w:rsidR="00210AAC" w:rsidRPr="005543EC">
        <w:rPr>
          <w:rFonts w:ascii="Traditional Arabic" w:hAnsi="Traditional Arabic" w:cs="Traditional Arabic" w:hint="cs"/>
          <w:sz w:val="40"/>
          <w:szCs w:val="40"/>
          <w:rtl/>
        </w:rPr>
        <w:t xml:space="preserve"> قبل إحالته على المحكمة.</w:t>
      </w:r>
    </w:p>
    <w:p w:rsidR="00BE74FD" w:rsidRPr="005543EC" w:rsidRDefault="00210AAC" w:rsidP="00EB1931">
      <w:pPr>
        <w:spacing w:line="276" w:lineRule="auto"/>
        <w:jc w:val="both"/>
        <w:rPr>
          <w:rFonts w:ascii="Traditional Arabic" w:hAnsi="Traditional Arabic" w:cs="Traditional Arabic"/>
          <w:sz w:val="40"/>
          <w:szCs w:val="40"/>
          <w:rtl/>
        </w:rPr>
      </w:pPr>
      <w:r w:rsidRPr="005543EC">
        <w:rPr>
          <w:rFonts w:ascii="Traditional Arabic" w:hAnsi="Traditional Arabic" w:cs="Traditional Arabic" w:hint="cs"/>
          <w:sz w:val="40"/>
          <w:szCs w:val="40"/>
          <w:rtl/>
        </w:rPr>
        <w:t xml:space="preserve">و </w:t>
      </w:r>
      <w:r w:rsidR="00BE74FD" w:rsidRPr="005543EC">
        <w:rPr>
          <w:rFonts w:ascii="Traditional Arabic" w:hAnsi="Traditional Arabic" w:cs="Traditional Arabic" w:hint="cs"/>
          <w:sz w:val="40"/>
          <w:szCs w:val="40"/>
          <w:rtl/>
        </w:rPr>
        <w:t>يستخلص مما سبق انه لا يمكن ل</w:t>
      </w:r>
      <w:r w:rsidR="009111C9" w:rsidRPr="005543EC">
        <w:rPr>
          <w:rFonts w:ascii="Traditional Arabic" w:hAnsi="Traditional Arabic" w:cs="Traditional Arabic" w:hint="cs"/>
          <w:sz w:val="40"/>
          <w:szCs w:val="40"/>
          <w:rtl/>
        </w:rPr>
        <w:t xml:space="preserve">لمحكمة  </w:t>
      </w:r>
      <w:proofErr w:type="spellStart"/>
      <w:r w:rsidR="009111C9" w:rsidRPr="005543EC">
        <w:rPr>
          <w:rFonts w:ascii="Traditional Arabic" w:hAnsi="Traditional Arabic" w:cs="Traditional Arabic" w:hint="cs"/>
          <w:sz w:val="40"/>
          <w:szCs w:val="40"/>
          <w:rtl/>
        </w:rPr>
        <w:t>إتخاذ</w:t>
      </w:r>
      <w:proofErr w:type="spellEnd"/>
      <w:r w:rsidR="009111C9" w:rsidRPr="005543EC">
        <w:rPr>
          <w:rFonts w:ascii="Traditional Arabic" w:hAnsi="Traditional Arabic" w:cs="Traditional Arabic" w:hint="cs"/>
          <w:sz w:val="40"/>
          <w:szCs w:val="40"/>
          <w:rtl/>
        </w:rPr>
        <w:t xml:space="preserve">  </w:t>
      </w:r>
      <w:proofErr w:type="spellStart"/>
      <w:r w:rsidR="009111C9" w:rsidRPr="005543EC">
        <w:rPr>
          <w:rFonts w:ascii="Traditional Arabic" w:hAnsi="Traditional Arabic" w:cs="Traditional Arabic" w:hint="cs"/>
          <w:sz w:val="40"/>
          <w:szCs w:val="40"/>
          <w:rtl/>
        </w:rPr>
        <w:t>أى</w:t>
      </w:r>
      <w:proofErr w:type="spellEnd"/>
      <w:r w:rsidR="009111C9" w:rsidRPr="005543EC">
        <w:rPr>
          <w:rFonts w:ascii="Traditional Arabic" w:hAnsi="Traditional Arabic" w:cs="Traditional Arabic" w:hint="cs"/>
          <w:sz w:val="40"/>
          <w:szCs w:val="40"/>
          <w:rtl/>
        </w:rPr>
        <w:t xml:space="preserve"> قرار في </w:t>
      </w:r>
      <w:proofErr w:type="spellStart"/>
      <w:r w:rsidR="009111C9" w:rsidRPr="005543EC">
        <w:rPr>
          <w:rFonts w:ascii="Traditional Arabic" w:hAnsi="Traditional Arabic" w:cs="Traditional Arabic" w:hint="cs"/>
          <w:sz w:val="40"/>
          <w:szCs w:val="40"/>
          <w:rtl/>
        </w:rPr>
        <w:t>إتجاه</w:t>
      </w:r>
      <w:proofErr w:type="spellEnd"/>
      <w:r w:rsidR="009111C9" w:rsidRPr="005543EC">
        <w:rPr>
          <w:rFonts w:ascii="Traditional Arabic" w:hAnsi="Traditional Arabic" w:cs="Traditional Arabic" w:hint="cs"/>
          <w:sz w:val="40"/>
          <w:szCs w:val="40"/>
          <w:rtl/>
        </w:rPr>
        <w:t xml:space="preserve"> مواصلة المؤسسة لنشاطها أو إحالتها  للغير </w:t>
      </w:r>
      <w:r w:rsidR="00BE74FD" w:rsidRPr="005543EC">
        <w:rPr>
          <w:rFonts w:ascii="Traditional Arabic" w:hAnsi="Traditional Arabic" w:cs="Traditional Arabic" w:hint="cs"/>
          <w:sz w:val="40"/>
          <w:szCs w:val="40"/>
          <w:rtl/>
        </w:rPr>
        <w:t xml:space="preserve"> </w:t>
      </w:r>
      <w:proofErr w:type="spellStart"/>
      <w:r w:rsidR="009111C9" w:rsidRPr="005543EC">
        <w:rPr>
          <w:rFonts w:ascii="Traditional Arabic" w:hAnsi="Traditional Arabic" w:cs="Traditional Arabic" w:hint="cs"/>
          <w:sz w:val="40"/>
          <w:szCs w:val="40"/>
          <w:rtl/>
        </w:rPr>
        <w:t>ما</w:t>
      </w:r>
      <w:r w:rsidR="00BE74FD" w:rsidRPr="005543EC">
        <w:rPr>
          <w:rFonts w:ascii="Traditional Arabic" w:hAnsi="Traditional Arabic" w:cs="Traditional Arabic" w:hint="cs"/>
          <w:sz w:val="40"/>
          <w:szCs w:val="40"/>
          <w:rtl/>
        </w:rPr>
        <w:t>ل</w:t>
      </w:r>
      <w:r w:rsidR="009111C9" w:rsidRPr="005543EC">
        <w:rPr>
          <w:rFonts w:ascii="Traditional Arabic" w:hAnsi="Traditional Arabic" w:cs="Traditional Arabic" w:hint="cs"/>
          <w:sz w:val="40"/>
          <w:szCs w:val="40"/>
          <w:rtl/>
        </w:rPr>
        <w:t>م</w:t>
      </w:r>
      <w:proofErr w:type="spellEnd"/>
      <w:r w:rsidR="009111C9" w:rsidRPr="005543EC">
        <w:rPr>
          <w:rFonts w:ascii="Traditional Arabic" w:hAnsi="Traditional Arabic" w:cs="Traditional Arabic" w:hint="cs"/>
          <w:sz w:val="40"/>
          <w:szCs w:val="40"/>
          <w:rtl/>
        </w:rPr>
        <w:t xml:space="preserve"> يتضمن ملف القضية</w:t>
      </w:r>
      <w:r w:rsidR="00BE74FD" w:rsidRPr="005543EC">
        <w:rPr>
          <w:rFonts w:ascii="Traditional Arabic" w:hAnsi="Traditional Arabic" w:cs="Traditional Arabic" w:hint="cs"/>
          <w:sz w:val="40"/>
          <w:szCs w:val="40"/>
          <w:rtl/>
        </w:rPr>
        <w:t xml:space="preserve">  الوثائق التالية :</w:t>
      </w:r>
    </w:p>
    <w:p w:rsidR="00BE74FD" w:rsidRPr="005543EC" w:rsidRDefault="00BE74FD" w:rsidP="00EB1931">
      <w:pPr>
        <w:spacing w:line="276" w:lineRule="auto"/>
        <w:jc w:val="both"/>
        <w:rPr>
          <w:rFonts w:ascii="Traditional Arabic" w:hAnsi="Traditional Arabic" w:cs="Traditional Arabic"/>
          <w:sz w:val="40"/>
          <w:szCs w:val="40"/>
          <w:rtl/>
        </w:rPr>
      </w:pPr>
      <w:r w:rsidRPr="005543EC">
        <w:rPr>
          <w:rFonts w:ascii="Traditional Arabic" w:hAnsi="Traditional Arabic" w:cs="Traditional Arabic" w:hint="cs"/>
          <w:sz w:val="40"/>
          <w:szCs w:val="40"/>
          <w:rtl/>
        </w:rPr>
        <w:t xml:space="preserve">- </w:t>
      </w:r>
      <w:proofErr w:type="gramStart"/>
      <w:r w:rsidRPr="005543EC">
        <w:rPr>
          <w:rFonts w:ascii="Traditional Arabic" w:hAnsi="Traditional Arabic" w:cs="Traditional Arabic" w:hint="cs"/>
          <w:sz w:val="40"/>
          <w:szCs w:val="40"/>
          <w:rtl/>
        </w:rPr>
        <w:t>برنامج</w:t>
      </w:r>
      <w:proofErr w:type="gramEnd"/>
      <w:r w:rsidRPr="005543EC">
        <w:rPr>
          <w:rFonts w:ascii="Traditional Arabic" w:hAnsi="Traditional Arabic" w:cs="Traditional Arabic" w:hint="cs"/>
          <w:sz w:val="40"/>
          <w:szCs w:val="40"/>
          <w:rtl/>
        </w:rPr>
        <w:t xml:space="preserve"> الإنقاذ الذي يقترحه المتصرف القضائي</w:t>
      </w:r>
    </w:p>
    <w:p w:rsidR="00BE74FD" w:rsidRPr="005543EC" w:rsidRDefault="00BE74FD" w:rsidP="00EB1931">
      <w:pPr>
        <w:spacing w:line="276" w:lineRule="auto"/>
        <w:jc w:val="both"/>
        <w:rPr>
          <w:rFonts w:ascii="Traditional Arabic" w:hAnsi="Traditional Arabic" w:cs="Traditional Arabic"/>
          <w:sz w:val="40"/>
          <w:szCs w:val="40"/>
          <w:rtl/>
        </w:rPr>
      </w:pPr>
      <w:r w:rsidRPr="005543EC">
        <w:rPr>
          <w:rFonts w:ascii="Traditional Arabic" w:hAnsi="Traditional Arabic" w:cs="Traditional Arabic" w:hint="cs"/>
          <w:sz w:val="40"/>
          <w:szCs w:val="40"/>
          <w:rtl/>
        </w:rPr>
        <w:t xml:space="preserve">- </w:t>
      </w:r>
      <w:proofErr w:type="spellStart"/>
      <w:r w:rsidRPr="005543EC">
        <w:rPr>
          <w:rFonts w:ascii="Traditional Arabic" w:hAnsi="Traditional Arabic" w:cs="Traditional Arabic" w:hint="cs"/>
          <w:sz w:val="40"/>
          <w:szCs w:val="40"/>
          <w:rtl/>
        </w:rPr>
        <w:t>راى</w:t>
      </w:r>
      <w:proofErr w:type="spellEnd"/>
      <w:r w:rsidRPr="005543EC">
        <w:rPr>
          <w:rFonts w:ascii="Traditional Arabic" w:hAnsi="Traditional Arabic" w:cs="Traditional Arabic" w:hint="cs"/>
          <w:sz w:val="40"/>
          <w:szCs w:val="40"/>
          <w:rtl/>
        </w:rPr>
        <w:t xml:space="preserve"> لجنة متابعة المؤسسات </w:t>
      </w:r>
      <w:proofErr w:type="spellStart"/>
      <w:r w:rsidRPr="005543EC">
        <w:rPr>
          <w:rFonts w:ascii="Traditional Arabic" w:hAnsi="Traditional Arabic" w:cs="Traditional Arabic" w:hint="cs"/>
          <w:sz w:val="40"/>
          <w:szCs w:val="40"/>
          <w:rtl/>
        </w:rPr>
        <w:t>الإقتصادية</w:t>
      </w:r>
      <w:proofErr w:type="spellEnd"/>
      <w:r w:rsidRPr="005543EC">
        <w:rPr>
          <w:rFonts w:ascii="Traditional Arabic" w:hAnsi="Traditional Arabic" w:cs="Traditional Arabic" w:hint="cs"/>
          <w:sz w:val="40"/>
          <w:szCs w:val="40"/>
          <w:rtl/>
        </w:rPr>
        <w:t xml:space="preserve"> بخصوص برنامج الإنقاذ المقترح</w:t>
      </w:r>
    </w:p>
    <w:p w:rsidR="00235798" w:rsidRPr="005543EC" w:rsidRDefault="00BE74FD" w:rsidP="00EB1931">
      <w:pPr>
        <w:spacing w:line="276" w:lineRule="auto"/>
        <w:jc w:val="both"/>
        <w:rPr>
          <w:rFonts w:ascii="Traditional Arabic" w:hAnsi="Traditional Arabic" w:cs="Traditional Arabic"/>
          <w:sz w:val="40"/>
          <w:szCs w:val="40"/>
          <w:rtl/>
        </w:rPr>
      </w:pPr>
      <w:r w:rsidRPr="005543EC">
        <w:rPr>
          <w:rFonts w:ascii="Traditional Arabic" w:hAnsi="Traditional Arabic" w:cs="Traditional Arabic" w:hint="cs"/>
          <w:sz w:val="40"/>
          <w:szCs w:val="40"/>
          <w:rtl/>
        </w:rPr>
        <w:t>- تقرير  القاضي المراقب حول جدوى البرنامج</w:t>
      </w:r>
      <w:r w:rsidR="00210AAC" w:rsidRPr="005543EC">
        <w:rPr>
          <w:rFonts w:ascii="Traditional Arabic" w:hAnsi="Traditional Arabic" w:cs="Traditional Arabic" w:hint="cs"/>
          <w:sz w:val="40"/>
          <w:szCs w:val="40"/>
          <w:rtl/>
        </w:rPr>
        <w:t xml:space="preserve">  </w:t>
      </w:r>
      <w:r w:rsidR="00235798" w:rsidRPr="005543EC">
        <w:rPr>
          <w:rFonts w:ascii="Traditional Arabic" w:hAnsi="Traditional Arabic" w:cs="Traditional Arabic" w:hint="cs"/>
          <w:sz w:val="40"/>
          <w:szCs w:val="40"/>
          <w:rtl/>
        </w:rPr>
        <w:t xml:space="preserve"> </w:t>
      </w:r>
    </w:p>
    <w:p w:rsidR="004D04EC" w:rsidRPr="005543EC" w:rsidRDefault="009111C9" w:rsidP="00EB1931">
      <w:pPr>
        <w:spacing w:line="276" w:lineRule="auto"/>
        <w:jc w:val="both"/>
        <w:rPr>
          <w:rFonts w:ascii="Traditional Arabic" w:hAnsi="Traditional Arabic" w:cs="Traditional Arabic"/>
          <w:sz w:val="40"/>
          <w:szCs w:val="40"/>
          <w:rtl/>
        </w:rPr>
      </w:pPr>
      <w:r w:rsidRPr="005543EC">
        <w:rPr>
          <w:rFonts w:ascii="Traditional Arabic" w:hAnsi="Traditional Arabic" w:cs="Traditional Arabic" w:hint="cs"/>
          <w:sz w:val="40"/>
          <w:szCs w:val="40"/>
          <w:rtl/>
        </w:rPr>
        <w:t xml:space="preserve">و تبقى المحكمة حرة في </w:t>
      </w:r>
      <w:proofErr w:type="spellStart"/>
      <w:r w:rsidRPr="005543EC">
        <w:rPr>
          <w:rFonts w:ascii="Traditional Arabic" w:hAnsi="Traditional Arabic" w:cs="Traditional Arabic" w:hint="cs"/>
          <w:sz w:val="40"/>
          <w:szCs w:val="40"/>
          <w:rtl/>
        </w:rPr>
        <w:t>إستخلاص</w:t>
      </w:r>
      <w:proofErr w:type="spellEnd"/>
      <w:r w:rsidRPr="005543EC">
        <w:rPr>
          <w:rFonts w:ascii="Traditional Arabic" w:hAnsi="Traditional Arabic" w:cs="Traditional Arabic" w:hint="cs"/>
          <w:sz w:val="40"/>
          <w:szCs w:val="40"/>
          <w:rtl/>
        </w:rPr>
        <w:t xml:space="preserve"> النتائج من تلك الوثائق </w:t>
      </w:r>
      <w:r w:rsidR="004D04EC" w:rsidRPr="005543EC">
        <w:rPr>
          <w:rFonts w:ascii="Traditional Arabic" w:hAnsi="Traditional Arabic" w:cs="Traditional Arabic" w:hint="cs"/>
          <w:sz w:val="40"/>
          <w:szCs w:val="40"/>
          <w:rtl/>
        </w:rPr>
        <w:t xml:space="preserve">بشرط التعليل </w:t>
      </w:r>
      <w:r w:rsidRPr="005543EC">
        <w:rPr>
          <w:rFonts w:ascii="Traditional Arabic" w:hAnsi="Traditional Arabic" w:cs="Traditional Arabic" w:hint="cs"/>
          <w:sz w:val="40"/>
          <w:szCs w:val="40"/>
          <w:rtl/>
        </w:rPr>
        <w:t>.</w:t>
      </w:r>
      <w:r w:rsidR="004D04EC" w:rsidRPr="005543EC">
        <w:rPr>
          <w:rFonts w:ascii="Traditional Arabic" w:hAnsi="Traditional Arabic" w:cs="Traditional Arabic" w:hint="cs"/>
          <w:sz w:val="40"/>
          <w:szCs w:val="40"/>
          <w:rtl/>
        </w:rPr>
        <w:t xml:space="preserve"> </w:t>
      </w:r>
    </w:p>
    <w:p w:rsidR="009111C9" w:rsidRPr="005543EC" w:rsidRDefault="004D04EC" w:rsidP="00EB1931">
      <w:pPr>
        <w:spacing w:line="276" w:lineRule="auto"/>
        <w:jc w:val="both"/>
        <w:rPr>
          <w:rFonts w:ascii="Traditional Arabic" w:hAnsi="Traditional Arabic" w:cs="Traditional Arabic"/>
          <w:sz w:val="40"/>
          <w:szCs w:val="40"/>
          <w:rtl/>
        </w:rPr>
      </w:pPr>
      <w:r w:rsidRPr="005543EC">
        <w:rPr>
          <w:rFonts w:ascii="Traditional Arabic" w:hAnsi="Traditional Arabic" w:cs="Traditional Arabic" w:hint="cs"/>
          <w:sz w:val="40"/>
          <w:szCs w:val="40"/>
          <w:rtl/>
        </w:rPr>
        <w:t>و لكن حدث في الواقع  أن أصدرت المحكمة حكما بتنفيذ برنامج إنقاذ دون عرضه</w:t>
      </w:r>
      <w:r w:rsidR="009111C9" w:rsidRPr="005543EC">
        <w:rPr>
          <w:rFonts w:ascii="Traditional Arabic" w:hAnsi="Traditional Arabic" w:cs="Traditional Arabic" w:hint="cs"/>
          <w:sz w:val="40"/>
          <w:szCs w:val="40"/>
          <w:rtl/>
        </w:rPr>
        <w:t xml:space="preserve"> على لجنة متابعة المؤسسات </w:t>
      </w:r>
      <w:proofErr w:type="spellStart"/>
      <w:r w:rsidR="009111C9" w:rsidRPr="005543EC">
        <w:rPr>
          <w:rFonts w:ascii="Traditional Arabic" w:hAnsi="Traditional Arabic" w:cs="Traditional Arabic" w:hint="cs"/>
          <w:sz w:val="40"/>
          <w:szCs w:val="40"/>
          <w:rtl/>
        </w:rPr>
        <w:t>الإقتصادية</w:t>
      </w:r>
      <w:proofErr w:type="spellEnd"/>
      <w:r w:rsidR="009111C9" w:rsidRPr="005543EC">
        <w:rPr>
          <w:rFonts w:ascii="Traditional Arabic" w:hAnsi="Traditional Arabic" w:cs="Traditional Arabic" w:hint="cs"/>
          <w:sz w:val="40"/>
          <w:szCs w:val="40"/>
          <w:rtl/>
        </w:rPr>
        <w:t xml:space="preserve"> و دون عرض ذ</w:t>
      </w:r>
      <w:r w:rsidRPr="005543EC">
        <w:rPr>
          <w:rFonts w:ascii="Traditional Arabic" w:hAnsi="Traditional Arabic" w:cs="Traditional Arabic" w:hint="cs"/>
          <w:sz w:val="40"/>
          <w:szCs w:val="40"/>
          <w:rtl/>
        </w:rPr>
        <w:t xml:space="preserve">لك البرنامج على القاضي المراقب ، مما يثير مسألة المشروعية خاصة إذا تضمن برنامج الإنقاذ </w:t>
      </w:r>
      <w:proofErr w:type="spellStart"/>
      <w:r w:rsidRPr="005543EC">
        <w:rPr>
          <w:rFonts w:ascii="Traditional Arabic" w:hAnsi="Traditional Arabic" w:cs="Traditional Arabic" w:hint="cs"/>
          <w:sz w:val="40"/>
          <w:szCs w:val="40"/>
          <w:rtl/>
        </w:rPr>
        <w:t>الترفيع</w:t>
      </w:r>
      <w:proofErr w:type="spellEnd"/>
      <w:r w:rsidRPr="005543EC">
        <w:rPr>
          <w:rFonts w:ascii="Traditional Arabic" w:hAnsi="Traditional Arabic" w:cs="Traditional Arabic" w:hint="cs"/>
          <w:sz w:val="40"/>
          <w:szCs w:val="40"/>
          <w:rtl/>
        </w:rPr>
        <w:t xml:space="preserve"> في رأس المال بدخول مساهمين جدد تحولت لفائدتهم أغلبية رأس المال و سلطة المراقبة و القرار في الشركة  .</w:t>
      </w:r>
    </w:p>
    <w:p w:rsidR="00C65C08" w:rsidRPr="005543EC" w:rsidRDefault="00F551C8" w:rsidP="00EB1931">
      <w:pPr>
        <w:spacing w:line="276" w:lineRule="auto"/>
        <w:jc w:val="both"/>
        <w:rPr>
          <w:rFonts w:ascii="Traditional Arabic" w:hAnsi="Traditional Arabic" w:cs="Traditional Arabic"/>
          <w:sz w:val="40"/>
          <w:szCs w:val="40"/>
          <w:rtl/>
        </w:rPr>
      </w:pPr>
      <w:r w:rsidRPr="005543EC">
        <w:rPr>
          <w:rFonts w:ascii="Traditional Arabic" w:hAnsi="Traditional Arabic" w:cs="Traditional Arabic" w:hint="cs"/>
          <w:sz w:val="40"/>
          <w:szCs w:val="40"/>
          <w:rtl/>
        </w:rPr>
        <w:t xml:space="preserve">فبرنامج الإنقاذ التي تقره المحكمة و تأمر بتنفيذه ، يمكن أن يتضمن التخفيض في راس مال إلى حد تصفيره ثم </w:t>
      </w:r>
      <w:proofErr w:type="spellStart"/>
      <w:r w:rsidRPr="005543EC">
        <w:rPr>
          <w:rFonts w:ascii="Traditional Arabic" w:hAnsi="Traditional Arabic" w:cs="Traditional Arabic" w:hint="cs"/>
          <w:sz w:val="40"/>
          <w:szCs w:val="40"/>
          <w:rtl/>
        </w:rPr>
        <w:t>الترفيع</w:t>
      </w:r>
      <w:proofErr w:type="spellEnd"/>
      <w:r w:rsidRPr="005543EC">
        <w:rPr>
          <w:rFonts w:ascii="Traditional Arabic" w:hAnsi="Traditional Arabic" w:cs="Traditional Arabic" w:hint="cs"/>
          <w:sz w:val="40"/>
          <w:szCs w:val="40"/>
          <w:rtl/>
        </w:rPr>
        <w:t xml:space="preserve"> في رأس المال من طرف ملتزمين جدد  مما يعني إخراج الشركاء القدامى من الشركة و نقل ملكية الشركة من مالكيها الأصليين إلى أشخاص آخرين و هو ما يثير حرب المصالح . </w:t>
      </w:r>
    </w:p>
    <w:p w:rsidR="009111C9" w:rsidRPr="005543EC" w:rsidRDefault="00901AEC" w:rsidP="00EB1931">
      <w:pPr>
        <w:spacing w:line="276" w:lineRule="auto"/>
        <w:jc w:val="both"/>
        <w:rPr>
          <w:rFonts w:ascii="Arabic Typesetting" w:hAnsi="Arabic Typesetting" w:cs="Traditional Arabic"/>
          <w:b/>
          <w:bCs/>
          <w:sz w:val="40"/>
          <w:szCs w:val="40"/>
          <w:rtl/>
        </w:rPr>
      </w:pPr>
      <w:r>
        <w:rPr>
          <w:rFonts w:ascii="Arabic Typesetting" w:hAnsi="Arabic Typesetting" w:cs="Traditional Arabic" w:hint="cs"/>
          <w:b/>
          <w:bCs/>
          <w:sz w:val="32"/>
          <w:szCs w:val="32"/>
          <w:rtl/>
        </w:rPr>
        <w:t>فصل أول</w:t>
      </w:r>
      <w:r w:rsidR="002E2428">
        <w:rPr>
          <w:rFonts w:ascii="Arabic Typesetting" w:hAnsi="Arabic Typesetting" w:cs="Traditional Arabic" w:hint="cs"/>
          <w:b/>
          <w:bCs/>
          <w:sz w:val="40"/>
          <w:szCs w:val="40"/>
          <w:rtl/>
        </w:rPr>
        <w:t xml:space="preserve"> :</w:t>
      </w:r>
      <w:r w:rsidR="00C51D26">
        <w:rPr>
          <w:rFonts w:ascii="Arabic Typesetting" w:hAnsi="Arabic Typesetting" w:cs="Traditional Arabic" w:hint="cs"/>
          <w:b/>
          <w:bCs/>
          <w:sz w:val="40"/>
          <w:szCs w:val="40"/>
          <w:rtl/>
        </w:rPr>
        <w:t xml:space="preserve"> </w:t>
      </w:r>
      <w:r w:rsidR="004D04EC" w:rsidRPr="00C51D26">
        <w:rPr>
          <w:rFonts w:ascii="Arabic Typesetting" w:hAnsi="Arabic Typesetting" w:cs="Traditional Arabic"/>
          <w:b/>
          <w:bCs/>
          <w:sz w:val="32"/>
          <w:szCs w:val="32"/>
          <w:rtl/>
        </w:rPr>
        <w:t xml:space="preserve">إشكاليات إحالة المؤسسة </w:t>
      </w:r>
      <w:r w:rsidR="00F771DC" w:rsidRPr="00C51D26">
        <w:rPr>
          <w:rFonts w:ascii="Arabic Typesetting" w:hAnsi="Arabic Typesetting" w:cs="Traditional Arabic"/>
          <w:b/>
          <w:bCs/>
          <w:sz w:val="32"/>
          <w:szCs w:val="32"/>
          <w:rtl/>
        </w:rPr>
        <w:t xml:space="preserve">لفائدة الغير عن الطريق </w:t>
      </w:r>
      <w:proofErr w:type="spellStart"/>
      <w:r w:rsidR="00F771DC" w:rsidRPr="00C51D26">
        <w:rPr>
          <w:rFonts w:ascii="Arabic Typesetting" w:hAnsi="Arabic Typesetting" w:cs="Traditional Arabic"/>
          <w:b/>
          <w:bCs/>
          <w:sz w:val="32"/>
          <w:szCs w:val="32"/>
          <w:rtl/>
        </w:rPr>
        <w:t>الترفيع</w:t>
      </w:r>
      <w:proofErr w:type="spellEnd"/>
      <w:r w:rsidR="00F771DC" w:rsidRPr="00C51D26">
        <w:rPr>
          <w:rFonts w:ascii="Arabic Typesetting" w:hAnsi="Arabic Typesetting" w:cs="Traditional Arabic"/>
          <w:b/>
          <w:bCs/>
          <w:sz w:val="32"/>
          <w:szCs w:val="32"/>
          <w:rtl/>
        </w:rPr>
        <w:t xml:space="preserve"> في رأس المال</w:t>
      </w:r>
    </w:p>
    <w:p w:rsidR="00C65C08" w:rsidRPr="005543EC" w:rsidRDefault="00C65C08" w:rsidP="00EB1931">
      <w:pPr>
        <w:spacing w:line="276" w:lineRule="auto"/>
        <w:jc w:val="both"/>
        <w:rPr>
          <w:rFonts w:ascii="Traditional Arabic" w:hAnsi="Traditional Arabic" w:cs="Traditional Arabic"/>
          <w:sz w:val="40"/>
          <w:szCs w:val="40"/>
          <w:rtl/>
        </w:rPr>
      </w:pPr>
      <w:r w:rsidRPr="005543EC">
        <w:rPr>
          <w:rFonts w:ascii="Traditional Arabic" w:hAnsi="Traditional Arabic" w:cs="Traditional Arabic" w:hint="cs"/>
          <w:sz w:val="40"/>
          <w:szCs w:val="40"/>
          <w:rtl/>
        </w:rPr>
        <w:t xml:space="preserve">في الأحوال العادية يواجه المستثمر الذي يشترى مؤسسة </w:t>
      </w:r>
      <w:proofErr w:type="spellStart"/>
      <w:r w:rsidRPr="005543EC">
        <w:rPr>
          <w:rFonts w:ascii="Traditional Arabic" w:hAnsi="Traditional Arabic" w:cs="Traditional Arabic" w:hint="cs"/>
          <w:sz w:val="40"/>
          <w:szCs w:val="40"/>
          <w:rtl/>
        </w:rPr>
        <w:t>إقتصادية</w:t>
      </w:r>
      <w:proofErr w:type="spellEnd"/>
      <w:r w:rsidRPr="005543EC">
        <w:rPr>
          <w:rFonts w:ascii="Traditional Arabic" w:hAnsi="Traditional Arabic" w:cs="Traditional Arabic" w:hint="cs"/>
          <w:sz w:val="40"/>
          <w:szCs w:val="40"/>
          <w:rtl/>
        </w:rPr>
        <w:t xml:space="preserve"> رهان تطوير نشاطها </w:t>
      </w:r>
      <w:proofErr w:type="spellStart"/>
      <w:r w:rsidRPr="005543EC">
        <w:rPr>
          <w:rFonts w:ascii="Traditional Arabic" w:hAnsi="Traditional Arabic" w:cs="Traditional Arabic" w:hint="cs"/>
          <w:sz w:val="40"/>
          <w:szCs w:val="40"/>
          <w:rtl/>
        </w:rPr>
        <w:t>الإقتصادي</w:t>
      </w:r>
      <w:proofErr w:type="spellEnd"/>
      <w:r w:rsidRPr="005543EC">
        <w:rPr>
          <w:rFonts w:ascii="Traditional Arabic" w:hAnsi="Traditional Arabic" w:cs="Traditional Arabic" w:hint="cs"/>
          <w:sz w:val="40"/>
          <w:szCs w:val="40"/>
          <w:rtl/>
        </w:rPr>
        <w:t xml:space="preserve"> لكن ذلك الرهان يصبح مخاطرة حينما يتعلق الأمر بمؤسسة متعثرة ، تتزاحم فيها المشكلات المالية و </w:t>
      </w:r>
      <w:proofErr w:type="spellStart"/>
      <w:r w:rsidRPr="005543EC">
        <w:rPr>
          <w:rFonts w:ascii="Traditional Arabic" w:hAnsi="Traditional Arabic" w:cs="Traditional Arabic" w:hint="cs"/>
          <w:sz w:val="40"/>
          <w:szCs w:val="40"/>
          <w:rtl/>
        </w:rPr>
        <w:t>الإجتماعية</w:t>
      </w:r>
      <w:proofErr w:type="spellEnd"/>
      <w:r w:rsidRPr="005543EC">
        <w:rPr>
          <w:rFonts w:ascii="Traditional Arabic" w:hAnsi="Traditional Arabic" w:cs="Traditional Arabic" w:hint="cs"/>
          <w:sz w:val="40"/>
          <w:szCs w:val="40"/>
          <w:rtl/>
        </w:rPr>
        <w:t xml:space="preserve"> و </w:t>
      </w:r>
      <w:proofErr w:type="spellStart"/>
      <w:r w:rsidRPr="005543EC">
        <w:rPr>
          <w:rFonts w:ascii="Traditional Arabic" w:hAnsi="Traditional Arabic" w:cs="Traditional Arabic" w:hint="cs"/>
          <w:sz w:val="40"/>
          <w:szCs w:val="40"/>
          <w:rtl/>
        </w:rPr>
        <w:t>الإقتصادية</w:t>
      </w:r>
      <w:proofErr w:type="spellEnd"/>
      <w:r w:rsidRPr="005543EC">
        <w:rPr>
          <w:rFonts w:ascii="Traditional Arabic" w:hAnsi="Traditional Arabic" w:cs="Traditional Arabic" w:hint="cs"/>
          <w:sz w:val="40"/>
          <w:szCs w:val="40"/>
          <w:rtl/>
        </w:rPr>
        <w:t xml:space="preserve">  .</w:t>
      </w:r>
    </w:p>
    <w:p w:rsidR="00C0469C" w:rsidRPr="005543EC" w:rsidRDefault="00C0469C" w:rsidP="00EB1931">
      <w:pPr>
        <w:spacing w:line="276" w:lineRule="auto"/>
        <w:jc w:val="both"/>
        <w:rPr>
          <w:rFonts w:ascii="Traditional Arabic" w:hAnsi="Traditional Arabic" w:cs="Traditional Arabic"/>
          <w:sz w:val="40"/>
          <w:szCs w:val="40"/>
          <w:rtl/>
        </w:rPr>
      </w:pPr>
      <w:r w:rsidRPr="005543EC">
        <w:rPr>
          <w:rFonts w:ascii="Traditional Arabic" w:hAnsi="Traditional Arabic" w:cs="Traditional Arabic" w:hint="cs"/>
          <w:sz w:val="40"/>
          <w:szCs w:val="40"/>
          <w:rtl/>
        </w:rPr>
        <w:t>لكن هذه المخاطرة</w:t>
      </w:r>
      <w:r w:rsidR="006667EB" w:rsidRPr="005543EC">
        <w:rPr>
          <w:rFonts w:ascii="Traditional Arabic" w:hAnsi="Traditional Arabic" w:cs="Traditional Arabic" w:hint="cs"/>
          <w:sz w:val="40"/>
          <w:szCs w:val="40"/>
          <w:rtl/>
        </w:rPr>
        <w:t xml:space="preserve"> </w:t>
      </w:r>
      <w:r w:rsidR="00C65C08" w:rsidRPr="005543EC">
        <w:rPr>
          <w:rFonts w:ascii="Traditional Arabic" w:hAnsi="Traditional Arabic" w:cs="Traditional Arabic" w:hint="cs"/>
          <w:sz w:val="40"/>
          <w:szCs w:val="40"/>
          <w:rtl/>
        </w:rPr>
        <w:t xml:space="preserve">لم تمنع من قيام سوق للمؤسسات التي تمر بالصعوبات </w:t>
      </w:r>
      <w:proofErr w:type="spellStart"/>
      <w:r w:rsidR="00C65C08" w:rsidRPr="005543EC">
        <w:rPr>
          <w:rFonts w:ascii="Traditional Arabic" w:hAnsi="Traditional Arabic" w:cs="Traditional Arabic" w:hint="cs"/>
          <w:sz w:val="40"/>
          <w:szCs w:val="40"/>
          <w:rtl/>
        </w:rPr>
        <w:t>الإقتصادية</w:t>
      </w:r>
      <w:proofErr w:type="spellEnd"/>
      <w:r w:rsidR="00C65C08" w:rsidRPr="005543EC">
        <w:rPr>
          <w:rFonts w:ascii="Traditional Arabic" w:hAnsi="Traditional Arabic" w:cs="Traditional Arabic" w:hint="cs"/>
          <w:sz w:val="40"/>
          <w:szCs w:val="40"/>
          <w:rtl/>
        </w:rPr>
        <w:t xml:space="preserve"> لوجود العرض من جهة و وجود الطلب من جهة ثانية </w:t>
      </w:r>
      <w:r w:rsidRPr="005543EC">
        <w:rPr>
          <w:rFonts w:ascii="Traditional Arabic" w:hAnsi="Traditional Arabic" w:cs="Traditional Arabic" w:hint="cs"/>
          <w:sz w:val="40"/>
          <w:szCs w:val="40"/>
          <w:rtl/>
        </w:rPr>
        <w:t xml:space="preserve">. فشراء مؤسسة و لو كانت متعثرة قد يسمح بالسيطرة على قطاع إنتاجي </w:t>
      </w:r>
      <w:proofErr w:type="gramStart"/>
      <w:r w:rsidRPr="005543EC">
        <w:rPr>
          <w:rFonts w:ascii="Traditional Arabic" w:hAnsi="Traditional Arabic" w:cs="Traditional Arabic" w:hint="cs"/>
          <w:sz w:val="40"/>
          <w:szCs w:val="40"/>
          <w:rtl/>
        </w:rPr>
        <w:t>كامل .</w:t>
      </w:r>
      <w:proofErr w:type="gramEnd"/>
      <w:r w:rsidRPr="005543EC">
        <w:rPr>
          <w:rFonts w:ascii="Traditional Arabic" w:hAnsi="Traditional Arabic" w:cs="Traditional Arabic" w:hint="cs"/>
          <w:sz w:val="40"/>
          <w:szCs w:val="40"/>
          <w:rtl/>
        </w:rPr>
        <w:t xml:space="preserve">  و لذلك فقد نادى بعض الفقهاء بإخضاع هذا السوق إلى م</w:t>
      </w:r>
      <w:r w:rsidR="006F3215" w:rsidRPr="005543EC">
        <w:rPr>
          <w:rFonts w:ascii="Traditional Arabic" w:hAnsi="Traditional Arabic" w:cs="Traditional Arabic" w:hint="cs"/>
          <w:sz w:val="40"/>
          <w:szCs w:val="40"/>
          <w:rtl/>
        </w:rPr>
        <w:t xml:space="preserve">بادئ الشفافية و قواعد </w:t>
      </w:r>
      <w:proofErr w:type="gramStart"/>
      <w:r w:rsidR="006F3215" w:rsidRPr="005543EC">
        <w:rPr>
          <w:rFonts w:ascii="Traditional Arabic" w:hAnsi="Traditional Arabic" w:cs="Traditional Arabic" w:hint="cs"/>
          <w:sz w:val="40"/>
          <w:szCs w:val="40"/>
          <w:rtl/>
        </w:rPr>
        <w:t>المنافسة  تحقيقا</w:t>
      </w:r>
      <w:proofErr w:type="gramEnd"/>
      <w:r w:rsidR="006F3215" w:rsidRPr="005543EC">
        <w:rPr>
          <w:rFonts w:ascii="Traditional Arabic" w:hAnsi="Traditional Arabic" w:cs="Traditional Arabic" w:hint="cs"/>
          <w:sz w:val="40"/>
          <w:szCs w:val="40"/>
          <w:rtl/>
        </w:rPr>
        <w:t xml:space="preserve"> لأغراض المشرع من قانون الإنقاذ و حفاظا على مصالح الأطراف الذين ترتبط مصالحهم و حقوقهم بالمؤسسة محل التسوية .</w:t>
      </w:r>
    </w:p>
    <w:p w:rsidR="006F3215" w:rsidRPr="005543EC" w:rsidRDefault="006F3215" w:rsidP="0053114A">
      <w:pPr>
        <w:spacing w:line="276" w:lineRule="auto"/>
        <w:jc w:val="both"/>
        <w:rPr>
          <w:rFonts w:ascii="Traditional Arabic" w:hAnsi="Traditional Arabic" w:cs="Traditional Arabic"/>
          <w:sz w:val="40"/>
          <w:szCs w:val="40"/>
          <w:rtl/>
        </w:rPr>
      </w:pPr>
      <w:r w:rsidRPr="005543EC">
        <w:rPr>
          <w:rFonts w:ascii="Traditional Arabic" w:hAnsi="Traditional Arabic" w:cs="Traditional Arabic" w:hint="cs"/>
          <w:sz w:val="40"/>
          <w:szCs w:val="40"/>
          <w:rtl/>
        </w:rPr>
        <w:t xml:space="preserve">إن </w:t>
      </w:r>
      <w:proofErr w:type="spellStart"/>
      <w:r w:rsidRPr="005543EC">
        <w:rPr>
          <w:rFonts w:ascii="Traditional Arabic" w:hAnsi="Traditional Arabic" w:cs="Traditional Arabic" w:hint="cs"/>
          <w:sz w:val="40"/>
          <w:szCs w:val="40"/>
          <w:rtl/>
        </w:rPr>
        <w:t>الترفيع</w:t>
      </w:r>
      <w:proofErr w:type="spellEnd"/>
      <w:r w:rsidRPr="005543EC">
        <w:rPr>
          <w:rFonts w:ascii="Traditional Arabic" w:hAnsi="Traditional Arabic" w:cs="Traditional Arabic" w:hint="cs"/>
          <w:sz w:val="40"/>
          <w:szCs w:val="40"/>
          <w:rtl/>
        </w:rPr>
        <w:t xml:space="preserve"> في رأس المال </w:t>
      </w:r>
      <w:r w:rsidR="007A250B" w:rsidRPr="005543EC">
        <w:rPr>
          <w:rFonts w:ascii="Traditional Arabic" w:hAnsi="Traditional Arabic" w:cs="Traditional Arabic" w:hint="cs"/>
          <w:sz w:val="40"/>
          <w:szCs w:val="40"/>
          <w:rtl/>
        </w:rPr>
        <w:t>بواسطة ملتزمين جدد قد يؤدي إلى إخراج</w:t>
      </w:r>
      <w:r w:rsidRPr="005543EC">
        <w:rPr>
          <w:rFonts w:ascii="Traditional Arabic" w:hAnsi="Traditional Arabic" w:cs="Traditional Arabic" w:hint="cs"/>
          <w:sz w:val="40"/>
          <w:szCs w:val="40"/>
          <w:rtl/>
        </w:rPr>
        <w:t xml:space="preserve"> الشركاء</w:t>
      </w:r>
      <w:r w:rsidR="007A250B" w:rsidRPr="005543EC">
        <w:rPr>
          <w:rFonts w:ascii="Traditional Arabic" w:hAnsi="Traditional Arabic" w:cs="Traditional Arabic" w:hint="cs"/>
          <w:sz w:val="40"/>
          <w:szCs w:val="40"/>
          <w:rtl/>
        </w:rPr>
        <w:t xml:space="preserve"> القدامى</w:t>
      </w:r>
      <w:r w:rsidRPr="005543EC">
        <w:rPr>
          <w:rFonts w:ascii="Traditional Arabic" w:hAnsi="Traditional Arabic" w:cs="Traditional Arabic" w:hint="cs"/>
          <w:sz w:val="40"/>
          <w:szCs w:val="40"/>
          <w:rtl/>
        </w:rPr>
        <w:t xml:space="preserve"> من الشركة</w:t>
      </w:r>
      <w:r w:rsidR="007A250B" w:rsidRPr="005543EC">
        <w:rPr>
          <w:rFonts w:ascii="Traditional Arabic" w:hAnsi="Traditional Arabic" w:cs="Traditional Arabic" w:hint="cs"/>
          <w:sz w:val="40"/>
          <w:szCs w:val="40"/>
          <w:rtl/>
        </w:rPr>
        <w:t xml:space="preserve">  </w:t>
      </w:r>
      <w:r w:rsidR="00B94D3B" w:rsidRPr="005543EC">
        <w:rPr>
          <w:rFonts w:ascii="Traditional Arabic" w:hAnsi="Traditional Arabic" w:cs="Traditional Arabic" w:hint="cs"/>
          <w:sz w:val="40"/>
          <w:szCs w:val="40"/>
          <w:rtl/>
        </w:rPr>
        <w:t>مما يطرح إشكالية مشروعيـة هذه النتيجة على مقتضى أحكام مجلة الشركات التجاريــة</w:t>
      </w:r>
      <w:r w:rsidR="007A250B" w:rsidRPr="005543EC">
        <w:rPr>
          <w:rFonts w:ascii="Traditional Arabic" w:hAnsi="Traditional Arabic" w:cs="Traditional Arabic" w:hint="cs"/>
          <w:sz w:val="40"/>
          <w:szCs w:val="40"/>
          <w:rtl/>
        </w:rPr>
        <w:t xml:space="preserve"> </w:t>
      </w:r>
      <w:r w:rsidR="0083128A">
        <w:rPr>
          <w:rFonts w:ascii="Traditional Arabic" w:hAnsi="Traditional Arabic" w:cs="Traditional Arabic" w:hint="cs"/>
          <w:sz w:val="40"/>
          <w:szCs w:val="40"/>
          <w:rtl/>
        </w:rPr>
        <w:t xml:space="preserve"> (</w:t>
      </w:r>
      <w:r w:rsidR="00901AEC">
        <w:rPr>
          <w:rFonts w:ascii="Traditional Arabic" w:hAnsi="Traditional Arabic" w:cs="Traditional Arabic" w:hint="cs"/>
          <w:sz w:val="40"/>
          <w:szCs w:val="40"/>
          <w:rtl/>
        </w:rPr>
        <w:t xml:space="preserve"> قسم</w:t>
      </w:r>
      <w:r w:rsidR="0053114A">
        <w:rPr>
          <w:rFonts w:ascii="Traditional Arabic" w:hAnsi="Traditional Arabic" w:cs="Traditional Arabic" w:hint="cs"/>
          <w:sz w:val="40"/>
          <w:szCs w:val="40"/>
          <w:rtl/>
        </w:rPr>
        <w:t xml:space="preserve"> </w:t>
      </w:r>
      <w:proofErr w:type="spellStart"/>
      <w:r w:rsidR="0053114A" w:rsidRPr="0053114A">
        <w:rPr>
          <w:rFonts w:ascii="Traditional Arabic" w:hAnsi="Traditional Arabic" w:cs="Traditional Arabic" w:hint="cs"/>
          <w:sz w:val="36"/>
          <w:szCs w:val="36"/>
          <w:rtl/>
        </w:rPr>
        <w:t>اول</w:t>
      </w:r>
      <w:proofErr w:type="spellEnd"/>
      <w:r w:rsidRPr="005543EC">
        <w:rPr>
          <w:rFonts w:ascii="Traditional Arabic" w:hAnsi="Traditional Arabic" w:cs="Traditional Arabic" w:hint="cs"/>
          <w:sz w:val="40"/>
          <w:szCs w:val="40"/>
          <w:rtl/>
        </w:rPr>
        <w:t xml:space="preserve"> ) </w:t>
      </w:r>
      <w:r w:rsidR="00B94D3B" w:rsidRPr="005543EC">
        <w:rPr>
          <w:rFonts w:ascii="Traditional Arabic" w:hAnsi="Traditional Arabic" w:cs="Traditional Arabic" w:hint="cs"/>
          <w:sz w:val="40"/>
          <w:szCs w:val="40"/>
          <w:rtl/>
        </w:rPr>
        <w:t>كما أن</w:t>
      </w:r>
      <w:r w:rsidRPr="005543EC">
        <w:rPr>
          <w:rFonts w:ascii="Traditional Arabic" w:hAnsi="Traditional Arabic" w:cs="Traditional Arabic" w:hint="cs"/>
          <w:sz w:val="40"/>
          <w:szCs w:val="40"/>
          <w:rtl/>
        </w:rPr>
        <w:t xml:space="preserve"> </w:t>
      </w:r>
      <w:r w:rsidR="00B94D3B" w:rsidRPr="005543EC">
        <w:rPr>
          <w:rFonts w:ascii="Traditional Arabic" w:hAnsi="Traditional Arabic" w:cs="Traditional Arabic" w:hint="cs"/>
          <w:sz w:val="40"/>
          <w:szCs w:val="40"/>
          <w:rtl/>
        </w:rPr>
        <w:t xml:space="preserve">الفصل </w:t>
      </w:r>
      <w:r w:rsidR="00B94D3B" w:rsidRPr="00222B0F">
        <w:rPr>
          <w:rFonts w:ascii="Traditional Arabic" w:hAnsi="Traditional Arabic" w:cs="Traditional Arabic" w:hint="cs"/>
          <w:sz w:val="28"/>
          <w:szCs w:val="28"/>
          <w:rtl/>
        </w:rPr>
        <w:t>44</w:t>
      </w:r>
      <w:r w:rsidR="00B94D3B" w:rsidRPr="005543EC">
        <w:rPr>
          <w:rFonts w:ascii="Traditional Arabic" w:hAnsi="Traditional Arabic" w:cs="Traditional Arabic" w:hint="cs"/>
          <w:sz w:val="40"/>
          <w:szCs w:val="40"/>
          <w:rtl/>
        </w:rPr>
        <w:t xml:space="preserve"> من القانون يتحدث عن ملتزمين </w:t>
      </w:r>
      <w:r w:rsidR="007A250B" w:rsidRPr="005543EC">
        <w:rPr>
          <w:rFonts w:ascii="Traditional Arabic" w:hAnsi="Traditional Arabic" w:cs="Traditional Arabic" w:hint="cs"/>
          <w:sz w:val="40"/>
          <w:szCs w:val="40"/>
          <w:rtl/>
        </w:rPr>
        <w:t>ج</w:t>
      </w:r>
      <w:r w:rsidR="00B94D3B" w:rsidRPr="005543EC">
        <w:rPr>
          <w:rFonts w:ascii="Traditional Arabic" w:hAnsi="Traditional Arabic" w:cs="Traditional Arabic" w:hint="cs"/>
          <w:sz w:val="40"/>
          <w:szCs w:val="40"/>
          <w:rtl/>
        </w:rPr>
        <w:t>ــ</w:t>
      </w:r>
      <w:r w:rsidR="007A250B" w:rsidRPr="005543EC">
        <w:rPr>
          <w:rFonts w:ascii="Traditional Arabic" w:hAnsi="Traditional Arabic" w:cs="Traditional Arabic" w:hint="cs"/>
          <w:sz w:val="40"/>
          <w:szCs w:val="40"/>
          <w:rtl/>
        </w:rPr>
        <w:t xml:space="preserve">دد </w:t>
      </w:r>
      <w:r w:rsidR="00B94D3B" w:rsidRPr="005543EC">
        <w:rPr>
          <w:rFonts w:ascii="Traditional Arabic" w:hAnsi="Traditional Arabic" w:cs="Traditional Arabic" w:hint="cs"/>
          <w:sz w:val="40"/>
          <w:szCs w:val="40"/>
          <w:rtl/>
        </w:rPr>
        <w:t xml:space="preserve">دون بيان آليات دعوتهم للمساهمة مما يطرح مسالة شفافية الإحالة الداخلية للمؤسسة  بالنظر إلى </w:t>
      </w:r>
      <w:proofErr w:type="spellStart"/>
      <w:r w:rsidR="00B94D3B" w:rsidRPr="005543EC">
        <w:rPr>
          <w:rFonts w:ascii="Traditional Arabic" w:hAnsi="Traditional Arabic" w:cs="Traditional Arabic" w:hint="cs"/>
          <w:sz w:val="40"/>
          <w:szCs w:val="40"/>
          <w:rtl/>
        </w:rPr>
        <w:t>اهداف</w:t>
      </w:r>
      <w:proofErr w:type="spellEnd"/>
      <w:r w:rsidR="00B94D3B" w:rsidRPr="005543EC">
        <w:rPr>
          <w:rFonts w:ascii="Traditional Arabic" w:hAnsi="Traditional Arabic" w:cs="Traditional Arabic" w:hint="cs"/>
          <w:sz w:val="40"/>
          <w:szCs w:val="40"/>
          <w:rtl/>
        </w:rPr>
        <w:t xml:space="preserve"> قانون إنقاذ المؤسسات و متطلبات الشفافية  و المنافس</w:t>
      </w:r>
      <w:r w:rsidR="0083128A">
        <w:rPr>
          <w:rFonts w:ascii="Traditional Arabic" w:hAnsi="Traditional Arabic" w:cs="Traditional Arabic" w:hint="cs"/>
          <w:sz w:val="40"/>
          <w:szCs w:val="40"/>
          <w:rtl/>
        </w:rPr>
        <w:t>ــ</w:t>
      </w:r>
      <w:r w:rsidR="002E2428">
        <w:rPr>
          <w:rFonts w:ascii="Traditional Arabic" w:hAnsi="Traditional Arabic" w:cs="Traditional Arabic" w:hint="cs"/>
          <w:sz w:val="40"/>
          <w:szCs w:val="40"/>
          <w:rtl/>
        </w:rPr>
        <w:t>ة.</w:t>
      </w:r>
      <w:r w:rsidR="0083128A">
        <w:rPr>
          <w:rFonts w:ascii="Traditional Arabic" w:hAnsi="Traditional Arabic" w:cs="Traditional Arabic" w:hint="cs"/>
          <w:sz w:val="40"/>
          <w:szCs w:val="40"/>
          <w:rtl/>
        </w:rPr>
        <w:t xml:space="preserve"> ( </w:t>
      </w:r>
      <w:r w:rsidR="00901AEC">
        <w:rPr>
          <w:rFonts w:ascii="Traditional Arabic" w:hAnsi="Traditional Arabic" w:cs="Traditional Arabic" w:hint="cs"/>
          <w:sz w:val="40"/>
          <w:szCs w:val="40"/>
          <w:rtl/>
        </w:rPr>
        <w:t>قسم ثاني</w:t>
      </w:r>
      <w:r w:rsidR="007A250B" w:rsidRPr="0053114A">
        <w:rPr>
          <w:rFonts w:ascii="Traditional Arabic" w:hAnsi="Traditional Arabic" w:cs="Traditional Arabic" w:hint="cs"/>
          <w:sz w:val="40"/>
          <w:szCs w:val="40"/>
          <w:rtl/>
        </w:rPr>
        <w:t>)</w:t>
      </w:r>
      <w:r w:rsidR="007A250B" w:rsidRPr="005543EC">
        <w:rPr>
          <w:rFonts w:ascii="Traditional Arabic" w:hAnsi="Traditional Arabic" w:cs="Traditional Arabic" w:hint="cs"/>
          <w:sz w:val="40"/>
          <w:szCs w:val="40"/>
          <w:rtl/>
        </w:rPr>
        <w:t xml:space="preserve">  </w:t>
      </w:r>
      <w:r w:rsidRPr="005543EC">
        <w:rPr>
          <w:rFonts w:ascii="Traditional Arabic" w:hAnsi="Traditional Arabic" w:cs="Traditional Arabic" w:hint="cs"/>
          <w:sz w:val="40"/>
          <w:szCs w:val="40"/>
          <w:rtl/>
        </w:rPr>
        <w:t xml:space="preserve"> </w:t>
      </w:r>
    </w:p>
    <w:p w:rsidR="0083128A" w:rsidRDefault="0083128A" w:rsidP="00EB1931">
      <w:pPr>
        <w:tabs>
          <w:tab w:val="left" w:pos="6327"/>
        </w:tabs>
        <w:spacing w:line="276" w:lineRule="auto"/>
        <w:ind w:left="360"/>
        <w:jc w:val="both"/>
        <w:rPr>
          <w:rFonts w:ascii="Arabic Typesetting" w:hAnsi="Arabic Typesetting" w:cs="Traditional Arabic"/>
          <w:b/>
          <w:bCs/>
          <w:sz w:val="32"/>
          <w:szCs w:val="32"/>
          <w:rtl/>
        </w:rPr>
      </w:pPr>
    </w:p>
    <w:p w:rsidR="00B94D3B" w:rsidRPr="0083128A" w:rsidRDefault="00901AEC" w:rsidP="0053114A">
      <w:pPr>
        <w:tabs>
          <w:tab w:val="left" w:pos="6327"/>
        </w:tabs>
        <w:spacing w:line="276" w:lineRule="auto"/>
        <w:ind w:left="360"/>
        <w:jc w:val="both"/>
        <w:rPr>
          <w:rFonts w:ascii="Arabic Typesetting" w:hAnsi="Arabic Typesetting" w:cs="Traditional Arabic"/>
          <w:b/>
          <w:bCs/>
          <w:sz w:val="32"/>
          <w:szCs w:val="32"/>
          <w:rtl/>
        </w:rPr>
      </w:pPr>
      <w:r w:rsidRPr="00901AEC">
        <w:rPr>
          <w:rFonts w:ascii="Arabic Typesetting" w:hAnsi="Arabic Typesetting" w:cs="Traditional Arabic" w:hint="cs"/>
          <w:b/>
          <w:bCs/>
          <w:sz w:val="36"/>
          <w:szCs w:val="36"/>
          <w:rtl/>
        </w:rPr>
        <w:t>قسم أول</w:t>
      </w:r>
      <w:r w:rsidR="0083128A" w:rsidRPr="0083128A">
        <w:rPr>
          <w:rFonts w:ascii="Arabic Typesetting" w:hAnsi="Arabic Typesetting" w:cs="Traditional Arabic" w:hint="cs"/>
          <w:b/>
          <w:bCs/>
          <w:sz w:val="32"/>
          <w:szCs w:val="32"/>
          <w:rtl/>
        </w:rPr>
        <w:t xml:space="preserve"> : </w:t>
      </w:r>
      <w:r w:rsidR="00B94D3B" w:rsidRPr="0083128A">
        <w:rPr>
          <w:rFonts w:ascii="Arabic Typesetting" w:hAnsi="Arabic Typesetting" w:cs="Traditional Arabic"/>
          <w:b/>
          <w:bCs/>
          <w:sz w:val="32"/>
          <w:szCs w:val="32"/>
          <w:rtl/>
        </w:rPr>
        <w:t xml:space="preserve">إخراج الشركاء القدامى من الشركة في إطار </w:t>
      </w:r>
      <w:proofErr w:type="spellStart"/>
      <w:r w:rsidR="00B94D3B" w:rsidRPr="0083128A">
        <w:rPr>
          <w:rFonts w:ascii="Arabic Typesetting" w:hAnsi="Arabic Typesetting" w:cs="Traditional Arabic"/>
          <w:b/>
          <w:bCs/>
          <w:sz w:val="32"/>
          <w:szCs w:val="32"/>
          <w:rtl/>
        </w:rPr>
        <w:t>الترفيع</w:t>
      </w:r>
      <w:proofErr w:type="spellEnd"/>
      <w:r w:rsidR="00B94D3B" w:rsidRPr="0083128A">
        <w:rPr>
          <w:rFonts w:ascii="Arabic Typesetting" w:hAnsi="Arabic Typesetting" w:cs="Traditional Arabic"/>
          <w:b/>
          <w:bCs/>
          <w:sz w:val="32"/>
          <w:szCs w:val="32"/>
          <w:rtl/>
        </w:rPr>
        <w:t xml:space="preserve"> في رأس المال</w:t>
      </w:r>
      <w:r w:rsidR="00B94D3B" w:rsidRPr="0083128A">
        <w:rPr>
          <w:rFonts w:ascii="Arabic Typesetting" w:hAnsi="Arabic Typesetting" w:cs="Traditional Arabic"/>
          <w:b/>
          <w:bCs/>
          <w:sz w:val="32"/>
          <w:szCs w:val="32"/>
          <w:rtl/>
        </w:rPr>
        <w:tab/>
      </w:r>
    </w:p>
    <w:p w:rsidR="00AF21A4" w:rsidRPr="0053114A" w:rsidRDefault="00B94D3B" w:rsidP="00901AEC">
      <w:pPr>
        <w:spacing w:line="276" w:lineRule="auto"/>
        <w:jc w:val="both"/>
        <w:rPr>
          <w:rFonts w:ascii="Traditional Arabic" w:hAnsi="Traditional Arabic" w:cs="Traditional Arabic"/>
          <w:b/>
          <w:bCs/>
          <w:sz w:val="40"/>
          <w:szCs w:val="40"/>
          <w:rtl/>
        </w:rPr>
      </w:pPr>
      <w:r w:rsidRPr="005543EC">
        <w:rPr>
          <w:rFonts w:ascii="Arabic Typesetting" w:hAnsi="Arabic Typesetting" w:cs="Traditional Arabic"/>
          <w:b/>
          <w:bCs/>
          <w:sz w:val="40"/>
          <w:szCs w:val="40"/>
          <w:rtl/>
        </w:rPr>
        <w:t xml:space="preserve"> </w:t>
      </w:r>
      <w:r w:rsidR="00347160" w:rsidRPr="005543EC">
        <w:rPr>
          <w:rFonts w:ascii="Traditional Arabic" w:hAnsi="Traditional Arabic" w:cs="Traditional Arabic" w:hint="cs"/>
          <w:sz w:val="40"/>
          <w:szCs w:val="40"/>
          <w:rtl/>
        </w:rPr>
        <w:t xml:space="preserve">إن مواصلة المؤسسة لنشاطها عن طريق </w:t>
      </w:r>
      <w:proofErr w:type="spellStart"/>
      <w:r w:rsidR="00347160" w:rsidRPr="005543EC">
        <w:rPr>
          <w:rFonts w:ascii="Traditional Arabic" w:hAnsi="Traditional Arabic" w:cs="Traditional Arabic" w:hint="cs"/>
          <w:sz w:val="40"/>
          <w:szCs w:val="40"/>
          <w:rtl/>
        </w:rPr>
        <w:t>الترفيع</w:t>
      </w:r>
      <w:proofErr w:type="spellEnd"/>
      <w:r w:rsidR="00347160" w:rsidRPr="005543EC">
        <w:rPr>
          <w:rFonts w:ascii="Traditional Arabic" w:hAnsi="Traditional Arabic" w:cs="Traditional Arabic" w:hint="cs"/>
          <w:sz w:val="40"/>
          <w:szCs w:val="40"/>
          <w:rtl/>
        </w:rPr>
        <w:t xml:space="preserve"> في رأس مالها لا ينصرف أثره سلبيا على الشركاء فهـؤلاء يحتفظون بصفتهم كشركاء</w:t>
      </w:r>
      <w:r w:rsidR="009F33EA" w:rsidRPr="005543EC">
        <w:rPr>
          <w:rFonts w:ascii="Traditional Arabic" w:hAnsi="Traditional Arabic" w:cs="Traditional Arabic" w:hint="cs"/>
          <w:sz w:val="40"/>
          <w:szCs w:val="40"/>
          <w:rtl/>
        </w:rPr>
        <w:t xml:space="preserve"> و لا يمكن للمحكمة إخراجهم </w:t>
      </w:r>
      <w:r w:rsidR="009F33EA" w:rsidRPr="005543EC">
        <w:rPr>
          <w:rFonts w:ascii="Traditional Arabic" w:hAnsi="Traditional Arabic" w:cs="Traditional Arabic" w:hint="cs"/>
          <w:b/>
          <w:bCs/>
          <w:sz w:val="40"/>
          <w:szCs w:val="40"/>
          <w:rtl/>
        </w:rPr>
        <w:t>(</w:t>
      </w:r>
      <w:r w:rsidR="00901AEC">
        <w:rPr>
          <w:rFonts w:ascii="Traditional Arabic" w:hAnsi="Traditional Arabic" w:cs="Traditional Arabic" w:hint="cs"/>
          <w:b/>
          <w:bCs/>
          <w:sz w:val="32"/>
          <w:szCs w:val="32"/>
          <w:rtl/>
        </w:rPr>
        <w:t>فقرة أولى</w:t>
      </w:r>
      <w:r w:rsidR="009F33EA" w:rsidRPr="005543EC">
        <w:rPr>
          <w:rFonts w:ascii="Traditional Arabic" w:hAnsi="Traditional Arabic" w:cs="Traditional Arabic" w:hint="cs"/>
          <w:b/>
          <w:bCs/>
          <w:sz w:val="40"/>
          <w:szCs w:val="40"/>
          <w:rtl/>
        </w:rPr>
        <w:t>)</w:t>
      </w:r>
      <w:r w:rsidR="00347160" w:rsidRPr="005543EC">
        <w:rPr>
          <w:rFonts w:ascii="Traditional Arabic" w:hAnsi="Traditional Arabic" w:cs="Traditional Arabic" w:hint="cs"/>
          <w:sz w:val="40"/>
          <w:szCs w:val="40"/>
          <w:rtl/>
        </w:rPr>
        <w:t xml:space="preserve"> </w:t>
      </w:r>
      <w:r w:rsidR="009F33EA" w:rsidRPr="005543EC">
        <w:rPr>
          <w:rFonts w:ascii="Traditional Arabic" w:hAnsi="Traditional Arabic" w:cs="Traditional Arabic" w:hint="cs"/>
          <w:sz w:val="40"/>
          <w:szCs w:val="40"/>
          <w:rtl/>
        </w:rPr>
        <w:t xml:space="preserve">لكن صيغة </w:t>
      </w:r>
      <w:proofErr w:type="spellStart"/>
      <w:r w:rsidR="009F33EA" w:rsidRPr="005543EC">
        <w:rPr>
          <w:rFonts w:ascii="Traditional Arabic" w:hAnsi="Traditional Arabic" w:cs="Traditional Arabic" w:hint="cs"/>
          <w:sz w:val="40"/>
          <w:szCs w:val="40"/>
          <w:rtl/>
        </w:rPr>
        <w:t>الترفيع</w:t>
      </w:r>
      <w:proofErr w:type="spellEnd"/>
      <w:r w:rsidR="009F33EA" w:rsidRPr="005543EC">
        <w:rPr>
          <w:rFonts w:ascii="Traditional Arabic" w:hAnsi="Traditional Arabic" w:cs="Traditional Arabic" w:hint="cs"/>
          <w:sz w:val="40"/>
          <w:szCs w:val="40"/>
          <w:rtl/>
        </w:rPr>
        <w:t xml:space="preserve"> في رأس المال قد تؤدي إلى إخراجهم</w:t>
      </w:r>
      <w:r w:rsidR="00AF21A4" w:rsidRPr="005543EC">
        <w:rPr>
          <w:rFonts w:ascii="Traditional Arabic" w:hAnsi="Traditional Arabic" w:cs="Traditional Arabic" w:hint="cs"/>
          <w:sz w:val="40"/>
          <w:szCs w:val="40"/>
          <w:rtl/>
        </w:rPr>
        <w:t xml:space="preserve"> من الشركة و تحويل كتلة الأغلبية منهم إلى مساهمين جدد (</w:t>
      </w:r>
      <w:r w:rsidR="00901AEC">
        <w:rPr>
          <w:rFonts w:ascii="Traditional Arabic" w:hAnsi="Traditional Arabic" w:cs="Traditional Arabic" w:hint="cs"/>
          <w:b/>
          <w:bCs/>
          <w:sz w:val="32"/>
          <w:szCs w:val="32"/>
          <w:rtl/>
        </w:rPr>
        <w:t>فقرة ثانية</w:t>
      </w:r>
      <w:r w:rsidR="00AF21A4" w:rsidRPr="005543EC">
        <w:rPr>
          <w:rFonts w:ascii="Traditional Arabic" w:hAnsi="Traditional Arabic" w:cs="Traditional Arabic" w:hint="cs"/>
          <w:b/>
          <w:bCs/>
          <w:sz w:val="40"/>
          <w:szCs w:val="40"/>
          <w:rtl/>
        </w:rPr>
        <w:t>)</w:t>
      </w:r>
    </w:p>
    <w:p w:rsidR="00AF21A4" w:rsidRPr="00901AEC" w:rsidRDefault="00901AEC" w:rsidP="00901AEC">
      <w:pPr>
        <w:spacing w:line="276" w:lineRule="auto"/>
        <w:ind w:left="360"/>
        <w:jc w:val="both"/>
        <w:rPr>
          <w:rFonts w:ascii="Arabic Typesetting" w:hAnsi="Arabic Typesetting" w:cs="Traditional Arabic"/>
          <w:b/>
          <w:bCs/>
          <w:sz w:val="32"/>
          <w:szCs w:val="32"/>
          <w:rtl/>
        </w:rPr>
      </w:pPr>
      <w:r w:rsidRPr="00901AEC">
        <w:rPr>
          <w:rFonts w:ascii="Arabic Typesetting" w:hAnsi="Arabic Typesetting" w:cs="Traditional Arabic" w:hint="cs"/>
          <w:b/>
          <w:bCs/>
          <w:sz w:val="32"/>
          <w:szCs w:val="32"/>
          <w:rtl/>
        </w:rPr>
        <w:t>فقرة أولى</w:t>
      </w:r>
      <w:r w:rsidR="00222B0F" w:rsidRPr="00901AEC">
        <w:rPr>
          <w:rFonts w:ascii="Arabic Typesetting" w:hAnsi="Arabic Typesetting" w:cs="Traditional Arabic" w:hint="cs"/>
          <w:b/>
          <w:bCs/>
          <w:sz w:val="32"/>
          <w:szCs w:val="32"/>
          <w:rtl/>
        </w:rPr>
        <w:t xml:space="preserve"> </w:t>
      </w:r>
      <w:r w:rsidRPr="00901AEC">
        <w:rPr>
          <w:rFonts w:ascii="Arabic Typesetting" w:hAnsi="Arabic Typesetting" w:cs="Traditional Arabic" w:hint="cs"/>
          <w:b/>
          <w:bCs/>
          <w:sz w:val="32"/>
          <w:szCs w:val="32"/>
          <w:rtl/>
        </w:rPr>
        <w:t>:</w:t>
      </w:r>
      <w:r w:rsidR="00222B0F" w:rsidRPr="00901AEC">
        <w:rPr>
          <w:rFonts w:ascii="Arabic Typesetting" w:hAnsi="Arabic Typesetting" w:cs="Traditional Arabic" w:hint="cs"/>
          <w:b/>
          <w:bCs/>
          <w:sz w:val="32"/>
          <w:szCs w:val="32"/>
          <w:rtl/>
        </w:rPr>
        <w:t xml:space="preserve"> </w:t>
      </w:r>
      <w:r w:rsidR="00AF21A4" w:rsidRPr="00901AEC">
        <w:rPr>
          <w:rFonts w:ascii="Arabic Typesetting" w:hAnsi="Arabic Typesetting" w:cs="Traditional Arabic"/>
          <w:b/>
          <w:bCs/>
          <w:sz w:val="32"/>
          <w:szCs w:val="32"/>
          <w:rtl/>
        </w:rPr>
        <w:t xml:space="preserve">عدم </w:t>
      </w:r>
      <w:proofErr w:type="spellStart"/>
      <w:r w:rsidR="00AF21A4" w:rsidRPr="00901AEC">
        <w:rPr>
          <w:rFonts w:ascii="Arabic Typesetting" w:hAnsi="Arabic Typesetting" w:cs="Traditional Arabic"/>
          <w:b/>
          <w:bCs/>
          <w:sz w:val="32"/>
          <w:szCs w:val="32"/>
          <w:rtl/>
        </w:rPr>
        <w:t>إنصراف</w:t>
      </w:r>
      <w:proofErr w:type="spellEnd"/>
      <w:r w:rsidR="00AF21A4" w:rsidRPr="00901AEC">
        <w:rPr>
          <w:rFonts w:ascii="Arabic Typesetting" w:hAnsi="Arabic Typesetting" w:cs="Traditional Arabic"/>
          <w:b/>
          <w:bCs/>
          <w:sz w:val="32"/>
          <w:szCs w:val="32"/>
          <w:rtl/>
        </w:rPr>
        <w:t xml:space="preserve"> أثر </w:t>
      </w:r>
      <w:proofErr w:type="spellStart"/>
      <w:r w:rsidR="00AF21A4" w:rsidRPr="00901AEC">
        <w:rPr>
          <w:rFonts w:ascii="Arabic Typesetting" w:hAnsi="Arabic Typesetting" w:cs="Traditional Arabic"/>
          <w:b/>
          <w:bCs/>
          <w:sz w:val="32"/>
          <w:szCs w:val="32"/>
          <w:rtl/>
        </w:rPr>
        <w:t>الترفيع</w:t>
      </w:r>
      <w:proofErr w:type="spellEnd"/>
      <w:r w:rsidR="00AF21A4" w:rsidRPr="00901AEC">
        <w:rPr>
          <w:rFonts w:ascii="Arabic Typesetting" w:hAnsi="Arabic Typesetting" w:cs="Traditional Arabic"/>
          <w:b/>
          <w:bCs/>
          <w:sz w:val="32"/>
          <w:szCs w:val="32"/>
          <w:rtl/>
        </w:rPr>
        <w:t xml:space="preserve"> في رأس المال على حقوق الشركاء</w:t>
      </w:r>
    </w:p>
    <w:p w:rsidR="00AF21A4" w:rsidRPr="005543EC" w:rsidRDefault="00AF21A4" w:rsidP="00EB1931">
      <w:pPr>
        <w:spacing w:line="276" w:lineRule="auto"/>
        <w:jc w:val="both"/>
        <w:rPr>
          <w:rFonts w:ascii="Traditional Arabic" w:hAnsi="Traditional Arabic" w:cs="Traditional Arabic"/>
          <w:sz w:val="40"/>
          <w:szCs w:val="40"/>
          <w:rtl/>
        </w:rPr>
      </w:pPr>
      <w:r w:rsidRPr="005543EC">
        <w:rPr>
          <w:rFonts w:ascii="Traditional Arabic" w:hAnsi="Traditional Arabic" w:cs="Traditional Arabic" w:hint="cs"/>
          <w:sz w:val="40"/>
          <w:szCs w:val="40"/>
          <w:rtl/>
        </w:rPr>
        <w:t xml:space="preserve">إن الحصص أو </w:t>
      </w:r>
      <w:proofErr w:type="gramStart"/>
      <w:r w:rsidRPr="005543EC">
        <w:rPr>
          <w:rFonts w:ascii="Traditional Arabic" w:hAnsi="Traditional Arabic" w:cs="Traditional Arabic" w:hint="cs"/>
          <w:sz w:val="40"/>
          <w:szCs w:val="40"/>
          <w:rtl/>
        </w:rPr>
        <w:t>الأسهم</w:t>
      </w:r>
      <w:proofErr w:type="gramEnd"/>
      <w:r w:rsidRPr="005543EC">
        <w:rPr>
          <w:rFonts w:ascii="Traditional Arabic" w:hAnsi="Traditional Arabic" w:cs="Traditional Arabic" w:hint="cs"/>
          <w:sz w:val="40"/>
          <w:szCs w:val="40"/>
          <w:rtl/>
        </w:rPr>
        <w:t xml:space="preserve"> هي من القيم المنقولة التي يكتسبها الشخص من خلال المساهمة في رأس مال الشركة و  هي تعطي لمالكها حقوقا مالية في الشركة و حقوقا غير مالية و يمكن أن تنتقل مل</w:t>
      </w:r>
      <w:r w:rsidR="00235D42" w:rsidRPr="005543EC">
        <w:rPr>
          <w:rFonts w:ascii="Traditional Arabic" w:hAnsi="Traditional Arabic" w:cs="Traditional Arabic" w:hint="cs"/>
          <w:sz w:val="40"/>
          <w:szCs w:val="40"/>
          <w:rtl/>
        </w:rPr>
        <w:t>كيتها للغير  طوعا عن طريق عقود</w:t>
      </w:r>
      <w:r w:rsidRPr="005543EC">
        <w:rPr>
          <w:rFonts w:ascii="Traditional Arabic" w:hAnsi="Traditional Arabic" w:cs="Traditional Arabic" w:hint="cs"/>
          <w:sz w:val="40"/>
          <w:szCs w:val="40"/>
          <w:rtl/>
        </w:rPr>
        <w:t xml:space="preserve"> الإحالة أو  جب</w:t>
      </w:r>
      <w:r w:rsidR="00235D42" w:rsidRPr="005543EC">
        <w:rPr>
          <w:rFonts w:ascii="Traditional Arabic" w:hAnsi="Traditional Arabic" w:cs="Traditional Arabic" w:hint="cs"/>
          <w:sz w:val="40"/>
          <w:szCs w:val="40"/>
          <w:rtl/>
        </w:rPr>
        <w:t>ـ</w:t>
      </w:r>
      <w:r w:rsidRPr="005543EC">
        <w:rPr>
          <w:rFonts w:ascii="Traditional Arabic" w:hAnsi="Traditional Arabic" w:cs="Traditional Arabic" w:hint="cs"/>
          <w:sz w:val="40"/>
          <w:szCs w:val="40"/>
          <w:rtl/>
        </w:rPr>
        <w:t xml:space="preserve">را عن طريق عقلتها </w:t>
      </w:r>
      <w:proofErr w:type="spellStart"/>
      <w:r w:rsidRPr="005543EC">
        <w:rPr>
          <w:rFonts w:ascii="Traditional Arabic" w:hAnsi="Traditional Arabic" w:cs="Traditional Arabic" w:hint="cs"/>
          <w:sz w:val="40"/>
          <w:szCs w:val="40"/>
          <w:rtl/>
        </w:rPr>
        <w:t>توقيفيا</w:t>
      </w:r>
      <w:proofErr w:type="spellEnd"/>
      <w:r w:rsidRPr="005543EC">
        <w:rPr>
          <w:rFonts w:ascii="Traditional Arabic" w:hAnsi="Traditional Arabic" w:cs="Traditional Arabic" w:hint="cs"/>
          <w:sz w:val="40"/>
          <w:szCs w:val="40"/>
          <w:rtl/>
        </w:rPr>
        <w:t xml:space="preserve"> ثم بيعها في  </w:t>
      </w:r>
      <w:r w:rsidR="00F129BE" w:rsidRPr="005543EC">
        <w:rPr>
          <w:rFonts w:ascii="Traditional Arabic" w:hAnsi="Traditional Arabic" w:cs="Traditional Arabic" w:hint="cs"/>
          <w:sz w:val="40"/>
          <w:szCs w:val="40"/>
          <w:rtl/>
        </w:rPr>
        <w:t xml:space="preserve">إطار إجراءات </w:t>
      </w:r>
      <w:proofErr w:type="spellStart"/>
      <w:r w:rsidR="00F129BE" w:rsidRPr="005543EC">
        <w:rPr>
          <w:rFonts w:ascii="Traditional Arabic" w:hAnsi="Traditional Arabic" w:cs="Traditional Arabic" w:hint="cs"/>
          <w:sz w:val="40"/>
          <w:szCs w:val="40"/>
          <w:rtl/>
        </w:rPr>
        <w:t>البيوعات</w:t>
      </w:r>
      <w:proofErr w:type="spellEnd"/>
      <w:r w:rsidR="00F129BE" w:rsidRPr="005543EC">
        <w:rPr>
          <w:rFonts w:ascii="Traditional Arabic" w:hAnsi="Traditional Arabic" w:cs="Traditional Arabic" w:hint="cs"/>
          <w:sz w:val="40"/>
          <w:szCs w:val="40"/>
          <w:rtl/>
        </w:rPr>
        <w:t xml:space="preserve"> العدلية </w:t>
      </w:r>
      <w:r w:rsidR="00F129BE" w:rsidRPr="005543EC">
        <w:rPr>
          <w:rFonts w:ascii="Traditional Arabic" w:hAnsi="Traditional Arabic" w:cs="Traditional Arabic"/>
          <w:sz w:val="40"/>
          <w:szCs w:val="40"/>
        </w:rPr>
        <w:t>.</w:t>
      </w:r>
      <w:r w:rsidR="009F33EA" w:rsidRPr="005543EC">
        <w:rPr>
          <w:rFonts w:ascii="Traditional Arabic" w:hAnsi="Traditional Arabic" w:cs="Traditional Arabic" w:hint="cs"/>
          <w:sz w:val="40"/>
          <w:szCs w:val="40"/>
          <w:rtl/>
        </w:rPr>
        <w:t xml:space="preserve">  </w:t>
      </w:r>
    </w:p>
    <w:p w:rsidR="004E097F" w:rsidRPr="005543EC" w:rsidRDefault="004E097F" w:rsidP="00901AEC">
      <w:pPr>
        <w:spacing w:line="276" w:lineRule="auto"/>
        <w:jc w:val="both"/>
        <w:rPr>
          <w:rFonts w:ascii="Traditional Arabic" w:hAnsi="Traditional Arabic" w:cs="Traditional Arabic"/>
          <w:b/>
          <w:bCs/>
          <w:sz w:val="40"/>
          <w:szCs w:val="40"/>
          <w:rtl/>
        </w:rPr>
      </w:pPr>
      <w:r w:rsidRPr="005543EC">
        <w:rPr>
          <w:rFonts w:ascii="Traditional Arabic" w:hAnsi="Traditional Arabic" w:cs="Traditional Arabic" w:hint="cs"/>
          <w:sz w:val="40"/>
          <w:szCs w:val="40"/>
          <w:rtl/>
        </w:rPr>
        <w:t xml:space="preserve">فلا يمكن إخراج الشريك </w:t>
      </w:r>
      <w:proofErr w:type="spellStart"/>
      <w:r w:rsidRPr="005543EC">
        <w:rPr>
          <w:rFonts w:ascii="Traditional Arabic" w:hAnsi="Traditional Arabic" w:cs="Traditional Arabic" w:hint="cs"/>
          <w:sz w:val="40"/>
          <w:szCs w:val="40"/>
          <w:rtl/>
        </w:rPr>
        <w:t>قصريا</w:t>
      </w:r>
      <w:proofErr w:type="spellEnd"/>
      <w:r w:rsidRPr="005543EC">
        <w:rPr>
          <w:rFonts w:ascii="Traditional Arabic" w:hAnsi="Traditional Arabic" w:cs="Traditional Arabic" w:hint="cs"/>
          <w:sz w:val="40"/>
          <w:szCs w:val="40"/>
          <w:rtl/>
        </w:rPr>
        <w:t xml:space="preserve"> من الشركة </w:t>
      </w:r>
      <w:r w:rsidR="00222B0F">
        <w:rPr>
          <w:rFonts w:ascii="Traditional Arabic" w:hAnsi="Traditional Arabic" w:cs="Traditional Arabic" w:hint="cs"/>
          <w:b/>
          <w:bCs/>
          <w:sz w:val="40"/>
          <w:szCs w:val="40"/>
          <w:rtl/>
        </w:rPr>
        <w:t>(</w:t>
      </w:r>
      <w:r w:rsidR="00901AEC">
        <w:rPr>
          <w:rFonts w:ascii="Traditional Arabic" w:hAnsi="Traditional Arabic" w:cs="Traditional Arabic" w:hint="cs"/>
          <w:sz w:val="40"/>
          <w:szCs w:val="40"/>
          <w:rtl/>
        </w:rPr>
        <w:t>أ</w:t>
      </w:r>
      <w:r w:rsidRPr="005543EC">
        <w:rPr>
          <w:rFonts w:ascii="Traditional Arabic" w:hAnsi="Traditional Arabic" w:cs="Traditional Arabic" w:hint="cs"/>
          <w:b/>
          <w:bCs/>
          <w:sz w:val="40"/>
          <w:szCs w:val="40"/>
          <w:rtl/>
        </w:rPr>
        <w:t xml:space="preserve">) </w:t>
      </w:r>
      <w:r w:rsidRPr="005543EC">
        <w:rPr>
          <w:rFonts w:ascii="Traditional Arabic" w:hAnsi="Traditional Arabic" w:cs="Traditional Arabic" w:hint="cs"/>
          <w:sz w:val="40"/>
          <w:szCs w:val="40"/>
          <w:rtl/>
        </w:rPr>
        <w:t>و يتم</w:t>
      </w:r>
      <w:r w:rsidR="00D53ACD" w:rsidRPr="005543EC">
        <w:rPr>
          <w:rFonts w:ascii="Traditional Arabic" w:hAnsi="Traditional Arabic" w:cs="Traditional Arabic" w:hint="cs"/>
          <w:sz w:val="40"/>
          <w:szCs w:val="40"/>
          <w:rtl/>
        </w:rPr>
        <w:t>تع</w:t>
      </w:r>
      <w:r w:rsidRPr="005543EC">
        <w:rPr>
          <w:rFonts w:ascii="Traditional Arabic" w:hAnsi="Traditional Arabic" w:cs="Traditional Arabic" w:hint="cs"/>
          <w:sz w:val="40"/>
          <w:szCs w:val="40"/>
          <w:rtl/>
        </w:rPr>
        <w:t xml:space="preserve"> </w:t>
      </w:r>
      <w:r w:rsidR="00D53ACD" w:rsidRPr="005543EC">
        <w:rPr>
          <w:rFonts w:ascii="Traditional Arabic" w:hAnsi="Traditional Arabic" w:cs="Traditional Arabic" w:hint="cs"/>
          <w:sz w:val="40"/>
          <w:szCs w:val="40"/>
          <w:rtl/>
        </w:rPr>
        <w:t xml:space="preserve">آليا بحق </w:t>
      </w:r>
      <w:proofErr w:type="spellStart"/>
      <w:r w:rsidRPr="005543EC">
        <w:rPr>
          <w:rFonts w:ascii="Traditional Arabic" w:hAnsi="Traditional Arabic" w:cs="Traditional Arabic" w:hint="cs"/>
          <w:sz w:val="40"/>
          <w:szCs w:val="40"/>
          <w:rtl/>
        </w:rPr>
        <w:t>الإكتتاب</w:t>
      </w:r>
      <w:proofErr w:type="spellEnd"/>
      <w:r w:rsidR="00D53ACD" w:rsidRPr="005543EC">
        <w:rPr>
          <w:rFonts w:ascii="Traditional Arabic" w:hAnsi="Traditional Arabic" w:cs="Traditional Arabic" w:hint="cs"/>
          <w:sz w:val="40"/>
          <w:szCs w:val="40"/>
          <w:rtl/>
        </w:rPr>
        <w:t xml:space="preserve"> في عمليات</w:t>
      </w:r>
      <w:r w:rsidRPr="005543EC">
        <w:rPr>
          <w:rFonts w:ascii="Traditional Arabic" w:hAnsi="Traditional Arabic" w:cs="Traditional Arabic" w:hint="cs"/>
          <w:sz w:val="40"/>
          <w:szCs w:val="40"/>
          <w:rtl/>
        </w:rPr>
        <w:t xml:space="preserve"> </w:t>
      </w:r>
      <w:proofErr w:type="spellStart"/>
      <w:r w:rsidRPr="005543EC">
        <w:rPr>
          <w:rFonts w:ascii="Traditional Arabic" w:hAnsi="Traditional Arabic" w:cs="Traditional Arabic" w:hint="cs"/>
          <w:sz w:val="40"/>
          <w:szCs w:val="40"/>
          <w:rtl/>
        </w:rPr>
        <w:t>الترفيع</w:t>
      </w:r>
      <w:proofErr w:type="spellEnd"/>
      <w:r w:rsidRPr="005543EC">
        <w:rPr>
          <w:rFonts w:ascii="Traditional Arabic" w:hAnsi="Traditional Arabic" w:cs="Traditional Arabic" w:hint="cs"/>
          <w:sz w:val="40"/>
          <w:szCs w:val="40"/>
          <w:rtl/>
        </w:rPr>
        <w:t xml:space="preserve"> في رأس المال </w:t>
      </w:r>
      <w:r w:rsidR="00222B0F">
        <w:rPr>
          <w:rFonts w:ascii="Traditional Arabic" w:hAnsi="Traditional Arabic" w:cs="Traditional Arabic" w:hint="cs"/>
          <w:b/>
          <w:bCs/>
          <w:sz w:val="40"/>
          <w:szCs w:val="40"/>
          <w:rtl/>
        </w:rPr>
        <w:t>(</w:t>
      </w:r>
      <w:r w:rsidR="00901AEC">
        <w:rPr>
          <w:rFonts w:ascii="Traditional Arabic" w:hAnsi="Traditional Arabic" w:cs="Traditional Arabic" w:hint="cs"/>
          <w:sz w:val="40"/>
          <w:szCs w:val="40"/>
          <w:rtl/>
        </w:rPr>
        <w:t>ب</w:t>
      </w:r>
      <w:r w:rsidRPr="005543EC">
        <w:rPr>
          <w:rFonts w:ascii="Traditional Arabic" w:hAnsi="Traditional Arabic" w:cs="Traditional Arabic" w:hint="cs"/>
          <w:b/>
          <w:bCs/>
          <w:sz w:val="40"/>
          <w:szCs w:val="40"/>
          <w:rtl/>
        </w:rPr>
        <w:t>)</w:t>
      </w:r>
    </w:p>
    <w:p w:rsidR="00D53ACD" w:rsidRPr="00901AEC" w:rsidRDefault="00D53ACD" w:rsidP="00901AEC">
      <w:pPr>
        <w:pStyle w:val="Paragraphedeliste"/>
        <w:numPr>
          <w:ilvl w:val="0"/>
          <w:numId w:val="26"/>
        </w:numPr>
        <w:spacing w:line="276" w:lineRule="auto"/>
        <w:jc w:val="both"/>
        <w:rPr>
          <w:rFonts w:ascii="Traditional Arabic" w:hAnsi="Traditional Arabic" w:cs="Traditional Arabic"/>
          <w:sz w:val="40"/>
          <w:szCs w:val="40"/>
        </w:rPr>
      </w:pPr>
      <w:r w:rsidRPr="00901AEC">
        <w:rPr>
          <w:rFonts w:ascii="Traditional Arabic" w:hAnsi="Traditional Arabic" w:cs="Traditional Arabic" w:hint="cs"/>
          <w:sz w:val="40"/>
          <w:szCs w:val="40"/>
          <w:rtl/>
        </w:rPr>
        <w:t xml:space="preserve">حق البقاء في الشركة و </w:t>
      </w:r>
      <w:proofErr w:type="spellStart"/>
      <w:r w:rsidRPr="00901AEC">
        <w:rPr>
          <w:rFonts w:ascii="Traditional Arabic" w:hAnsi="Traditional Arabic" w:cs="Traditional Arabic" w:hint="cs"/>
          <w:sz w:val="40"/>
          <w:szCs w:val="40"/>
          <w:rtl/>
        </w:rPr>
        <w:t>إستثناءاته</w:t>
      </w:r>
      <w:proofErr w:type="spellEnd"/>
    </w:p>
    <w:p w:rsidR="00AF21A4" w:rsidRPr="005543EC" w:rsidRDefault="00D53ACD" w:rsidP="00EB1931">
      <w:pPr>
        <w:spacing w:line="276" w:lineRule="auto"/>
        <w:jc w:val="both"/>
        <w:rPr>
          <w:rFonts w:ascii="Traditional Arabic" w:hAnsi="Traditional Arabic" w:cs="Traditional Arabic"/>
          <w:sz w:val="40"/>
          <w:szCs w:val="40"/>
          <w:rtl/>
        </w:rPr>
      </w:pPr>
      <w:r w:rsidRPr="005543EC">
        <w:rPr>
          <w:rFonts w:ascii="Traditional Arabic" w:hAnsi="Traditional Arabic" w:cs="Traditional Arabic" w:hint="cs"/>
          <w:sz w:val="40"/>
          <w:szCs w:val="40"/>
          <w:rtl/>
        </w:rPr>
        <w:t xml:space="preserve">من المسلم </w:t>
      </w:r>
      <w:proofErr w:type="spellStart"/>
      <w:r w:rsidRPr="005543EC">
        <w:rPr>
          <w:rFonts w:ascii="Traditional Arabic" w:hAnsi="Traditional Arabic" w:cs="Traditional Arabic" w:hint="cs"/>
          <w:sz w:val="40"/>
          <w:szCs w:val="40"/>
          <w:rtl/>
        </w:rPr>
        <w:t>به</w:t>
      </w:r>
      <w:proofErr w:type="spellEnd"/>
      <w:r w:rsidRPr="005543EC">
        <w:rPr>
          <w:rFonts w:ascii="Traditional Arabic" w:hAnsi="Traditional Arabic" w:cs="Traditional Arabic" w:hint="cs"/>
          <w:sz w:val="40"/>
          <w:szCs w:val="40"/>
          <w:rtl/>
        </w:rPr>
        <w:t xml:space="preserve"> قانونا ، </w:t>
      </w:r>
      <w:r w:rsidR="00235D42" w:rsidRPr="005543EC">
        <w:rPr>
          <w:rFonts w:ascii="Traditional Arabic" w:hAnsi="Traditional Arabic" w:cs="Traditional Arabic" w:hint="cs"/>
          <w:sz w:val="40"/>
          <w:szCs w:val="40"/>
          <w:rtl/>
        </w:rPr>
        <w:t>أنه</w:t>
      </w:r>
      <w:r w:rsidR="00F129BE" w:rsidRPr="005543EC">
        <w:rPr>
          <w:rFonts w:ascii="Traditional Arabic" w:hAnsi="Traditional Arabic" w:cs="Traditional Arabic" w:hint="cs"/>
          <w:sz w:val="40"/>
          <w:szCs w:val="40"/>
          <w:rtl/>
        </w:rPr>
        <w:t xml:space="preserve"> لا يمكن إخراج الشريك من الشركة أو حمله على إحالة حصصه ، لكن هذه القاعدة </w:t>
      </w:r>
      <w:proofErr w:type="spellStart"/>
      <w:r w:rsidR="00F129BE" w:rsidRPr="005543EC">
        <w:rPr>
          <w:rFonts w:ascii="Traditional Arabic" w:hAnsi="Traditional Arabic" w:cs="Traditional Arabic" w:hint="cs"/>
          <w:sz w:val="40"/>
          <w:szCs w:val="40"/>
          <w:rtl/>
        </w:rPr>
        <w:t>إستثناءات</w:t>
      </w:r>
      <w:proofErr w:type="spellEnd"/>
      <w:r w:rsidR="00F129BE" w:rsidRPr="005543EC">
        <w:rPr>
          <w:rFonts w:ascii="Traditional Arabic" w:hAnsi="Traditional Arabic" w:cs="Traditional Arabic" w:hint="cs"/>
          <w:sz w:val="40"/>
          <w:szCs w:val="40"/>
          <w:rtl/>
        </w:rPr>
        <w:t>، فيمكن</w:t>
      </w:r>
      <w:r w:rsidR="00AF21A4" w:rsidRPr="005543EC">
        <w:rPr>
          <w:rFonts w:ascii="Traditional Arabic" w:hAnsi="Traditional Arabic" w:cs="Traditional Arabic" w:hint="cs"/>
          <w:sz w:val="40"/>
          <w:szCs w:val="40"/>
          <w:rtl/>
        </w:rPr>
        <w:t xml:space="preserve"> </w:t>
      </w:r>
      <w:r w:rsidR="00F129BE" w:rsidRPr="005543EC">
        <w:rPr>
          <w:rFonts w:ascii="Traditional Arabic" w:hAnsi="Traditional Arabic" w:cs="Traditional Arabic" w:hint="cs"/>
          <w:sz w:val="40"/>
          <w:szCs w:val="40"/>
          <w:rtl/>
        </w:rPr>
        <w:t xml:space="preserve">إخراج </w:t>
      </w:r>
      <w:r w:rsidR="00AF21A4" w:rsidRPr="005543EC">
        <w:rPr>
          <w:rFonts w:ascii="Traditional Arabic" w:hAnsi="Traditional Arabic" w:cs="Traditional Arabic" w:hint="cs"/>
          <w:sz w:val="40"/>
          <w:szCs w:val="40"/>
          <w:rtl/>
        </w:rPr>
        <w:t>الشريك من الشركة لضمان ب</w:t>
      </w:r>
      <w:r w:rsidR="00F129BE" w:rsidRPr="005543EC">
        <w:rPr>
          <w:rFonts w:ascii="Traditional Arabic" w:hAnsi="Traditional Arabic" w:cs="Traditional Arabic" w:hint="cs"/>
          <w:sz w:val="40"/>
          <w:szCs w:val="40"/>
          <w:rtl/>
        </w:rPr>
        <w:t>قائها و</w:t>
      </w:r>
      <w:r w:rsidR="00AF21A4" w:rsidRPr="005543EC">
        <w:rPr>
          <w:rFonts w:ascii="Traditional Arabic" w:hAnsi="Traditional Arabic" w:cs="Traditional Arabic" w:hint="cs"/>
          <w:sz w:val="40"/>
          <w:szCs w:val="40"/>
          <w:rtl/>
        </w:rPr>
        <w:t xml:space="preserve"> في هذا الإطار فقد </w:t>
      </w:r>
      <w:proofErr w:type="spellStart"/>
      <w:r w:rsidR="00AF21A4" w:rsidRPr="005543EC">
        <w:rPr>
          <w:rFonts w:ascii="Traditional Arabic" w:hAnsi="Traditional Arabic" w:cs="Traditional Arabic" w:hint="cs"/>
          <w:sz w:val="40"/>
          <w:szCs w:val="40"/>
          <w:rtl/>
        </w:rPr>
        <w:t>إعتبرت</w:t>
      </w:r>
      <w:proofErr w:type="spellEnd"/>
      <w:r w:rsidR="00AF21A4" w:rsidRPr="005543EC">
        <w:rPr>
          <w:rFonts w:ascii="Traditional Arabic" w:hAnsi="Traditional Arabic" w:cs="Traditional Arabic" w:hint="cs"/>
          <w:sz w:val="40"/>
          <w:szCs w:val="40"/>
          <w:rtl/>
        </w:rPr>
        <w:t xml:space="preserve"> محكمة </w:t>
      </w:r>
      <w:proofErr w:type="spellStart"/>
      <w:r w:rsidR="00AF21A4" w:rsidRPr="005543EC">
        <w:rPr>
          <w:rFonts w:ascii="Traditional Arabic" w:hAnsi="Traditional Arabic" w:cs="Traditional Arabic" w:hint="cs"/>
          <w:sz w:val="40"/>
          <w:szCs w:val="40"/>
          <w:rtl/>
        </w:rPr>
        <w:t>الإستئناف</w:t>
      </w:r>
      <w:proofErr w:type="spellEnd"/>
      <w:r w:rsidR="00AF21A4" w:rsidRPr="005543EC">
        <w:rPr>
          <w:rFonts w:ascii="Traditional Arabic" w:hAnsi="Traditional Arabic" w:cs="Traditional Arabic" w:hint="cs"/>
          <w:sz w:val="40"/>
          <w:szCs w:val="40"/>
          <w:rtl/>
        </w:rPr>
        <w:t xml:space="preserve"> بتونس ضمن قرارها عدد </w:t>
      </w:r>
      <w:r w:rsidR="00AF21A4" w:rsidRPr="00222B0F">
        <w:rPr>
          <w:rFonts w:ascii="Traditional Arabic" w:hAnsi="Traditional Arabic" w:cs="Traditional Arabic" w:hint="cs"/>
          <w:sz w:val="28"/>
          <w:szCs w:val="28"/>
          <w:rtl/>
        </w:rPr>
        <w:t>79506</w:t>
      </w:r>
      <w:r w:rsidR="00AF21A4" w:rsidRPr="005543EC">
        <w:rPr>
          <w:rFonts w:ascii="Traditional Arabic" w:hAnsi="Traditional Arabic" w:cs="Traditional Arabic" w:hint="cs"/>
          <w:sz w:val="40"/>
          <w:szCs w:val="40"/>
          <w:rtl/>
        </w:rPr>
        <w:t xml:space="preserve"> المؤرخ في </w:t>
      </w:r>
      <w:r w:rsidR="00AF21A4" w:rsidRPr="00222B0F">
        <w:rPr>
          <w:rFonts w:ascii="Traditional Arabic" w:hAnsi="Traditional Arabic" w:cs="Traditional Arabic" w:hint="cs"/>
          <w:sz w:val="28"/>
          <w:szCs w:val="28"/>
          <w:rtl/>
        </w:rPr>
        <w:t xml:space="preserve">27/02/2002 </w:t>
      </w:r>
      <w:r w:rsidR="00AF21A4" w:rsidRPr="005543EC">
        <w:rPr>
          <w:rFonts w:ascii="Traditional Arabic" w:hAnsi="Traditional Arabic" w:cs="Traditional Arabic" w:hint="cs"/>
          <w:sz w:val="40"/>
          <w:szCs w:val="40"/>
          <w:rtl/>
        </w:rPr>
        <w:t xml:space="preserve"> </w:t>
      </w:r>
      <w:proofErr w:type="spellStart"/>
      <w:r w:rsidR="00AF21A4" w:rsidRPr="005543EC">
        <w:rPr>
          <w:rFonts w:ascii="Traditional Arabic" w:hAnsi="Traditional Arabic" w:cs="Traditional Arabic" w:hint="cs"/>
          <w:sz w:val="40"/>
          <w:szCs w:val="40"/>
          <w:rtl/>
        </w:rPr>
        <w:t>ان</w:t>
      </w:r>
      <w:proofErr w:type="spellEnd"/>
      <w:r w:rsidR="00AF21A4" w:rsidRPr="005543EC">
        <w:rPr>
          <w:rFonts w:ascii="Traditional Arabic" w:hAnsi="Traditional Arabic" w:cs="Traditional Arabic" w:hint="cs"/>
          <w:sz w:val="40"/>
          <w:szCs w:val="40"/>
          <w:rtl/>
        </w:rPr>
        <w:t xml:space="preserve"> طرد الشريك من الشركة جائز  إذا توفرت مبرراته التي نص عليها الفصل </w:t>
      </w:r>
      <w:r w:rsidR="00AF21A4" w:rsidRPr="00222B0F">
        <w:rPr>
          <w:rFonts w:ascii="Traditional Arabic" w:hAnsi="Traditional Arabic" w:cs="Traditional Arabic" w:hint="cs"/>
          <w:sz w:val="28"/>
          <w:szCs w:val="28"/>
          <w:rtl/>
        </w:rPr>
        <w:t>1327</w:t>
      </w:r>
      <w:r w:rsidR="00AF21A4" w:rsidRPr="005543EC">
        <w:rPr>
          <w:rFonts w:ascii="Traditional Arabic" w:hAnsi="Traditional Arabic" w:cs="Traditional Arabic" w:hint="cs"/>
          <w:sz w:val="40"/>
          <w:szCs w:val="40"/>
          <w:rtl/>
        </w:rPr>
        <w:t xml:space="preserve"> م إ ع  بما يحول دون حل الشركة و ضمان </w:t>
      </w:r>
      <w:proofErr w:type="spellStart"/>
      <w:r w:rsidR="00AF21A4" w:rsidRPr="005543EC">
        <w:rPr>
          <w:rFonts w:ascii="Traditional Arabic" w:hAnsi="Traditional Arabic" w:cs="Traditional Arabic" w:hint="cs"/>
          <w:sz w:val="40"/>
          <w:szCs w:val="40"/>
          <w:rtl/>
        </w:rPr>
        <w:t>إستمراريتها</w:t>
      </w:r>
      <w:proofErr w:type="spellEnd"/>
      <w:r w:rsidR="00AF21A4" w:rsidRPr="005543EC">
        <w:rPr>
          <w:rFonts w:ascii="Traditional Arabic" w:hAnsi="Traditional Arabic" w:cs="Traditional Arabic" w:hint="cs"/>
          <w:sz w:val="40"/>
          <w:szCs w:val="40"/>
          <w:rtl/>
        </w:rPr>
        <w:t xml:space="preserve">  .</w:t>
      </w:r>
    </w:p>
    <w:p w:rsidR="00AF21A4" w:rsidRPr="005543EC" w:rsidRDefault="00AF21A4" w:rsidP="00EB1931">
      <w:pPr>
        <w:spacing w:line="276" w:lineRule="auto"/>
        <w:jc w:val="both"/>
        <w:rPr>
          <w:rFonts w:ascii="Traditional Arabic" w:hAnsi="Traditional Arabic" w:cs="Traditional Arabic"/>
          <w:sz w:val="40"/>
          <w:szCs w:val="40"/>
          <w:rtl/>
        </w:rPr>
      </w:pPr>
      <w:r w:rsidRPr="005543EC">
        <w:rPr>
          <w:rFonts w:ascii="Traditional Arabic" w:hAnsi="Traditional Arabic" w:cs="Traditional Arabic" w:hint="cs"/>
          <w:sz w:val="40"/>
          <w:szCs w:val="40"/>
          <w:rtl/>
        </w:rPr>
        <w:t xml:space="preserve">و في نفس الإطار فقد </w:t>
      </w:r>
      <w:proofErr w:type="spellStart"/>
      <w:r w:rsidRPr="005543EC">
        <w:rPr>
          <w:rFonts w:ascii="Traditional Arabic" w:hAnsi="Traditional Arabic" w:cs="Traditional Arabic" w:hint="cs"/>
          <w:sz w:val="40"/>
          <w:szCs w:val="40"/>
          <w:rtl/>
        </w:rPr>
        <w:t>إعتبرت</w:t>
      </w:r>
      <w:proofErr w:type="spellEnd"/>
      <w:r w:rsidRPr="005543EC">
        <w:rPr>
          <w:rFonts w:ascii="Traditional Arabic" w:hAnsi="Traditional Arabic" w:cs="Traditional Arabic" w:hint="cs"/>
          <w:sz w:val="40"/>
          <w:szCs w:val="40"/>
          <w:rtl/>
        </w:rPr>
        <w:t xml:space="preserve"> محكمة التعقيب صلب قرارها عدد </w:t>
      </w:r>
      <w:r w:rsidRPr="00222B0F">
        <w:rPr>
          <w:rFonts w:ascii="Traditional Arabic" w:hAnsi="Traditional Arabic" w:cs="Traditional Arabic" w:hint="cs"/>
          <w:sz w:val="28"/>
          <w:szCs w:val="28"/>
          <w:rtl/>
        </w:rPr>
        <w:t>19780</w:t>
      </w:r>
      <w:r w:rsidRPr="005543EC">
        <w:rPr>
          <w:rFonts w:ascii="Traditional Arabic" w:hAnsi="Traditional Arabic" w:cs="Traditional Arabic" w:hint="cs"/>
          <w:sz w:val="40"/>
          <w:szCs w:val="40"/>
          <w:rtl/>
        </w:rPr>
        <w:t xml:space="preserve"> المؤرخ في </w:t>
      </w:r>
      <w:r w:rsidRPr="00222B0F">
        <w:rPr>
          <w:rFonts w:ascii="Traditional Arabic" w:hAnsi="Traditional Arabic" w:cs="Traditional Arabic" w:hint="cs"/>
          <w:sz w:val="28"/>
          <w:szCs w:val="28"/>
          <w:rtl/>
        </w:rPr>
        <w:t>31/03/2003</w:t>
      </w:r>
      <w:r w:rsidRPr="005543EC">
        <w:rPr>
          <w:rFonts w:ascii="Traditional Arabic" w:hAnsi="Traditional Arabic" w:cs="Traditional Arabic" w:hint="cs"/>
          <w:sz w:val="40"/>
          <w:szCs w:val="40"/>
          <w:rtl/>
        </w:rPr>
        <w:t xml:space="preserve"> انه يمكن  للقاضي أن يقرر طرد الشريك إذا  كان وجوده يعطل سير الشركة  و يعرضها إلى خطر الحل و </w:t>
      </w:r>
      <w:proofErr w:type="spellStart"/>
      <w:r w:rsidRPr="005543EC">
        <w:rPr>
          <w:rFonts w:ascii="Traditional Arabic" w:hAnsi="Traditional Arabic" w:cs="Traditional Arabic" w:hint="cs"/>
          <w:sz w:val="40"/>
          <w:szCs w:val="40"/>
          <w:rtl/>
        </w:rPr>
        <w:t>الإندثار</w:t>
      </w:r>
      <w:proofErr w:type="spellEnd"/>
      <w:r w:rsidRPr="005543EC">
        <w:rPr>
          <w:rFonts w:ascii="Traditional Arabic" w:hAnsi="Traditional Arabic" w:cs="Traditional Arabic" w:hint="cs"/>
          <w:sz w:val="40"/>
          <w:szCs w:val="40"/>
          <w:rtl/>
        </w:rPr>
        <w:t xml:space="preserve">. </w:t>
      </w:r>
    </w:p>
    <w:p w:rsidR="00AF21A4" w:rsidRPr="005543EC" w:rsidRDefault="006F71ED" w:rsidP="00EB1931">
      <w:pPr>
        <w:spacing w:line="276" w:lineRule="auto"/>
        <w:jc w:val="both"/>
        <w:rPr>
          <w:rFonts w:ascii="Traditional Arabic" w:hAnsi="Traditional Arabic" w:cs="Traditional Arabic"/>
          <w:sz w:val="40"/>
          <w:szCs w:val="40"/>
          <w:rtl/>
        </w:rPr>
      </w:pPr>
      <w:r w:rsidRPr="005543EC">
        <w:rPr>
          <w:rFonts w:ascii="Traditional Arabic" w:hAnsi="Traditional Arabic" w:cs="Traditional Arabic" w:hint="cs"/>
          <w:sz w:val="40"/>
          <w:szCs w:val="40"/>
          <w:rtl/>
        </w:rPr>
        <w:t xml:space="preserve"> و في الأحوال العادية ف</w:t>
      </w:r>
      <w:r w:rsidR="00AF21A4" w:rsidRPr="005543EC">
        <w:rPr>
          <w:rFonts w:ascii="Traditional Arabic" w:hAnsi="Traditional Arabic" w:cs="Traditional Arabic" w:hint="cs"/>
          <w:sz w:val="40"/>
          <w:szCs w:val="40"/>
          <w:rtl/>
        </w:rPr>
        <w:t xml:space="preserve">من حق الشريك المطرود أن يسترجع مساهمته في رأس مال الشركة و أن  </w:t>
      </w:r>
      <w:proofErr w:type="spellStart"/>
      <w:r w:rsidR="00AF21A4" w:rsidRPr="005543EC">
        <w:rPr>
          <w:rFonts w:ascii="Traditional Arabic" w:hAnsi="Traditional Arabic" w:cs="Traditional Arabic" w:hint="cs"/>
          <w:sz w:val="40"/>
          <w:szCs w:val="40"/>
          <w:rtl/>
        </w:rPr>
        <w:t>يتحاصص</w:t>
      </w:r>
      <w:proofErr w:type="spellEnd"/>
      <w:r w:rsidR="00AF21A4" w:rsidRPr="005543EC">
        <w:rPr>
          <w:rFonts w:ascii="Traditional Arabic" w:hAnsi="Traditional Arabic" w:cs="Traditional Arabic" w:hint="cs"/>
          <w:sz w:val="40"/>
          <w:szCs w:val="40"/>
          <w:rtl/>
        </w:rPr>
        <w:t xml:space="preserve"> من بقية شركائه الأرباح المحققة قبل تاريخ إخراجه كما له الحق في المدخرات التي تكونت من جراء إدماج الأرباح السابقة في حساب المدخرات  و ذلك بعد طرح الديون الحالة الأداء  .</w:t>
      </w:r>
    </w:p>
    <w:p w:rsidR="00AF21A4" w:rsidRPr="005543EC" w:rsidRDefault="00AF21A4" w:rsidP="00EB1931">
      <w:pPr>
        <w:spacing w:line="276" w:lineRule="auto"/>
        <w:jc w:val="both"/>
        <w:rPr>
          <w:rFonts w:ascii="Traditional Arabic" w:hAnsi="Traditional Arabic" w:cs="Traditional Arabic"/>
          <w:sz w:val="40"/>
          <w:szCs w:val="40"/>
          <w:rtl/>
        </w:rPr>
      </w:pPr>
      <w:r w:rsidRPr="005543EC">
        <w:rPr>
          <w:rFonts w:ascii="Traditional Arabic" w:hAnsi="Traditional Arabic" w:cs="Traditional Arabic" w:hint="cs"/>
          <w:sz w:val="40"/>
          <w:szCs w:val="40"/>
          <w:rtl/>
        </w:rPr>
        <w:t xml:space="preserve">لكن </w:t>
      </w:r>
      <w:proofErr w:type="spellStart"/>
      <w:r w:rsidRPr="005543EC">
        <w:rPr>
          <w:rFonts w:ascii="Traditional Arabic" w:hAnsi="Traditional Arabic" w:cs="Traditional Arabic" w:hint="cs"/>
          <w:sz w:val="40"/>
          <w:szCs w:val="40"/>
          <w:rtl/>
        </w:rPr>
        <w:t>إسترجاع</w:t>
      </w:r>
      <w:proofErr w:type="spellEnd"/>
      <w:r w:rsidRPr="005543EC">
        <w:rPr>
          <w:rFonts w:ascii="Traditional Arabic" w:hAnsi="Traditional Arabic" w:cs="Traditional Arabic" w:hint="cs"/>
          <w:sz w:val="40"/>
          <w:szCs w:val="40"/>
          <w:rtl/>
        </w:rPr>
        <w:t xml:space="preserve"> الشريك لمقدار مساهمته يصبح م</w:t>
      </w:r>
      <w:r w:rsidR="00F129BE" w:rsidRPr="005543EC">
        <w:rPr>
          <w:rFonts w:ascii="Traditional Arabic" w:hAnsi="Traditional Arabic" w:cs="Traditional Arabic" w:hint="cs"/>
          <w:sz w:val="40"/>
          <w:szCs w:val="40"/>
          <w:rtl/>
        </w:rPr>
        <w:t xml:space="preserve">ستشكلا إذا فاقت خاسرة الشركة </w:t>
      </w:r>
      <w:r w:rsidRPr="005543EC">
        <w:rPr>
          <w:rFonts w:ascii="Traditional Arabic" w:hAnsi="Traditional Arabic" w:cs="Traditional Arabic" w:hint="cs"/>
          <w:sz w:val="40"/>
          <w:szCs w:val="40"/>
          <w:rtl/>
        </w:rPr>
        <w:t xml:space="preserve"> مبلغ رأس المال ، </w:t>
      </w:r>
      <w:r w:rsidR="00F129BE" w:rsidRPr="005543EC">
        <w:rPr>
          <w:rFonts w:ascii="Traditional Arabic" w:hAnsi="Traditional Arabic" w:cs="Traditional Arabic" w:hint="cs"/>
          <w:sz w:val="40"/>
          <w:szCs w:val="40"/>
          <w:rtl/>
        </w:rPr>
        <w:t xml:space="preserve">ففي هذه الصورة يفقد الشريك </w:t>
      </w:r>
      <w:r w:rsidRPr="005543EC">
        <w:rPr>
          <w:rFonts w:ascii="Traditional Arabic" w:hAnsi="Traditional Arabic" w:cs="Traditional Arabic" w:hint="cs"/>
          <w:sz w:val="40"/>
          <w:szCs w:val="40"/>
          <w:rtl/>
        </w:rPr>
        <w:t xml:space="preserve">حقه في </w:t>
      </w:r>
      <w:proofErr w:type="spellStart"/>
      <w:r w:rsidRPr="005543EC">
        <w:rPr>
          <w:rFonts w:ascii="Traditional Arabic" w:hAnsi="Traditional Arabic" w:cs="Traditional Arabic" w:hint="cs"/>
          <w:sz w:val="40"/>
          <w:szCs w:val="40"/>
          <w:rtl/>
        </w:rPr>
        <w:t>إسترجاع</w:t>
      </w:r>
      <w:proofErr w:type="spellEnd"/>
      <w:r w:rsidRPr="005543EC">
        <w:rPr>
          <w:rFonts w:ascii="Traditional Arabic" w:hAnsi="Traditional Arabic" w:cs="Traditional Arabic" w:hint="cs"/>
          <w:sz w:val="40"/>
          <w:szCs w:val="40"/>
          <w:rtl/>
        </w:rPr>
        <w:t xml:space="preserve"> مساهمته لأنه مطالب بتحمل الخسائر في حدود مساهمته في رأس مال الشركة عملا بمقتضيات الفصل </w:t>
      </w:r>
      <w:r w:rsidRPr="00222B0F">
        <w:rPr>
          <w:rFonts w:ascii="Traditional Arabic" w:hAnsi="Traditional Arabic" w:cs="Traditional Arabic" w:hint="cs"/>
          <w:sz w:val="28"/>
          <w:szCs w:val="28"/>
          <w:rtl/>
        </w:rPr>
        <w:t xml:space="preserve">1300 </w:t>
      </w:r>
      <w:r w:rsidRPr="005543EC">
        <w:rPr>
          <w:rFonts w:ascii="Traditional Arabic" w:hAnsi="Traditional Arabic" w:cs="Traditional Arabic" w:hint="cs"/>
          <w:sz w:val="40"/>
          <w:szCs w:val="40"/>
          <w:rtl/>
        </w:rPr>
        <w:t>م إ ع  .</w:t>
      </w:r>
    </w:p>
    <w:p w:rsidR="00AF21A4" w:rsidRPr="005543EC" w:rsidRDefault="00AF21A4" w:rsidP="00EB1931">
      <w:pPr>
        <w:spacing w:line="276" w:lineRule="auto"/>
        <w:jc w:val="both"/>
        <w:rPr>
          <w:rFonts w:ascii="Traditional Arabic" w:hAnsi="Traditional Arabic" w:cs="Traditional Arabic"/>
          <w:sz w:val="40"/>
          <w:szCs w:val="40"/>
          <w:rtl/>
        </w:rPr>
      </w:pPr>
      <w:r w:rsidRPr="005543EC">
        <w:rPr>
          <w:rFonts w:ascii="Traditional Arabic" w:hAnsi="Traditional Arabic" w:cs="Traditional Arabic" w:hint="cs"/>
          <w:sz w:val="40"/>
          <w:szCs w:val="40"/>
          <w:rtl/>
        </w:rPr>
        <w:t xml:space="preserve">في القانون الفرنسي لسنة </w:t>
      </w:r>
      <w:r w:rsidRPr="00222B0F">
        <w:rPr>
          <w:rFonts w:ascii="Traditional Arabic" w:hAnsi="Traditional Arabic" w:cs="Traditional Arabic" w:hint="cs"/>
          <w:sz w:val="28"/>
          <w:szCs w:val="28"/>
          <w:rtl/>
        </w:rPr>
        <w:t>1985</w:t>
      </w:r>
      <w:r w:rsidRPr="005543EC">
        <w:rPr>
          <w:rFonts w:ascii="Traditional Arabic" w:hAnsi="Traditional Arabic" w:cs="Traditional Arabic" w:hint="cs"/>
          <w:sz w:val="40"/>
          <w:szCs w:val="40"/>
          <w:rtl/>
        </w:rPr>
        <w:t xml:space="preserve"> فقد أجاز المشرع بموجب الفصل </w:t>
      </w:r>
      <w:r w:rsidRPr="00222B0F">
        <w:rPr>
          <w:rFonts w:ascii="Traditional Arabic" w:hAnsi="Traditional Arabic" w:cs="Traditional Arabic" w:hint="cs"/>
          <w:sz w:val="28"/>
          <w:szCs w:val="28"/>
          <w:rtl/>
        </w:rPr>
        <w:t>23</w:t>
      </w:r>
      <w:r w:rsidRPr="005543EC">
        <w:rPr>
          <w:rFonts w:ascii="Traditional Arabic" w:hAnsi="Traditional Arabic" w:cs="Traditional Arabic" w:hint="cs"/>
          <w:sz w:val="40"/>
          <w:szCs w:val="40"/>
          <w:rtl/>
        </w:rPr>
        <w:t xml:space="preserve">  الإحالة </w:t>
      </w:r>
      <w:proofErr w:type="spellStart"/>
      <w:r w:rsidRPr="005543EC">
        <w:rPr>
          <w:rFonts w:ascii="Traditional Arabic" w:hAnsi="Traditional Arabic" w:cs="Traditional Arabic" w:hint="cs"/>
          <w:sz w:val="40"/>
          <w:szCs w:val="40"/>
          <w:rtl/>
        </w:rPr>
        <w:t>القصرية</w:t>
      </w:r>
      <w:proofErr w:type="spellEnd"/>
      <w:r w:rsidRPr="005543EC">
        <w:rPr>
          <w:rFonts w:ascii="Traditional Arabic" w:hAnsi="Traditional Arabic" w:cs="Traditional Arabic" w:hint="cs"/>
          <w:sz w:val="40"/>
          <w:szCs w:val="40"/>
          <w:rtl/>
        </w:rPr>
        <w:t xml:space="preserve"> لمساهمة الوكيل الشريك .و يقصد بعبارة الإحالة </w:t>
      </w:r>
      <w:proofErr w:type="spellStart"/>
      <w:r w:rsidRPr="005543EC">
        <w:rPr>
          <w:rFonts w:ascii="Traditional Arabic" w:hAnsi="Traditional Arabic" w:cs="Traditional Arabic" w:hint="cs"/>
          <w:sz w:val="40"/>
          <w:szCs w:val="40"/>
          <w:rtl/>
        </w:rPr>
        <w:t>القصرية</w:t>
      </w:r>
      <w:proofErr w:type="spellEnd"/>
      <w:r w:rsidRPr="005543EC">
        <w:rPr>
          <w:rFonts w:ascii="Traditional Arabic" w:hAnsi="Traditional Arabic" w:cs="Traditional Arabic" w:hint="cs"/>
          <w:sz w:val="40"/>
          <w:szCs w:val="40"/>
          <w:rtl/>
        </w:rPr>
        <w:t xml:space="preserve">  هي الإحالة الجبرية للحصص  التي تتم بأمر من المحكمة رغما عن إرادة الشريك.  لكن </w:t>
      </w:r>
      <w:proofErr w:type="gramStart"/>
      <w:r w:rsidRPr="005543EC">
        <w:rPr>
          <w:rFonts w:ascii="Traditional Arabic" w:hAnsi="Traditional Arabic" w:cs="Traditional Arabic" w:hint="cs"/>
          <w:sz w:val="40"/>
          <w:szCs w:val="40"/>
          <w:rtl/>
        </w:rPr>
        <w:t>هذه</w:t>
      </w:r>
      <w:proofErr w:type="gramEnd"/>
      <w:r w:rsidRPr="005543EC">
        <w:rPr>
          <w:rFonts w:ascii="Traditional Arabic" w:hAnsi="Traditional Arabic" w:cs="Traditional Arabic" w:hint="cs"/>
          <w:sz w:val="40"/>
          <w:szCs w:val="40"/>
          <w:rtl/>
        </w:rPr>
        <w:t xml:space="preserve"> الإحالة لا تتم لفائدة ا</w:t>
      </w:r>
      <w:r w:rsidR="00235D42" w:rsidRPr="005543EC">
        <w:rPr>
          <w:rFonts w:ascii="Traditional Arabic" w:hAnsi="Traditional Arabic" w:cs="Traditional Arabic" w:hint="cs"/>
          <w:sz w:val="40"/>
          <w:szCs w:val="40"/>
          <w:rtl/>
        </w:rPr>
        <w:t>لغير و إنما لفائدة الشركة نفسها</w:t>
      </w:r>
      <w:r w:rsidRPr="005543EC">
        <w:rPr>
          <w:rFonts w:ascii="Traditional Arabic" w:hAnsi="Traditional Arabic" w:cs="Traditional Arabic" w:hint="cs"/>
          <w:sz w:val="40"/>
          <w:szCs w:val="40"/>
          <w:rtl/>
        </w:rPr>
        <w:t xml:space="preserve">. </w:t>
      </w:r>
    </w:p>
    <w:p w:rsidR="00AF21A4" w:rsidRPr="005543EC" w:rsidRDefault="00AF21A4" w:rsidP="00EB1931">
      <w:pPr>
        <w:spacing w:line="276" w:lineRule="auto"/>
        <w:jc w:val="both"/>
        <w:rPr>
          <w:rFonts w:ascii="Traditional Arabic" w:hAnsi="Traditional Arabic" w:cs="Traditional Arabic"/>
          <w:sz w:val="40"/>
          <w:szCs w:val="40"/>
          <w:rtl/>
        </w:rPr>
      </w:pPr>
      <w:r w:rsidRPr="005543EC">
        <w:rPr>
          <w:rFonts w:ascii="Traditional Arabic" w:hAnsi="Traditional Arabic" w:cs="Traditional Arabic" w:hint="cs"/>
          <w:sz w:val="40"/>
          <w:szCs w:val="40"/>
          <w:rtl/>
        </w:rPr>
        <w:t xml:space="preserve">إن هدف المشرع الفرنسي من خلال هذا الإجراء </w:t>
      </w:r>
      <w:proofErr w:type="spellStart"/>
      <w:r w:rsidRPr="005543EC">
        <w:rPr>
          <w:rFonts w:ascii="Traditional Arabic" w:hAnsi="Traditional Arabic" w:cs="Traditional Arabic" w:hint="cs"/>
          <w:sz w:val="40"/>
          <w:szCs w:val="40"/>
          <w:rtl/>
        </w:rPr>
        <w:t>القصري</w:t>
      </w:r>
      <w:proofErr w:type="spellEnd"/>
      <w:r w:rsidRPr="005543EC">
        <w:rPr>
          <w:rFonts w:ascii="Traditional Arabic" w:hAnsi="Traditional Arabic" w:cs="Traditional Arabic" w:hint="cs"/>
          <w:sz w:val="40"/>
          <w:szCs w:val="40"/>
          <w:rtl/>
        </w:rPr>
        <w:t xml:space="preserve"> هو </w:t>
      </w:r>
      <w:proofErr w:type="spellStart"/>
      <w:r w:rsidRPr="005543EC">
        <w:rPr>
          <w:rFonts w:ascii="Traditional Arabic" w:hAnsi="Traditional Arabic" w:cs="Traditional Arabic" w:hint="cs"/>
          <w:sz w:val="40"/>
          <w:szCs w:val="40"/>
          <w:rtl/>
        </w:rPr>
        <w:t>إستبعاد</w:t>
      </w:r>
      <w:proofErr w:type="spellEnd"/>
      <w:r w:rsidRPr="005543EC">
        <w:rPr>
          <w:rFonts w:ascii="Traditional Arabic" w:hAnsi="Traditional Arabic" w:cs="Traditional Arabic" w:hint="cs"/>
          <w:sz w:val="40"/>
          <w:szCs w:val="40"/>
          <w:rtl/>
        </w:rPr>
        <w:t xml:space="preserve"> شخص المسير  الذي يعتبر وجوده  خطرا على الشركة و سببا معطلا ل</w:t>
      </w:r>
      <w:r w:rsidR="00235D42" w:rsidRPr="005543EC">
        <w:rPr>
          <w:rFonts w:ascii="Traditional Arabic" w:hAnsi="Traditional Arabic" w:cs="Traditional Arabic" w:hint="cs"/>
          <w:sz w:val="40"/>
          <w:szCs w:val="40"/>
          <w:rtl/>
        </w:rPr>
        <w:t xml:space="preserve">إنقاذها  و لو كانت له صفة شريك </w:t>
      </w:r>
      <w:r w:rsidRPr="005543EC">
        <w:rPr>
          <w:rFonts w:ascii="Traditional Arabic" w:hAnsi="Traditional Arabic" w:cs="Traditional Arabic" w:hint="cs"/>
          <w:sz w:val="40"/>
          <w:szCs w:val="40"/>
          <w:rtl/>
        </w:rPr>
        <w:t xml:space="preserve">و قد قارب الفقه المقارن هذا الإجراء </w:t>
      </w:r>
      <w:proofErr w:type="spellStart"/>
      <w:r w:rsidRPr="005543EC">
        <w:rPr>
          <w:rFonts w:ascii="Traditional Arabic" w:hAnsi="Traditional Arabic" w:cs="Traditional Arabic" w:hint="cs"/>
          <w:sz w:val="40"/>
          <w:szCs w:val="40"/>
          <w:rtl/>
        </w:rPr>
        <w:t>القصري</w:t>
      </w:r>
      <w:proofErr w:type="spellEnd"/>
      <w:r w:rsidRPr="005543EC">
        <w:rPr>
          <w:rFonts w:ascii="Traditional Arabic" w:hAnsi="Traditional Arabic" w:cs="Traditional Arabic" w:hint="cs"/>
          <w:sz w:val="40"/>
          <w:szCs w:val="40"/>
          <w:rtl/>
        </w:rPr>
        <w:t xml:space="preserve"> بمفعول الأمر </w:t>
      </w:r>
      <w:proofErr w:type="spellStart"/>
      <w:r w:rsidRPr="005543EC">
        <w:rPr>
          <w:rFonts w:ascii="Traditional Arabic" w:hAnsi="Traditional Arabic" w:cs="Traditional Arabic" w:hint="cs"/>
          <w:sz w:val="40"/>
          <w:szCs w:val="40"/>
          <w:rtl/>
        </w:rPr>
        <w:t>بالإنتزاع</w:t>
      </w:r>
      <w:proofErr w:type="spellEnd"/>
      <w:r w:rsidRPr="005543EC">
        <w:rPr>
          <w:rFonts w:ascii="Traditional Arabic" w:hAnsi="Traditional Arabic" w:cs="Traditional Arabic" w:hint="cs"/>
          <w:sz w:val="40"/>
          <w:szCs w:val="40"/>
          <w:rtl/>
        </w:rPr>
        <w:t xml:space="preserve"> الذي يجرد</w:t>
      </w:r>
      <w:r w:rsidR="004E097F" w:rsidRPr="005543EC">
        <w:rPr>
          <w:rFonts w:ascii="Traditional Arabic" w:hAnsi="Traditional Arabic" w:cs="Traditional Arabic" w:hint="cs"/>
          <w:sz w:val="40"/>
          <w:szCs w:val="40"/>
          <w:rtl/>
        </w:rPr>
        <w:t xml:space="preserve"> الشخص من ملكه .  </w:t>
      </w:r>
    </w:p>
    <w:p w:rsidR="004E097F" w:rsidRPr="00901AEC" w:rsidRDefault="00D53ACD" w:rsidP="00901AEC">
      <w:pPr>
        <w:pStyle w:val="Paragraphedeliste"/>
        <w:numPr>
          <w:ilvl w:val="0"/>
          <w:numId w:val="26"/>
        </w:numPr>
        <w:spacing w:line="276" w:lineRule="auto"/>
        <w:jc w:val="both"/>
        <w:rPr>
          <w:rFonts w:ascii="Traditional Arabic" w:hAnsi="Traditional Arabic" w:cs="Traditional Arabic"/>
          <w:sz w:val="40"/>
          <w:szCs w:val="40"/>
        </w:rPr>
      </w:pPr>
      <w:r w:rsidRPr="00901AEC">
        <w:rPr>
          <w:rFonts w:ascii="Traditional Arabic" w:hAnsi="Traditional Arabic" w:cs="Traditional Arabic" w:hint="cs"/>
          <w:sz w:val="40"/>
          <w:szCs w:val="40"/>
          <w:rtl/>
        </w:rPr>
        <w:t xml:space="preserve">حق </w:t>
      </w:r>
      <w:proofErr w:type="spellStart"/>
      <w:r w:rsidRPr="00901AEC">
        <w:rPr>
          <w:rFonts w:ascii="Traditional Arabic" w:hAnsi="Traditional Arabic" w:cs="Traditional Arabic" w:hint="cs"/>
          <w:sz w:val="40"/>
          <w:szCs w:val="40"/>
          <w:rtl/>
        </w:rPr>
        <w:t>الترفيع</w:t>
      </w:r>
      <w:proofErr w:type="spellEnd"/>
      <w:r w:rsidRPr="00901AEC">
        <w:rPr>
          <w:rFonts w:ascii="Traditional Arabic" w:hAnsi="Traditional Arabic" w:cs="Traditional Arabic" w:hint="cs"/>
          <w:sz w:val="40"/>
          <w:szCs w:val="40"/>
          <w:rtl/>
        </w:rPr>
        <w:t xml:space="preserve"> في رأس مال</w:t>
      </w:r>
    </w:p>
    <w:p w:rsidR="00347160" w:rsidRPr="005543EC" w:rsidRDefault="00D53ACD" w:rsidP="00EB1931">
      <w:pPr>
        <w:spacing w:line="276" w:lineRule="auto"/>
        <w:jc w:val="both"/>
        <w:rPr>
          <w:rFonts w:ascii="Traditional Arabic" w:hAnsi="Traditional Arabic" w:cs="Traditional Arabic"/>
          <w:sz w:val="40"/>
          <w:szCs w:val="40"/>
          <w:rtl/>
        </w:rPr>
      </w:pPr>
      <w:r w:rsidRPr="005543EC">
        <w:rPr>
          <w:rFonts w:ascii="Traditional Arabic" w:hAnsi="Traditional Arabic" w:cs="Traditional Arabic" w:hint="cs"/>
          <w:sz w:val="40"/>
          <w:szCs w:val="40"/>
          <w:rtl/>
        </w:rPr>
        <w:t xml:space="preserve"> </w:t>
      </w:r>
      <w:proofErr w:type="spellStart"/>
      <w:r w:rsidRPr="005543EC">
        <w:rPr>
          <w:rFonts w:ascii="Traditional Arabic" w:hAnsi="Traditional Arabic" w:cs="Traditional Arabic" w:hint="cs"/>
          <w:sz w:val="40"/>
          <w:szCs w:val="40"/>
          <w:rtl/>
        </w:rPr>
        <w:t>يتمع</w:t>
      </w:r>
      <w:proofErr w:type="spellEnd"/>
      <w:r w:rsidR="00347160" w:rsidRPr="005543EC">
        <w:rPr>
          <w:rFonts w:ascii="Traditional Arabic" w:hAnsi="Traditional Arabic" w:cs="Traditional Arabic" w:hint="cs"/>
          <w:sz w:val="40"/>
          <w:szCs w:val="40"/>
          <w:rtl/>
        </w:rPr>
        <w:t xml:space="preserve"> الش</w:t>
      </w:r>
      <w:r w:rsidRPr="005543EC">
        <w:rPr>
          <w:rFonts w:ascii="Traditional Arabic" w:hAnsi="Traditional Arabic" w:cs="Traditional Arabic" w:hint="cs"/>
          <w:sz w:val="40"/>
          <w:szCs w:val="40"/>
          <w:rtl/>
        </w:rPr>
        <w:t xml:space="preserve">ركاء و المساهمين القدامى بحق الأولوية في </w:t>
      </w:r>
      <w:proofErr w:type="spellStart"/>
      <w:r w:rsidRPr="005543EC">
        <w:rPr>
          <w:rFonts w:ascii="Traditional Arabic" w:hAnsi="Traditional Arabic" w:cs="Traditional Arabic" w:hint="cs"/>
          <w:sz w:val="40"/>
          <w:szCs w:val="40"/>
          <w:rtl/>
        </w:rPr>
        <w:t>الإكتتاب</w:t>
      </w:r>
      <w:proofErr w:type="spellEnd"/>
      <w:r w:rsidRPr="005543EC">
        <w:rPr>
          <w:rFonts w:ascii="Traditional Arabic" w:hAnsi="Traditional Arabic" w:cs="Traditional Arabic" w:hint="cs"/>
          <w:sz w:val="40"/>
          <w:szCs w:val="40"/>
          <w:rtl/>
        </w:rPr>
        <w:t xml:space="preserve"> </w:t>
      </w:r>
      <w:r w:rsidRPr="005543EC">
        <w:rPr>
          <w:rStyle w:val="Appelnotedebasdep"/>
          <w:rFonts w:ascii="Traditional Arabic" w:hAnsi="Traditional Arabic" w:cs="Traditional Arabic"/>
          <w:sz w:val="40"/>
          <w:szCs w:val="40"/>
          <w:rtl/>
        </w:rPr>
        <w:footnoteReference w:id="39"/>
      </w:r>
      <w:r w:rsidR="00347160" w:rsidRPr="005543EC">
        <w:rPr>
          <w:rFonts w:ascii="Traditional Arabic" w:hAnsi="Traditional Arabic" w:cs="Traditional Arabic" w:hint="cs"/>
          <w:sz w:val="40"/>
          <w:szCs w:val="40"/>
          <w:rtl/>
        </w:rPr>
        <w:t xml:space="preserve"> </w:t>
      </w:r>
      <w:r w:rsidRPr="005543EC">
        <w:rPr>
          <w:rFonts w:ascii="Traditional Arabic" w:hAnsi="Traditional Arabic" w:cs="Traditional Arabic" w:hint="cs"/>
          <w:sz w:val="40"/>
          <w:szCs w:val="40"/>
          <w:rtl/>
        </w:rPr>
        <w:t xml:space="preserve">غير أن يجوز للجلسة العامة الخارقة العادة للشركاء أن تقرر التخلي عن حق الأفضلية في </w:t>
      </w:r>
      <w:proofErr w:type="spellStart"/>
      <w:r w:rsidRPr="005543EC">
        <w:rPr>
          <w:rFonts w:ascii="Traditional Arabic" w:hAnsi="Traditional Arabic" w:cs="Traditional Arabic" w:hint="cs"/>
          <w:sz w:val="40"/>
          <w:szCs w:val="40"/>
          <w:rtl/>
        </w:rPr>
        <w:t>الإكتتاب</w:t>
      </w:r>
      <w:proofErr w:type="spellEnd"/>
      <w:r w:rsidRPr="005543EC">
        <w:rPr>
          <w:rFonts w:ascii="Traditional Arabic" w:hAnsi="Traditional Arabic" w:cs="Traditional Arabic" w:hint="cs"/>
          <w:sz w:val="40"/>
          <w:szCs w:val="40"/>
          <w:rtl/>
        </w:rPr>
        <w:t xml:space="preserve"> لفائدة ملتزمين جدد .</w:t>
      </w:r>
    </w:p>
    <w:p w:rsidR="00C94268" w:rsidRPr="005543EC" w:rsidRDefault="00D53ACD" w:rsidP="00EB1931">
      <w:pPr>
        <w:spacing w:line="276" w:lineRule="auto"/>
        <w:jc w:val="both"/>
        <w:rPr>
          <w:rFonts w:ascii="Traditional Arabic" w:hAnsi="Traditional Arabic" w:cs="Traditional Arabic"/>
          <w:sz w:val="40"/>
          <w:szCs w:val="40"/>
          <w:rtl/>
        </w:rPr>
      </w:pPr>
      <w:r w:rsidRPr="005543EC">
        <w:rPr>
          <w:rFonts w:ascii="Traditional Arabic" w:hAnsi="Traditional Arabic" w:cs="Traditional Arabic" w:hint="cs"/>
          <w:sz w:val="40"/>
          <w:szCs w:val="40"/>
          <w:rtl/>
        </w:rPr>
        <w:t xml:space="preserve">و على هذا الأساس فإن </w:t>
      </w:r>
      <w:proofErr w:type="spellStart"/>
      <w:r w:rsidR="00C94268" w:rsidRPr="005543EC">
        <w:rPr>
          <w:rFonts w:ascii="Traditional Arabic" w:hAnsi="Traditional Arabic" w:cs="Traditional Arabic" w:hint="cs"/>
          <w:sz w:val="40"/>
          <w:szCs w:val="40"/>
          <w:rtl/>
        </w:rPr>
        <w:t>الترفيع</w:t>
      </w:r>
      <w:proofErr w:type="spellEnd"/>
      <w:r w:rsidR="00C94268" w:rsidRPr="005543EC">
        <w:rPr>
          <w:rFonts w:ascii="Traditional Arabic" w:hAnsi="Traditional Arabic" w:cs="Traditional Arabic" w:hint="cs"/>
          <w:sz w:val="40"/>
          <w:szCs w:val="40"/>
          <w:rtl/>
        </w:rPr>
        <w:t xml:space="preserve"> في رأس المال في إطار مواصلة المؤسسة لنشاطها ، يجب </w:t>
      </w:r>
      <w:proofErr w:type="spellStart"/>
      <w:r w:rsidR="00C94268" w:rsidRPr="005543EC">
        <w:rPr>
          <w:rFonts w:ascii="Traditional Arabic" w:hAnsi="Traditional Arabic" w:cs="Traditional Arabic" w:hint="cs"/>
          <w:sz w:val="40"/>
          <w:szCs w:val="40"/>
          <w:rtl/>
        </w:rPr>
        <w:t>ان</w:t>
      </w:r>
      <w:proofErr w:type="spellEnd"/>
      <w:r w:rsidR="00C94268" w:rsidRPr="005543EC">
        <w:rPr>
          <w:rFonts w:ascii="Traditional Arabic" w:hAnsi="Traditional Arabic" w:cs="Traditional Arabic" w:hint="cs"/>
          <w:sz w:val="40"/>
          <w:szCs w:val="40"/>
          <w:rtl/>
        </w:rPr>
        <w:t xml:space="preserve"> يفتح مبدئيا للمساهمين القدامى و لا يمكن للمتصرف القضائي </w:t>
      </w:r>
      <w:proofErr w:type="spellStart"/>
      <w:r w:rsidR="00C94268" w:rsidRPr="005543EC">
        <w:rPr>
          <w:rFonts w:ascii="Traditional Arabic" w:hAnsi="Traditional Arabic" w:cs="Traditional Arabic" w:hint="cs"/>
          <w:sz w:val="40"/>
          <w:szCs w:val="40"/>
          <w:rtl/>
        </w:rPr>
        <w:t>ان</w:t>
      </w:r>
      <w:proofErr w:type="spellEnd"/>
      <w:r w:rsidR="00C94268" w:rsidRPr="005543EC">
        <w:rPr>
          <w:rFonts w:ascii="Traditional Arabic" w:hAnsi="Traditional Arabic" w:cs="Traditional Arabic" w:hint="cs"/>
          <w:sz w:val="40"/>
          <w:szCs w:val="40"/>
          <w:rtl/>
        </w:rPr>
        <w:t xml:space="preserve"> يستقدم ملتزمين جدد  قبل معاينة إحجام الشركاء القدامى عن ممارسة هذا الحق. </w:t>
      </w:r>
    </w:p>
    <w:p w:rsidR="00F67C0D" w:rsidRPr="005543EC" w:rsidRDefault="00F67C0D" w:rsidP="00EB1931">
      <w:pPr>
        <w:spacing w:line="276" w:lineRule="auto"/>
        <w:jc w:val="both"/>
        <w:rPr>
          <w:rFonts w:ascii="Traditional Arabic" w:hAnsi="Traditional Arabic" w:cs="Traditional Arabic"/>
          <w:sz w:val="40"/>
          <w:szCs w:val="40"/>
          <w:rtl/>
        </w:rPr>
      </w:pPr>
      <w:r w:rsidRPr="005543EC">
        <w:rPr>
          <w:rFonts w:ascii="Traditional Arabic" w:hAnsi="Traditional Arabic" w:cs="Traditional Arabic" w:hint="cs"/>
          <w:sz w:val="40"/>
          <w:szCs w:val="40"/>
          <w:rtl/>
        </w:rPr>
        <w:t>و يكون</w:t>
      </w:r>
      <w:r w:rsidR="00C94268" w:rsidRPr="005543EC">
        <w:rPr>
          <w:rFonts w:ascii="Traditional Arabic" w:hAnsi="Traditional Arabic" w:cs="Traditional Arabic" w:hint="cs"/>
          <w:sz w:val="40"/>
          <w:szCs w:val="40"/>
          <w:rtl/>
        </w:rPr>
        <w:t xml:space="preserve"> التخلي</w:t>
      </w:r>
      <w:r w:rsidRPr="005543EC">
        <w:rPr>
          <w:rFonts w:ascii="Traditional Arabic" w:hAnsi="Traditional Arabic" w:cs="Traditional Arabic" w:hint="cs"/>
          <w:sz w:val="40"/>
          <w:szCs w:val="40"/>
          <w:rtl/>
        </w:rPr>
        <w:t xml:space="preserve"> عن </w:t>
      </w:r>
      <w:proofErr w:type="spellStart"/>
      <w:r w:rsidRPr="005543EC">
        <w:rPr>
          <w:rFonts w:ascii="Traditional Arabic" w:hAnsi="Traditional Arabic" w:cs="Traditional Arabic" w:hint="cs"/>
          <w:sz w:val="40"/>
          <w:szCs w:val="40"/>
          <w:rtl/>
        </w:rPr>
        <w:t>الإكتتاب</w:t>
      </w:r>
      <w:proofErr w:type="spellEnd"/>
      <w:r w:rsidR="00C94268" w:rsidRPr="005543EC">
        <w:rPr>
          <w:rFonts w:ascii="Traditional Arabic" w:hAnsi="Traditional Arabic" w:cs="Traditional Arabic" w:hint="cs"/>
          <w:sz w:val="40"/>
          <w:szCs w:val="40"/>
          <w:rtl/>
        </w:rPr>
        <w:t xml:space="preserve"> صريحا إذا صدر عن كافة الشركاء</w:t>
      </w:r>
      <w:r w:rsidRPr="005543EC">
        <w:rPr>
          <w:rFonts w:ascii="Traditional Arabic" w:hAnsi="Traditional Arabic" w:cs="Traditional Arabic" w:hint="cs"/>
          <w:sz w:val="40"/>
          <w:szCs w:val="40"/>
          <w:rtl/>
        </w:rPr>
        <w:t xml:space="preserve"> كتابة </w:t>
      </w:r>
      <w:r w:rsidR="00C94268" w:rsidRPr="005543EC">
        <w:rPr>
          <w:rFonts w:ascii="Traditional Arabic" w:hAnsi="Traditional Arabic" w:cs="Traditional Arabic" w:hint="cs"/>
          <w:sz w:val="40"/>
          <w:szCs w:val="40"/>
          <w:rtl/>
        </w:rPr>
        <w:t>و</w:t>
      </w:r>
      <w:r w:rsidRPr="005543EC">
        <w:rPr>
          <w:rFonts w:ascii="Traditional Arabic" w:hAnsi="Traditional Arabic" w:cs="Traditional Arabic" w:hint="cs"/>
          <w:sz w:val="40"/>
          <w:szCs w:val="40"/>
          <w:rtl/>
        </w:rPr>
        <w:t xml:space="preserve"> يكون</w:t>
      </w:r>
      <w:r w:rsidR="00C94268" w:rsidRPr="005543EC">
        <w:rPr>
          <w:rFonts w:ascii="Traditional Arabic" w:hAnsi="Traditional Arabic" w:cs="Traditional Arabic" w:hint="cs"/>
          <w:sz w:val="40"/>
          <w:szCs w:val="40"/>
          <w:rtl/>
        </w:rPr>
        <w:t xml:space="preserve"> ضمنيا </w:t>
      </w:r>
      <w:proofErr w:type="spellStart"/>
      <w:r w:rsidR="00C94268" w:rsidRPr="005543EC">
        <w:rPr>
          <w:rFonts w:ascii="Traditional Arabic" w:hAnsi="Traditional Arabic" w:cs="Traditional Arabic" w:hint="cs"/>
          <w:sz w:val="40"/>
          <w:szCs w:val="40"/>
          <w:rtl/>
        </w:rPr>
        <w:t>بإنقضاء</w:t>
      </w:r>
      <w:proofErr w:type="spellEnd"/>
      <w:r w:rsidR="00C94268" w:rsidRPr="005543EC">
        <w:rPr>
          <w:rFonts w:ascii="Traditional Arabic" w:hAnsi="Traditional Arabic" w:cs="Traditional Arabic" w:hint="cs"/>
          <w:sz w:val="40"/>
          <w:szCs w:val="40"/>
          <w:rtl/>
        </w:rPr>
        <w:t xml:space="preserve"> الآجال القانونية المحددة </w:t>
      </w:r>
      <w:proofErr w:type="spellStart"/>
      <w:r w:rsidR="00C94268" w:rsidRPr="005543EC">
        <w:rPr>
          <w:rFonts w:ascii="Traditional Arabic" w:hAnsi="Traditional Arabic" w:cs="Traditional Arabic" w:hint="cs"/>
          <w:sz w:val="40"/>
          <w:szCs w:val="40"/>
          <w:rtl/>
        </w:rPr>
        <w:t>للإكتتاب</w:t>
      </w:r>
      <w:proofErr w:type="spellEnd"/>
      <w:r w:rsidR="00C94268" w:rsidRPr="005543EC">
        <w:rPr>
          <w:rFonts w:ascii="Traditional Arabic" w:hAnsi="Traditional Arabic" w:cs="Traditional Arabic" w:hint="cs"/>
          <w:sz w:val="40"/>
          <w:szCs w:val="40"/>
          <w:rtl/>
        </w:rPr>
        <w:t xml:space="preserve"> و لا يكفي </w:t>
      </w:r>
      <w:proofErr w:type="spellStart"/>
      <w:r w:rsidR="00C94268" w:rsidRPr="005543EC">
        <w:rPr>
          <w:rFonts w:ascii="Traditional Arabic" w:hAnsi="Traditional Arabic" w:cs="Traditional Arabic" w:hint="cs"/>
          <w:sz w:val="40"/>
          <w:szCs w:val="40"/>
          <w:rtl/>
        </w:rPr>
        <w:t>الإكتتاب</w:t>
      </w:r>
      <w:proofErr w:type="spellEnd"/>
      <w:r w:rsidR="00C94268" w:rsidRPr="005543EC">
        <w:rPr>
          <w:rFonts w:ascii="Traditional Arabic" w:hAnsi="Traditional Arabic" w:cs="Traditional Arabic" w:hint="cs"/>
          <w:sz w:val="40"/>
          <w:szCs w:val="40"/>
          <w:rtl/>
        </w:rPr>
        <w:t xml:space="preserve"> كمجرد </w:t>
      </w:r>
      <w:proofErr w:type="spellStart"/>
      <w:r w:rsidR="00C94268" w:rsidRPr="005543EC">
        <w:rPr>
          <w:rFonts w:ascii="Traditional Arabic" w:hAnsi="Traditional Arabic" w:cs="Traditional Arabic" w:hint="cs"/>
          <w:sz w:val="40"/>
          <w:szCs w:val="40"/>
          <w:rtl/>
        </w:rPr>
        <w:t>إلتزام</w:t>
      </w:r>
      <w:proofErr w:type="spellEnd"/>
      <w:r w:rsidR="00C94268" w:rsidRPr="005543EC">
        <w:rPr>
          <w:rFonts w:ascii="Traditional Arabic" w:hAnsi="Traditional Arabic" w:cs="Traditional Arabic" w:hint="cs"/>
          <w:sz w:val="40"/>
          <w:szCs w:val="40"/>
          <w:rtl/>
        </w:rPr>
        <w:t xml:space="preserve"> بالدفع و إنما يجب أن يتزامن معه الدفع الفعلي عملا بأحكام الفقرة </w:t>
      </w:r>
      <w:r w:rsidR="00C94268" w:rsidRPr="00222B0F">
        <w:rPr>
          <w:rFonts w:ascii="Traditional Arabic" w:hAnsi="Traditional Arabic" w:cs="Traditional Arabic" w:hint="cs"/>
          <w:sz w:val="28"/>
          <w:szCs w:val="28"/>
          <w:rtl/>
        </w:rPr>
        <w:t>2</w:t>
      </w:r>
      <w:r w:rsidR="00C94268" w:rsidRPr="005543EC">
        <w:rPr>
          <w:rFonts w:ascii="Traditional Arabic" w:hAnsi="Traditional Arabic" w:cs="Traditional Arabic" w:hint="cs"/>
          <w:sz w:val="40"/>
          <w:szCs w:val="40"/>
          <w:rtl/>
        </w:rPr>
        <w:t xml:space="preserve"> من الفصل </w:t>
      </w:r>
      <w:r w:rsidR="00C94268" w:rsidRPr="00222B0F">
        <w:rPr>
          <w:rFonts w:ascii="Traditional Arabic" w:hAnsi="Traditional Arabic" w:cs="Traditional Arabic" w:hint="cs"/>
          <w:sz w:val="28"/>
          <w:szCs w:val="28"/>
          <w:rtl/>
        </w:rPr>
        <w:t>44</w:t>
      </w:r>
      <w:r w:rsidR="00C94268" w:rsidRPr="005543EC">
        <w:rPr>
          <w:rFonts w:ascii="Traditional Arabic" w:hAnsi="Traditional Arabic" w:cs="Traditional Arabic" w:hint="cs"/>
          <w:sz w:val="40"/>
          <w:szCs w:val="40"/>
          <w:rtl/>
        </w:rPr>
        <w:t xml:space="preserve"> الذي يفرض أن يتم الدفع ك</w:t>
      </w:r>
      <w:r w:rsidRPr="005543EC">
        <w:rPr>
          <w:rFonts w:ascii="Traditional Arabic" w:hAnsi="Traditional Arabic" w:cs="Traditional Arabic" w:hint="cs"/>
          <w:sz w:val="40"/>
          <w:szCs w:val="40"/>
          <w:rtl/>
        </w:rPr>
        <w:t>املا و حالا.</w:t>
      </w:r>
      <w:r w:rsidR="00C94268" w:rsidRPr="005543EC">
        <w:rPr>
          <w:rFonts w:ascii="Traditional Arabic" w:hAnsi="Traditional Arabic" w:cs="Traditional Arabic" w:hint="cs"/>
          <w:sz w:val="40"/>
          <w:szCs w:val="40"/>
          <w:rtl/>
        </w:rPr>
        <w:t xml:space="preserve"> </w:t>
      </w:r>
    </w:p>
    <w:p w:rsidR="00F67C0D" w:rsidRPr="005543EC" w:rsidRDefault="00F67C0D" w:rsidP="00EB1931">
      <w:pPr>
        <w:spacing w:line="276" w:lineRule="auto"/>
        <w:jc w:val="both"/>
        <w:rPr>
          <w:rFonts w:ascii="Traditional Arabic" w:hAnsi="Traditional Arabic" w:cs="Traditional Arabic"/>
          <w:sz w:val="40"/>
          <w:szCs w:val="40"/>
          <w:rtl/>
        </w:rPr>
      </w:pPr>
      <w:r w:rsidRPr="005543EC">
        <w:rPr>
          <w:rFonts w:ascii="Traditional Arabic" w:hAnsi="Traditional Arabic" w:cs="Traditional Arabic" w:hint="cs"/>
          <w:sz w:val="40"/>
          <w:szCs w:val="40"/>
          <w:rtl/>
        </w:rPr>
        <w:t xml:space="preserve">فإذا أحجم الشركاء القدامى أو بعضهم عن ممارسة حق </w:t>
      </w:r>
      <w:proofErr w:type="spellStart"/>
      <w:r w:rsidRPr="005543EC">
        <w:rPr>
          <w:rFonts w:ascii="Traditional Arabic" w:hAnsi="Traditional Arabic" w:cs="Traditional Arabic" w:hint="cs"/>
          <w:sz w:val="40"/>
          <w:szCs w:val="40"/>
          <w:rtl/>
        </w:rPr>
        <w:t>الإكتتاب</w:t>
      </w:r>
      <w:proofErr w:type="spellEnd"/>
      <w:r w:rsidRPr="005543EC">
        <w:rPr>
          <w:rFonts w:ascii="Traditional Arabic" w:hAnsi="Traditional Arabic" w:cs="Traditional Arabic" w:hint="cs"/>
          <w:sz w:val="40"/>
          <w:szCs w:val="40"/>
          <w:rtl/>
        </w:rPr>
        <w:t xml:space="preserve"> أو لم يقوموا بالدفع ، فإن مراقب التنفيذ يتولى إعلام المحكمة التي يمكنها أن تأذن بفتح رأس المال أمام مكتتبين جدد أو تقرر إحالة المؤسسة للغير طبقا لمقتضيات الفصل </w:t>
      </w:r>
      <w:r w:rsidRPr="00222B0F">
        <w:rPr>
          <w:rFonts w:ascii="Traditional Arabic" w:hAnsi="Traditional Arabic" w:cs="Traditional Arabic" w:hint="cs"/>
          <w:sz w:val="28"/>
          <w:szCs w:val="28"/>
          <w:rtl/>
        </w:rPr>
        <w:t>47</w:t>
      </w:r>
      <w:r w:rsidRPr="005543EC">
        <w:rPr>
          <w:rFonts w:ascii="Traditional Arabic" w:hAnsi="Traditional Arabic" w:cs="Traditional Arabic" w:hint="cs"/>
          <w:sz w:val="40"/>
          <w:szCs w:val="40"/>
          <w:rtl/>
        </w:rPr>
        <w:t xml:space="preserve"> و ما بعده من قانون إنقاذ المؤسسات .</w:t>
      </w:r>
    </w:p>
    <w:p w:rsidR="00DA40BF" w:rsidRDefault="00E45278" w:rsidP="00EB1931">
      <w:pPr>
        <w:spacing w:line="276" w:lineRule="auto"/>
        <w:jc w:val="both"/>
        <w:rPr>
          <w:rFonts w:ascii="Traditional Arabic" w:hAnsi="Traditional Arabic" w:cs="Traditional Arabic" w:hint="cs"/>
          <w:sz w:val="40"/>
          <w:szCs w:val="40"/>
          <w:rtl/>
        </w:rPr>
      </w:pPr>
      <w:r w:rsidRPr="005543EC">
        <w:rPr>
          <w:rFonts w:ascii="Traditional Arabic" w:hAnsi="Traditional Arabic" w:cs="Traditional Arabic" w:hint="cs"/>
          <w:sz w:val="40"/>
          <w:szCs w:val="40"/>
          <w:rtl/>
        </w:rPr>
        <w:t>و الحال الغالب أ</w:t>
      </w:r>
      <w:r w:rsidR="00F67C0D" w:rsidRPr="005543EC">
        <w:rPr>
          <w:rFonts w:ascii="Traditional Arabic" w:hAnsi="Traditional Arabic" w:cs="Traditional Arabic" w:hint="cs"/>
          <w:sz w:val="40"/>
          <w:szCs w:val="40"/>
          <w:rtl/>
        </w:rPr>
        <w:t xml:space="preserve">ن الشركاء القدامى تعوزهم الأموال </w:t>
      </w:r>
      <w:r w:rsidR="00DA40BF" w:rsidRPr="005543EC">
        <w:rPr>
          <w:rFonts w:ascii="Traditional Arabic" w:hAnsi="Traditional Arabic" w:cs="Traditional Arabic" w:hint="cs"/>
          <w:sz w:val="40"/>
          <w:szCs w:val="40"/>
          <w:rtl/>
        </w:rPr>
        <w:t>أو</w:t>
      </w:r>
      <w:r w:rsidR="00F67C0D" w:rsidRPr="005543EC">
        <w:rPr>
          <w:rFonts w:ascii="Traditional Arabic" w:hAnsi="Traditional Arabic" w:cs="Traditional Arabic" w:hint="cs"/>
          <w:sz w:val="40"/>
          <w:szCs w:val="40"/>
          <w:rtl/>
        </w:rPr>
        <w:t xml:space="preserve"> </w:t>
      </w:r>
      <w:r w:rsidR="00DA40BF" w:rsidRPr="005543EC">
        <w:rPr>
          <w:rFonts w:ascii="Traditional Arabic" w:hAnsi="Traditional Arabic" w:cs="Traditional Arabic" w:hint="cs"/>
          <w:sz w:val="40"/>
          <w:szCs w:val="40"/>
          <w:rtl/>
        </w:rPr>
        <w:t xml:space="preserve">أنهم </w:t>
      </w:r>
      <w:r w:rsidR="00F67C0D" w:rsidRPr="005543EC">
        <w:rPr>
          <w:rFonts w:ascii="Traditional Arabic" w:hAnsi="Traditional Arabic" w:cs="Traditional Arabic" w:hint="cs"/>
          <w:sz w:val="40"/>
          <w:szCs w:val="40"/>
          <w:rtl/>
        </w:rPr>
        <w:t xml:space="preserve">لا </w:t>
      </w:r>
      <w:proofErr w:type="gramStart"/>
      <w:r w:rsidR="00F67C0D" w:rsidRPr="005543EC">
        <w:rPr>
          <w:rFonts w:ascii="Traditional Arabic" w:hAnsi="Traditional Arabic" w:cs="Traditional Arabic" w:hint="cs"/>
          <w:sz w:val="40"/>
          <w:szCs w:val="40"/>
          <w:rtl/>
        </w:rPr>
        <w:t>يرغبون  في</w:t>
      </w:r>
      <w:proofErr w:type="gramEnd"/>
      <w:r w:rsidR="00F67C0D" w:rsidRPr="005543EC">
        <w:rPr>
          <w:rFonts w:ascii="Traditional Arabic" w:hAnsi="Traditional Arabic" w:cs="Traditional Arabic" w:hint="cs"/>
          <w:sz w:val="40"/>
          <w:szCs w:val="40"/>
          <w:rtl/>
        </w:rPr>
        <w:t xml:space="preserve"> ضخ أموال جديدة في مؤسسة متعثرة يهددها شبح الإفلاس</w:t>
      </w:r>
      <w:r w:rsidR="00DA40BF" w:rsidRPr="005543EC">
        <w:rPr>
          <w:rFonts w:ascii="Traditional Arabic" w:hAnsi="Traditional Arabic" w:cs="Traditional Arabic" w:hint="cs"/>
          <w:sz w:val="40"/>
          <w:szCs w:val="40"/>
          <w:rtl/>
        </w:rPr>
        <w:t>.</w:t>
      </w:r>
    </w:p>
    <w:p w:rsidR="00901AEC" w:rsidRPr="005543EC" w:rsidRDefault="00901AEC" w:rsidP="00EB1931">
      <w:pPr>
        <w:spacing w:line="276" w:lineRule="auto"/>
        <w:jc w:val="both"/>
        <w:rPr>
          <w:rFonts w:ascii="Traditional Arabic" w:hAnsi="Traditional Arabic" w:cs="Traditional Arabic"/>
          <w:sz w:val="40"/>
          <w:szCs w:val="40"/>
          <w:rtl/>
        </w:rPr>
      </w:pPr>
    </w:p>
    <w:p w:rsidR="00DA40BF" w:rsidRPr="00901AEC" w:rsidRDefault="00901AEC" w:rsidP="00EB1931">
      <w:pPr>
        <w:spacing w:line="276" w:lineRule="auto"/>
        <w:jc w:val="both"/>
        <w:rPr>
          <w:rFonts w:ascii="Traditional Arabic" w:hAnsi="Traditional Arabic" w:cs="Traditional Arabic"/>
          <w:b/>
          <w:bCs/>
          <w:sz w:val="32"/>
          <w:szCs w:val="32"/>
          <w:rtl/>
        </w:rPr>
      </w:pPr>
      <w:r w:rsidRPr="00901AEC">
        <w:rPr>
          <w:rFonts w:ascii="Traditional Arabic" w:hAnsi="Traditional Arabic" w:cs="Traditional Arabic" w:hint="cs"/>
          <w:b/>
          <w:bCs/>
          <w:sz w:val="32"/>
          <w:szCs w:val="32"/>
          <w:rtl/>
        </w:rPr>
        <w:t>فقرة ثانية:</w:t>
      </w:r>
      <w:r w:rsidR="0053114A" w:rsidRPr="00901AEC">
        <w:rPr>
          <w:rFonts w:ascii="Traditional Arabic" w:hAnsi="Traditional Arabic" w:cs="Traditional Arabic" w:hint="cs"/>
          <w:b/>
          <w:bCs/>
          <w:sz w:val="32"/>
          <w:szCs w:val="32"/>
          <w:rtl/>
        </w:rPr>
        <w:t xml:space="preserve"> </w:t>
      </w:r>
      <w:r w:rsidR="00222B0F" w:rsidRPr="00901AEC">
        <w:rPr>
          <w:rFonts w:ascii="Traditional Arabic" w:hAnsi="Traditional Arabic" w:cs="Traditional Arabic" w:hint="cs"/>
          <w:b/>
          <w:bCs/>
          <w:sz w:val="32"/>
          <w:szCs w:val="32"/>
          <w:rtl/>
        </w:rPr>
        <w:t xml:space="preserve"> </w:t>
      </w:r>
      <w:r w:rsidR="00E45278" w:rsidRPr="00901AEC">
        <w:rPr>
          <w:rFonts w:ascii="Traditional Arabic" w:hAnsi="Traditional Arabic" w:cs="Traditional Arabic" w:hint="cs"/>
          <w:b/>
          <w:bCs/>
          <w:sz w:val="32"/>
          <w:szCs w:val="32"/>
          <w:rtl/>
        </w:rPr>
        <w:t xml:space="preserve">صيغة </w:t>
      </w:r>
      <w:proofErr w:type="spellStart"/>
      <w:r w:rsidR="00E45278" w:rsidRPr="00901AEC">
        <w:rPr>
          <w:rFonts w:ascii="Traditional Arabic" w:hAnsi="Traditional Arabic" w:cs="Traditional Arabic" w:hint="cs"/>
          <w:b/>
          <w:bCs/>
          <w:sz w:val="32"/>
          <w:szCs w:val="32"/>
          <w:rtl/>
        </w:rPr>
        <w:t>الترفيع</w:t>
      </w:r>
      <w:proofErr w:type="spellEnd"/>
      <w:r w:rsidR="00E45278" w:rsidRPr="00901AEC">
        <w:rPr>
          <w:rFonts w:ascii="Traditional Arabic" w:hAnsi="Traditional Arabic" w:cs="Traditional Arabic" w:hint="cs"/>
          <w:b/>
          <w:bCs/>
          <w:sz w:val="32"/>
          <w:szCs w:val="32"/>
          <w:rtl/>
        </w:rPr>
        <w:t xml:space="preserve"> في رأس المال قد تؤدي  إلى إخراج الشركاء من الشركة </w:t>
      </w:r>
    </w:p>
    <w:p w:rsidR="00347160" w:rsidRPr="005543EC" w:rsidRDefault="00C94268" w:rsidP="00EB1931">
      <w:pPr>
        <w:spacing w:line="276" w:lineRule="auto"/>
        <w:jc w:val="both"/>
        <w:rPr>
          <w:rFonts w:ascii="Traditional Arabic" w:hAnsi="Traditional Arabic" w:cs="Traditional Arabic"/>
          <w:sz w:val="40"/>
          <w:szCs w:val="40"/>
          <w:rtl/>
        </w:rPr>
      </w:pPr>
      <w:r w:rsidRPr="005543EC">
        <w:rPr>
          <w:rFonts w:ascii="Traditional Arabic" w:hAnsi="Traditional Arabic" w:cs="Traditional Arabic" w:hint="cs"/>
          <w:sz w:val="40"/>
          <w:szCs w:val="40"/>
          <w:rtl/>
        </w:rPr>
        <w:t xml:space="preserve">  </w:t>
      </w:r>
      <w:r w:rsidR="00E45278" w:rsidRPr="005543EC">
        <w:rPr>
          <w:rFonts w:ascii="Traditional Arabic" w:hAnsi="Traditional Arabic" w:cs="Traditional Arabic" w:hint="cs"/>
          <w:sz w:val="40"/>
          <w:szCs w:val="40"/>
          <w:rtl/>
        </w:rPr>
        <w:t xml:space="preserve"> في الواقع قد</w:t>
      </w:r>
      <w:r w:rsidR="00A03912" w:rsidRPr="005543EC">
        <w:rPr>
          <w:rFonts w:ascii="Traditional Arabic" w:hAnsi="Traditional Arabic" w:cs="Traditional Arabic" w:hint="cs"/>
          <w:sz w:val="40"/>
          <w:szCs w:val="40"/>
          <w:rtl/>
        </w:rPr>
        <w:t xml:space="preserve"> يواجه الشركاء القدامى</w:t>
      </w:r>
      <w:r w:rsidR="00347160" w:rsidRPr="005543EC">
        <w:rPr>
          <w:rFonts w:ascii="Traditional Arabic" w:hAnsi="Traditional Arabic" w:cs="Traditional Arabic" w:hint="cs"/>
          <w:sz w:val="40"/>
          <w:szCs w:val="40"/>
          <w:rtl/>
        </w:rPr>
        <w:t xml:space="preserve"> </w:t>
      </w:r>
      <w:proofErr w:type="spellStart"/>
      <w:r w:rsidR="00347160" w:rsidRPr="005543EC">
        <w:rPr>
          <w:rFonts w:ascii="Traditional Arabic" w:hAnsi="Traditional Arabic" w:cs="Traditional Arabic" w:hint="cs"/>
          <w:sz w:val="40"/>
          <w:szCs w:val="40"/>
          <w:rtl/>
        </w:rPr>
        <w:t>إحتمال</w:t>
      </w:r>
      <w:proofErr w:type="spellEnd"/>
      <w:r w:rsidR="00347160" w:rsidRPr="005543EC">
        <w:rPr>
          <w:rFonts w:ascii="Traditional Arabic" w:hAnsi="Traditional Arabic" w:cs="Traditional Arabic" w:hint="cs"/>
          <w:sz w:val="40"/>
          <w:szCs w:val="40"/>
          <w:rtl/>
        </w:rPr>
        <w:t xml:space="preserve"> إخراجهم من الشركة كليا  إذا تضمن برنامج الإنقاذ  مقترحا في تصفير رأس المال قب</w:t>
      </w:r>
      <w:r w:rsidR="00A03912" w:rsidRPr="005543EC">
        <w:rPr>
          <w:rFonts w:ascii="Traditional Arabic" w:hAnsi="Traditional Arabic" w:cs="Traditional Arabic" w:hint="cs"/>
          <w:sz w:val="40"/>
          <w:szCs w:val="40"/>
          <w:rtl/>
        </w:rPr>
        <w:t xml:space="preserve">ل </w:t>
      </w:r>
      <w:proofErr w:type="spellStart"/>
      <w:r w:rsidR="00A03912" w:rsidRPr="005543EC">
        <w:rPr>
          <w:rFonts w:ascii="Traditional Arabic" w:hAnsi="Traditional Arabic" w:cs="Traditional Arabic" w:hint="cs"/>
          <w:sz w:val="40"/>
          <w:szCs w:val="40"/>
          <w:rtl/>
        </w:rPr>
        <w:t>الترفيع</w:t>
      </w:r>
      <w:proofErr w:type="spellEnd"/>
      <w:r w:rsidR="00A03912" w:rsidRPr="005543EC">
        <w:rPr>
          <w:rFonts w:ascii="Traditional Arabic" w:hAnsi="Traditional Arabic" w:cs="Traditional Arabic" w:hint="cs"/>
          <w:sz w:val="40"/>
          <w:szCs w:val="40"/>
          <w:rtl/>
        </w:rPr>
        <w:t xml:space="preserve"> فيه.  </w:t>
      </w:r>
      <w:r w:rsidR="00366883" w:rsidRPr="005543EC">
        <w:rPr>
          <w:rFonts w:ascii="Traditional Arabic" w:hAnsi="Traditional Arabic" w:cs="Traditional Arabic" w:hint="cs"/>
          <w:sz w:val="40"/>
          <w:szCs w:val="40"/>
          <w:rtl/>
        </w:rPr>
        <w:t xml:space="preserve">فالقانون ذاته يفرض </w:t>
      </w:r>
      <w:proofErr w:type="spellStart"/>
      <w:r w:rsidR="00366883" w:rsidRPr="005543EC">
        <w:rPr>
          <w:rFonts w:ascii="Traditional Arabic" w:hAnsi="Traditional Arabic" w:cs="Traditional Arabic" w:hint="cs"/>
          <w:sz w:val="40"/>
          <w:szCs w:val="40"/>
          <w:rtl/>
        </w:rPr>
        <w:t>هذ</w:t>
      </w:r>
      <w:proofErr w:type="spellEnd"/>
      <w:r w:rsidR="00366883" w:rsidRPr="005543EC">
        <w:rPr>
          <w:rFonts w:ascii="Traditional Arabic" w:hAnsi="Traditional Arabic" w:cs="Traditional Arabic" w:hint="cs"/>
          <w:sz w:val="40"/>
          <w:szCs w:val="40"/>
          <w:rtl/>
        </w:rPr>
        <w:t xml:space="preserve"> المعالجة </w:t>
      </w:r>
      <w:r w:rsidR="00A03912" w:rsidRPr="005543EC">
        <w:rPr>
          <w:rFonts w:ascii="Traditional Arabic" w:hAnsi="Traditional Arabic" w:cs="Traditional Arabic" w:hint="cs"/>
          <w:sz w:val="40"/>
          <w:szCs w:val="40"/>
          <w:rtl/>
        </w:rPr>
        <w:t xml:space="preserve"> إذا فاقت</w:t>
      </w:r>
      <w:r w:rsidR="00366883" w:rsidRPr="005543EC">
        <w:rPr>
          <w:rFonts w:ascii="Traditional Arabic" w:hAnsi="Traditional Arabic" w:cs="Traditional Arabic" w:hint="cs"/>
          <w:sz w:val="40"/>
          <w:szCs w:val="40"/>
          <w:rtl/>
        </w:rPr>
        <w:t xml:space="preserve"> </w:t>
      </w:r>
      <w:r w:rsidR="00A03912" w:rsidRPr="005543EC">
        <w:rPr>
          <w:rFonts w:ascii="Traditional Arabic" w:hAnsi="Traditional Arabic" w:cs="Traditional Arabic" w:hint="cs"/>
          <w:sz w:val="40"/>
          <w:szCs w:val="40"/>
          <w:rtl/>
        </w:rPr>
        <w:t xml:space="preserve"> الخسارة</w:t>
      </w:r>
      <w:r w:rsidR="00366883" w:rsidRPr="005543EC">
        <w:rPr>
          <w:rFonts w:ascii="Traditional Arabic" w:hAnsi="Traditional Arabic" w:cs="Traditional Arabic" w:hint="cs"/>
          <w:sz w:val="40"/>
          <w:szCs w:val="40"/>
          <w:rtl/>
        </w:rPr>
        <w:t xml:space="preserve"> اللاحقة بالمؤسسة </w:t>
      </w:r>
      <w:r w:rsidR="00A03912" w:rsidRPr="005543EC">
        <w:rPr>
          <w:rFonts w:ascii="Traditional Arabic" w:hAnsi="Traditional Arabic" w:cs="Traditional Arabic" w:hint="cs"/>
          <w:sz w:val="40"/>
          <w:szCs w:val="40"/>
          <w:rtl/>
        </w:rPr>
        <w:t xml:space="preserve"> قيمة أصولها .</w:t>
      </w:r>
      <w:r w:rsidR="00347160" w:rsidRPr="005543EC">
        <w:rPr>
          <w:rFonts w:ascii="Traditional Arabic" w:hAnsi="Traditional Arabic" w:cs="Traditional Arabic" w:hint="cs"/>
          <w:sz w:val="40"/>
          <w:szCs w:val="40"/>
          <w:rtl/>
        </w:rPr>
        <w:t xml:space="preserve"> </w:t>
      </w:r>
      <w:r w:rsidR="00347160" w:rsidRPr="005543EC">
        <w:rPr>
          <w:rStyle w:val="Appelnotedebasdep"/>
          <w:rFonts w:ascii="Traditional Arabic" w:hAnsi="Traditional Arabic" w:cs="Traditional Arabic"/>
          <w:sz w:val="40"/>
          <w:szCs w:val="40"/>
          <w:rtl/>
        </w:rPr>
        <w:footnoteReference w:id="40"/>
      </w:r>
      <w:r w:rsidR="00366883" w:rsidRPr="005543EC">
        <w:rPr>
          <w:rFonts w:ascii="Traditional Arabic" w:hAnsi="Traditional Arabic" w:cs="Traditional Arabic" w:hint="cs"/>
          <w:sz w:val="40"/>
          <w:szCs w:val="40"/>
          <w:rtl/>
        </w:rPr>
        <w:t xml:space="preserve"> و يترتب عن التصفيـر إلغاء كامل راس المال و إلغاء</w:t>
      </w:r>
      <w:r w:rsidR="00347160" w:rsidRPr="005543EC">
        <w:rPr>
          <w:rFonts w:ascii="Traditional Arabic" w:hAnsi="Traditional Arabic" w:cs="Traditional Arabic" w:hint="cs"/>
          <w:sz w:val="40"/>
          <w:szCs w:val="40"/>
          <w:rtl/>
        </w:rPr>
        <w:t xml:space="preserve"> </w:t>
      </w:r>
      <w:r w:rsidR="00366883" w:rsidRPr="005543EC">
        <w:rPr>
          <w:rFonts w:ascii="Traditional Arabic" w:hAnsi="Traditional Arabic" w:cs="Traditional Arabic" w:hint="cs"/>
          <w:sz w:val="40"/>
          <w:szCs w:val="40"/>
          <w:rtl/>
        </w:rPr>
        <w:t xml:space="preserve">جميع الحصص أو السهم التي تمثله </w:t>
      </w:r>
      <w:r w:rsidR="00347160" w:rsidRPr="005543EC">
        <w:rPr>
          <w:rFonts w:ascii="Traditional Arabic" w:hAnsi="Traditional Arabic" w:cs="Traditional Arabic" w:hint="cs"/>
          <w:sz w:val="40"/>
          <w:szCs w:val="40"/>
          <w:rtl/>
        </w:rPr>
        <w:t xml:space="preserve">ولذلك فإن  التصفير يعني  عمليا إخراج الشركاء القدامى من الشركة ما لم يكتتبوا في عملية </w:t>
      </w:r>
      <w:proofErr w:type="spellStart"/>
      <w:r w:rsidR="00347160" w:rsidRPr="005543EC">
        <w:rPr>
          <w:rFonts w:ascii="Traditional Arabic" w:hAnsi="Traditional Arabic" w:cs="Traditional Arabic" w:hint="cs"/>
          <w:sz w:val="40"/>
          <w:szCs w:val="40"/>
          <w:rtl/>
        </w:rPr>
        <w:t>الترفيع</w:t>
      </w:r>
      <w:proofErr w:type="spellEnd"/>
      <w:r w:rsidR="00347160" w:rsidRPr="005543EC">
        <w:rPr>
          <w:rFonts w:ascii="Traditional Arabic" w:hAnsi="Traditional Arabic" w:cs="Traditional Arabic" w:hint="cs"/>
          <w:sz w:val="40"/>
          <w:szCs w:val="40"/>
          <w:rtl/>
        </w:rPr>
        <w:t xml:space="preserve"> في رأس مال .</w:t>
      </w:r>
    </w:p>
    <w:p w:rsidR="00FF53C7" w:rsidRPr="005543EC" w:rsidRDefault="00B43CF5" w:rsidP="00EB1931">
      <w:pPr>
        <w:spacing w:line="276" w:lineRule="auto"/>
        <w:jc w:val="both"/>
        <w:rPr>
          <w:rFonts w:ascii="Traditional Arabic" w:hAnsi="Traditional Arabic" w:cs="Traditional Arabic"/>
          <w:sz w:val="40"/>
          <w:szCs w:val="40"/>
          <w:rtl/>
        </w:rPr>
      </w:pPr>
      <w:r w:rsidRPr="005543EC">
        <w:rPr>
          <w:rFonts w:ascii="Traditional Arabic" w:hAnsi="Traditional Arabic" w:cs="Traditional Arabic" w:hint="cs"/>
          <w:sz w:val="40"/>
          <w:szCs w:val="40"/>
          <w:rtl/>
        </w:rPr>
        <w:t>لكن</w:t>
      </w:r>
      <w:r w:rsidR="00366883" w:rsidRPr="005543EC">
        <w:rPr>
          <w:rFonts w:ascii="Traditional Arabic" w:hAnsi="Traditional Arabic" w:cs="Traditional Arabic" w:hint="cs"/>
          <w:sz w:val="40"/>
          <w:szCs w:val="40"/>
          <w:rtl/>
        </w:rPr>
        <w:t xml:space="preserve"> سلام</w:t>
      </w:r>
      <w:r w:rsidRPr="005543EC">
        <w:rPr>
          <w:rFonts w:ascii="Traditional Arabic" w:hAnsi="Traditional Arabic" w:cs="Traditional Arabic" w:hint="cs"/>
          <w:sz w:val="40"/>
          <w:szCs w:val="40"/>
          <w:rtl/>
        </w:rPr>
        <w:t>ة</w:t>
      </w:r>
      <w:r w:rsidR="00366883" w:rsidRPr="005543EC">
        <w:rPr>
          <w:rFonts w:ascii="Traditional Arabic" w:hAnsi="Traditional Arabic" w:cs="Traditional Arabic" w:hint="cs"/>
          <w:sz w:val="40"/>
          <w:szCs w:val="40"/>
          <w:rtl/>
        </w:rPr>
        <w:t xml:space="preserve"> هذه الطريقة من الناحية المالية و </w:t>
      </w:r>
      <w:proofErr w:type="spellStart"/>
      <w:r w:rsidR="00366883" w:rsidRPr="005543EC">
        <w:rPr>
          <w:rFonts w:ascii="Traditional Arabic" w:hAnsi="Traditional Arabic" w:cs="Traditional Arabic" w:hint="cs"/>
          <w:sz w:val="40"/>
          <w:szCs w:val="40"/>
          <w:rtl/>
        </w:rPr>
        <w:t>إستنادها</w:t>
      </w:r>
      <w:proofErr w:type="spellEnd"/>
      <w:r w:rsidR="00366883" w:rsidRPr="005543EC">
        <w:rPr>
          <w:rFonts w:ascii="Traditional Arabic" w:hAnsi="Traditional Arabic" w:cs="Traditional Arabic" w:hint="cs"/>
          <w:sz w:val="40"/>
          <w:szCs w:val="40"/>
          <w:rtl/>
        </w:rPr>
        <w:t xml:space="preserve"> إلى أحكام قانونية </w:t>
      </w:r>
      <w:r w:rsidRPr="005543EC">
        <w:rPr>
          <w:rFonts w:ascii="Traditional Arabic" w:hAnsi="Traditional Arabic" w:cs="Traditional Arabic" w:hint="cs"/>
          <w:sz w:val="40"/>
          <w:szCs w:val="40"/>
          <w:rtl/>
        </w:rPr>
        <w:t xml:space="preserve"> لم يمنع  الشركاء القدامى من المنازعة في</w:t>
      </w:r>
      <w:r w:rsidR="00366883" w:rsidRPr="005543EC">
        <w:rPr>
          <w:rFonts w:ascii="Traditional Arabic" w:hAnsi="Traditional Arabic" w:cs="Traditional Arabic" w:hint="cs"/>
          <w:sz w:val="40"/>
          <w:szCs w:val="40"/>
          <w:rtl/>
        </w:rPr>
        <w:t xml:space="preserve"> قيمة التخفيض في رأس المال على أساس أن قيمة أصول الشركة  </w:t>
      </w:r>
      <w:proofErr w:type="spellStart"/>
      <w:r w:rsidR="00366883" w:rsidRPr="005543EC">
        <w:rPr>
          <w:rFonts w:ascii="Traditional Arabic" w:hAnsi="Traditional Arabic" w:cs="Traditional Arabic" w:hint="cs"/>
          <w:sz w:val="40"/>
          <w:szCs w:val="40"/>
          <w:rtl/>
        </w:rPr>
        <w:t>الحقيقية</w:t>
      </w:r>
      <w:proofErr w:type="spellEnd"/>
      <w:r w:rsidR="00366883" w:rsidRPr="005543EC">
        <w:rPr>
          <w:rFonts w:ascii="Traditional Arabic" w:hAnsi="Traditional Arabic" w:cs="Traditional Arabic" w:hint="cs"/>
          <w:sz w:val="40"/>
          <w:szCs w:val="40"/>
          <w:rtl/>
        </w:rPr>
        <w:t xml:space="preserve"> تفوق قيمة خصومها</w:t>
      </w:r>
      <w:r w:rsidRPr="005543EC">
        <w:rPr>
          <w:rFonts w:ascii="Traditional Arabic" w:hAnsi="Traditional Arabic" w:cs="Traditional Arabic" w:hint="cs"/>
          <w:sz w:val="40"/>
          <w:szCs w:val="40"/>
          <w:rtl/>
        </w:rPr>
        <w:t xml:space="preserve"> </w:t>
      </w:r>
      <w:r w:rsidR="00366883" w:rsidRPr="005543EC">
        <w:rPr>
          <w:rFonts w:ascii="Traditional Arabic" w:hAnsi="Traditional Arabic" w:cs="Traditional Arabic" w:hint="cs"/>
          <w:sz w:val="40"/>
          <w:szCs w:val="40"/>
          <w:rtl/>
        </w:rPr>
        <w:t xml:space="preserve"> .</w:t>
      </w:r>
      <w:r w:rsidR="00FF53C7" w:rsidRPr="005543EC">
        <w:rPr>
          <w:rFonts w:ascii="Traditional Arabic" w:hAnsi="Traditional Arabic" w:cs="Traditional Arabic" w:hint="cs"/>
          <w:sz w:val="40"/>
          <w:szCs w:val="40"/>
          <w:rtl/>
        </w:rPr>
        <w:t xml:space="preserve"> </w:t>
      </w:r>
    </w:p>
    <w:p w:rsidR="00B43CF5" w:rsidRPr="005543EC" w:rsidRDefault="00FA01CB" w:rsidP="00EB1931">
      <w:pPr>
        <w:spacing w:line="276" w:lineRule="auto"/>
        <w:jc w:val="both"/>
        <w:rPr>
          <w:rFonts w:ascii="Traditional Arabic" w:hAnsi="Traditional Arabic" w:cs="Traditional Arabic"/>
          <w:sz w:val="40"/>
          <w:szCs w:val="40"/>
          <w:rtl/>
        </w:rPr>
      </w:pPr>
      <w:r w:rsidRPr="005543EC">
        <w:rPr>
          <w:rFonts w:ascii="Traditional Arabic" w:hAnsi="Traditional Arabic" w:cs="Traditional Arabic" w:hint="cs"/>
          <w:sz w:val="40"/>
          <w:szCs w:val="40"/>
          <w:rtl/>
        </w:rPr>
        <w:t xml:space="preserve">ففي هذه الصورة يشكك الشركاء في تقديرات المتصرف القضائي لقيمة أصول الشركة و يتهمونه إما بالتقصير أو بسوء النية المتعمد خاصة إذا فتح </w:t>
      </w:r>
      <w:proofErr w:type="spellStart"/>
      <w:r w:rsidRPr="005543EC">
        <w:rPr>
          <w:rFonts w:ascii="Traditional Arabic" w:hAnsi="Traditional Arabic" w:cs="Traditional Arabic" w:hint="cs"/>
          <w:sz w:val="40"/>
          <w:szCs w:val="40"/>
          <w:rtl/>
        </w:rPr>
        <w:t>الترفيع</w:t>
      </w:r>
      <w:proofErr w:type="spellEnd"/>
      <w:r w:rsidRPr="005543EC">
        <w:rPr>
          <w:rFonts w:ascii="Traditional Arabic" w:hAnsi="Traditional Arabic" w:cs="Traditional Arabic" w:hint="cs"/>
          <w:sz w:val="40"/>
          <w:szCs w:val="40"/>
          <w:rtl/>
        </w:rPr>
        <w:t xml:space="preserve"> في رأس المال أمام مساهمين جدد </w:t>
      </w:r>
      <w:r w:rsidR="00FF53C7" w:rsidRPr="005543EC">
        <w:rPr>
          <w:rFonts w:ascii="Traditional Arabic" w:hAnsi="Traditional Arabic" w:cs="Traditional Arabic" w:hint="cs"/>
          <w:sz w:val="40"/>
          <w:szCs w:val="40"/>
          <w:rtl/>
        </w:rPr>
        <w:t xml:space="preserve">ستؤول ملكية الشركة كمصدر لخلق الثروة  </w:t>
      </w:r>
      <w:r w:rsidR="00B43CF5" w:rsidRPr="005543EC">
        <w:rPr>
          <w:rFonts w:ascii="Traditional Arabic" w:hAnsi="Traditional Arabic" w:cs="Traditional Arabic" w:hint="cs"/>
          <w:sz w:val="40"/>
          <w:szCs w:val="40"/>
          <w:rtl/>
        </w:rPr>
        <w:t xml:space="preserve"> </w:t>
      </w:r>
      <w:r w:rsidRPr="005543EC">
        <w:rPr>
          <w:rFonts w:ascii="Traditional Arabic" w:hAnsi="Traditional Arabic" w:cs="Traditional Arabic" w:hint="cs"/>
          <w:sz w:val="40"/>
          <w:szCs w:val="40"/>
          <w:rtl/>
        </w:rPr>
        <w:t>.</w:t>
      </w:r>
    </w:p>
    <w:p w:rsidR="00B43CF5" w:rsidRPr="005543EC" w:rsidRDefault="003F7A70" w:rsidP="00EB1931">
      <w:pPr>
        <w:spacing w:line="276" w:lineRule="auto"/>
        <w:jc w:val="both"/>
        <w:rPr>
          <w:rFonts w:ascii="Traditional Arabic" w:hAnsi="Traditional Arabic" w:cs="Traditional Arabic"/>
          <w:sz w:val="40"/>
          <w:szCs w:val="40"/>
          <w:rtl/>
        </w:rPr>
      </w:pPr>
      <w:r w:rsidRPr="005543EC">
        <w:rPr>
          <w:rFonts w:ascii="Traditional Arabic" w:hAnsi="Traditional Arabic" w:cs="Traditional Arabic" w:hint="cs"/>
          <w:sz w:val="40"/>
          <w:szCs w:val="40"/>
          <w:rtl/>
        </w:rPr>
        <w:t>و تجدر الملاحظة أ</w:t>
      </w:r>
      <w:r w:rsidR="00B43CF5" w:rsidRPr="005543EC">
        <w:rPr>
          <w:rFonts w:ascii="Traditional Arabic" w:hAnsi="Traditional Arabic" w:cs="Traditional Arabic" w:hint="cs"/>
          <w:sz w:val="40"/>
          <w:szCs w:val="40"/>
          <w:rtl/>
        </w:rPr>
        <w:t xml:space="preserve">ن تقدير قيمة المؤسسة يعتمد على قدرتها على خلق </w:t>
      </w:r>
      <w:proofErr w:type="gramStart"/>
      <w:r w:rsidR="00B43CF5" w:rsidRPr="005543EC">
        <w:rPr>
          <w:rFonts w:ascii="Traditional Arabic" w:hAnsi="Traditional Arabic" w:cs="Traditional Arabic" w:hint="cs"/>
          <w:sz w:val="40"/>
          <w:szCs w:val="40"/>
          <w:rtl/>
        </w:rPr>
        <w:t>الثروة  و</w:t>
      </w:r>
      <w:proofErr w:type="gramEnd"/>
      <w:r w:rsidR="00B43CF5" w:rsidRPr="005543EC">
        <w:rPr>
          <w:rFonts w:ascii="Traditional Arabic" w:hAnsi="Traditional Arabic" w:cs="Traditional Arabic" w:hint="cs"/>
          <w:sz w:val="40"/>
          <w:szCs w:val="40"/>
          <w:rtl/>
        </w:rPr>
        <w:t xml:space="preserve"> إنتاج الفائدة  في المستقبل ، فتحديد القيمة يتطلب حينئذ تقدير الأرباح المحتملة  الخامة و الصافية القابلة للتوزيع إلى جانب تقدير قيمة المال المتداول .</w:t>
      </w:r>
    </w:p>
    <w:p w:rsidR="00B43CF5" w:rsidRPr="005543EC" w:rsidRDefault="00B43CF5" w:rsidP="00EB1931">
      <w:pPr>
        <w:spacing w:line="276" w:lineRule="auto"/>
        <w:jc w:val="both"/>
        <w:rPr>
          <w:rFonts w:ascii="Traditional Arabic" w:hAnsi="Traditional Arabic" w:cs="Traditional Arabic"/>
          <w:sz w:val="40"/>
          <w:szCs w:val="40"/>
          <w:rtl/>
        </w:rPr>
      </w:pPr>
      <w:r w:rsidRPr="005543EC">
        <w:rPr>
          <w:rFonts w:ascii="Traditional Arabic" w:hAnsi="Traditional Arabic" w:cs="Traditional Arabic" w:hint="cs"/>
          <w:sz w:val="40"/>
          <w:szCs w:val="40"/>
          <w:rtl/>
        </w:rPr>
        <w:t xml:space="preserve">لكن طريقة التقدير </w:t>
      </w:r>
      <w:proofErr w:type="spellStart"/>
      <w:r w:rsidRPr="005543EC">
        <w:rPr>
          <w:rFonts w:ascii="Traditional Arabic" w:hAnsi="Traditional Arabic" w:cs="Traditional Arabic" w:hint="cs"/>
          <w:sz w:val="40"/>
          <w:szCs w:val="40"/>
          <w:rtl/>
        </w:rPr>
        <w:t>إستنادا</w:t>
      </w:r>
      <w:proofErr w:type="spellEnd"/>
      <w:r w:rsidRPr="005543EC">
        <w:rPr>
          <w:rFonts w:ascii="Traditional Arabic" w:hAnsi="Traditional Arabic" w:cs="Traditional Arabic" w:hint="cs"/>
          <w:sz w:val="40"/>
          <w:szCs w:val="40"/>
          <w:rtl/>
        </w:rPr>
        <w:t xml:space="preserve"> إلى </w:t>
      </w:r>
      <w:proofErr w:type="spellStart"/>
      <w:r w:rsidRPr="005543EC">
        <w:rPr>
          <w:rFonts w:ascii="Traditional Arabic" w:hAnsi="Traditional Arabic" w:cs="Traditional Arabic" w:hint="cs"/>
          <w:sz w:val="40"/>
          <w:szCs w:val="40"/>
          <w:rtl/>
        </w:rPr>
        <w:t>المردودية</w:t>
      </w:r>
      <w:proofErr w:type="spellEnd"/>
      <w:r w:rsidRPr="005543EC">
        <w:rPr>
          <w:rFonts w:ascii="Traditional Arabic" w:hAnsi="Traditional Arabic" w:cs="Traditional Arabic" w:hint="cs"/>
          <w:sz w:val="40"/>
          <w:szCs w:val="40"/>
          <w:rtl/>
        </w:rPr>
        <w:t xml:space="preserve"> المحتملة ، تم </w:t>
      </w:r>
      <w:proofErr w:type="spellStart"/>
      <w:r w:rsidRPr="005543EC">
        <w:rPr>
          <w:rFonts w:ascii="Traditional Arabic" w:hAnsi="Traditional Arabic" w:cs="Traditional Arabic" w:hint="cs"/>
          <w:sz w:val="40"/>
          <w:szCs w:val="40"/>
          <w:rtl/>
        </w:rPr>
        <w:t>إنتقادها</w:t>
      </w:r>
      <w:proofErr w:type="spellEnd"/>
      <w:r w:rsidRPr="005543EC">
        <w:rPr>
          <w:rFonts w:ascii="Traditional Arabic" w:hAnsi="Traditional Arabic" w:cs="Traditional Arabic" w:hint="cs"/>
          <w:sz w:val="40"/>
          <w:szCs w:val="40"/>
          <w:rtl/>
        </w:rPr>
        <w:t xml:space="preserve"> لصبغتها </w:t>
      </w:r>
      <w:proofErr w:type="spellStart"/>
      <w:r w:rsidRPr="005543EC">
        <w:rPr>
          <w:rFonts w:ascii="Traditional Arabic" w:hAnsi="Traditional Arabic" w:cs="Traditional Arabic" w:hint="cs"/>
          <w:sz w:val="40"/>
          <w:szCs w:val="40"/>
          <w:rtl/>
        </w:rPr>
        <w:t>الإحتمالية</w:t>
      </w:r>
      <w:proofErr w:type="spellEnd"/>
      <w:r w:rsidRPr="005543EC">
        <w:rPr>
          <w:rFonts w:ascii="Traditional Arabic" w:hAnsi="Traditional Arabic" w:cs="Traditional Arabic" w:hint="cs"/>
          <w:sz w:val="40"/>
          <w:szCs w:val="40"/>
          <w:rtl/>
        </w:rPr>
        <w:t xml:space="preserve"> ،  لأنها تستشرف </w:t>
      </w:r>
      <w:proofErr w:type="spellStart"/>
      <w:r w:rsidRPr="005543EC">
        <w:rPr>
          <w:rFonts w:ascii="Traditional Arabic" w:hAnsi="Traditional Arabic" w:cs="Traditional Arabic" w:hint="cs"/>
          <w:sz w:val="40"/>
          <w:szCs w:val="40"/>
          <w:rtl/>
        </w:rPr>
        <w:t>مردودية</w:t>
      </w:r>
      <w:proofErr w:type="spellEnd"/>
      <w:r w:rsidRPr="005543EC">
        <w:rPr>
          <w:rFonts w:ascii="Traditional Arabic" w:hAnsi="Traditional Arabic" w:cs="Traditional Arabic" w:hint="cs"/>
          <w:sz w:val="40"/>
          <w:szCs w:val="40"/>
          <w:rtl/>
        </w:rPr>
        <w:t xml:space="preserve"> المؤسسة في المستقبل  من خلال المعطيات الراهنة التي قد تتغيـر بتغير الأحوال </w:t>
      </w:r>
      <w:proofErr w:type="spellStart"/>
      <w:r w:rsidRPr="005543EC">
        <w:rPr>
          <w:rFonts w:ascii="Traditional Arabic" w:hAnsi="Traditional Arabic" w:cs="Traditional Arabic" w:hint="cs"/>
          <w:sz w:val="40"/>
          <w:szCs w:val="40"/>
          <w:rtl/>
        </w:rPr>
        <w:t>الإقتصادية</w:t>
      </w:r>
      <w:proofErr w:type="spellEnd"/>
      <w:r w:rsidRPr="005543EC">
        <w:rPr>
          <w:rFonts w:ascii="Traditional Arabic" w:hAnsi="Traditional Arabic" w:cs="Traditional Arabic" w:hint="cs"/>
          <w:sz w:val="40"/>
          <w:szCs w:val="40"/>
          <w:rtl/>
        </w:rPr>
        <w:t xml:space="preserve"> العامة للبلاد أو الخاصة بالمؤسسة .</w:t>
      </w:r>
    </w:p>
    <w:p w:rsidR="008D5BED" w:rsidRDefault="00B43CF5" w:rsidP="00EB1931">
      <w:pPr>
        <w:spacing w:line="276" w:lineRule="auto"/>
        <w:jc w:val="both"/>
        <w:rPr>
          <w:rFonts w:ascii="Traditional Arabic" w:hAnsi="Traditional Arabic" w:cs="Traditional Arabic"/>
          <w:sz w:val="40"/>
          <w:szCs w:val="40"/>
          <w:rtl/>
        </w:rPr>
      </w:pPr>
      <w:r w:rsidRPr="005543EC">
        <w:rPr>
          <w:rFonts w:ascii="Traditional Arabic" w:hAnsi="Traditional Arabic" w:cs="Traditional Arabic" w:hint="cs"/>
          <w:sz w:val="40"/>
          <w:szCs w:val="40"/>
          <w:rtl/>
        </w:rPr>
        <w:t xml:space="preserve">و لذلك فقد نادي بعض </w:t>
      </w:r>
      <w:proofErr w:type="spellStart"/>
      <w:r w:rsidRPr="005543EC">
        <w:rPr>
          <w:rFonts w:ascii="Traditional Arabic" w:hAnsi="Traditional Arabic" w:cs="Traditional Arabic" w:hint="cs"/>
          <w:sz w:val="40"/>
          <w:szCs w:val="40"/>
          <w:rtl/>
        </w:rPr>
        <w:t>الإقتصاديين</w:t>
      </w:r>
      <w:proofErr w:type="spellEnd"/>
      <w:r w:rsidRPr="005543EC">
        <w:rPr>
          <w:rFonts w:ascii="Traditional Arabic" w:hAnsi="Traditional Arabic" w:cs="Traditional Arabic" w:hint="cs"/>
          <w:sz w:val="40"/>
          <w:szCs w:val="40"/>
          <w:rtl/>
        </w:rPr>
        <w:t xml:space="preserve"> </w:t>
      </w:r>
      <w:proofErr w:type="spellStart"/>
      <w:r w:rsidRPr="005543EC">
        <w:rPr>
          <w:rFonts w:ascii="Traditional Arabic" w:hAnsi="Traditional Arabic" w:cs="Traditional Arabic" w:hint="cs"/>
          <w:sz w:val="40"/>
          <w:szCs w:val="40"/>
          <w:rtl/>
        </w:rPr>
        <w:t>بإعتماد</w:t>
      </w:r>
      <w:proofErr w:type="spellEnd"/>
      <w:r w:rsidRPr="005543EC">
        <w:rPr>
          <w:rFonts w:ascii="Traditional Arabic" w:hAnsi="Traditional Arabic" w:cs="Traditional Arabic" w:hint="cs"/>
          <w:sz w:val="40"/>
          <w:szCs w:val="40"/>
          <w:rtl/>
        </w:rPr>
        <w:t xml:space="preserve"> طريقة مختلطة في تقدير قيمة المؤسسة ، تجمع بين قيمة أصول المؤسسة من جهة و قدرتها على إنتاج الثروة من جهة ثانية  . فالطريقة </w:t>
      </w:r>
      <w:r w:rsidR="003F7A70" w:rsidRPr="005543EC">
        <w:rPr>
          <w:rFonts w:ascii="Traditional Arabic" w:hAnsi="Traditional Arabic" w:cs="Traditional Arabic" w:hint="cs"/>
          <w:sz w:val="40"/>
          <w:szCs w:val="40"/>
          <w:rtl/>
        </w:rPr>
        <w:t>ال</w:t>
      </w:r>
      <w:r w:rsidRPr="005543EC">
        <w:rPr>
          <w:rFonts w:ascii="Traditional Arabic" w:hAnsi="Traditional Arabic" w:cs="Traditional Arabic" w:hint="cs"/>
          <w:sz w:val="40"/>
          <w:szCs w:val="40"/>
          <w:rtl/>
        </w:rPr>
        <w:t xml:space="preserve">مختلطة تعتمد حينئذ على عنصر ثابت قابل للتدقيق و المراجعة و هي قيمة الأصول المادية للمؤسسة و تعتمد من جهة ثانية على عنصر </w:t>
      </w:r>
      <w:proofErr w:type="spellStart"/>
      <w:r w:rsidRPr="005543EC">
        <w:rPr>
          <w:rFonts w:ascii="Traditional Arabic" w:hAnsi="Traditional Arabic" w:cs="Traditional Arabic" w:hint="cs"/>
          <w:sz w:val="40"/>
          <w:szCs w:val="40"/>
          <w:rtl/>
        </w:rPr>
        <w:t>إحتمالي</w:t>
      </w:r>
      <w:proofErr w:type="spellEnd"/>
      <w:r w:rsidRPr="005543EC">
        <w:rPr>
          <w:rFonts w:ascii="Traditional Arabic" w:hAnsi="Traditional Arabic" w:cs="Traditional Arabic" w:hint="cs"/>
          <w:sz w:val="40"/>
          <w:szCs w:val="40"/>
          <w:rtl/>
        </w:rPr>
        <w:t xml:space="preserve"> يتمثل في </w:t>
      </w:r>
      <w:proofErr w:type="spellStart"/>
      <w:r w:rsidRPr="005543EC">
        <w:rPr>
          <w:rFonts w:ascii="Traditional Arabic" w:hAnsi="Traditional Arabic" w:cs="Traditional Arabic" w:hint="cs"/>
          <w:sz w:val="40"/>
          <w:szCs w:val="40"/>
          <w:rtl/>
        </w:rPr>
        <w:t>المردودية</w:t>
      </w:r>
      <w:proofErr w:type="spellEnd"/>
      <w:r w:rsidRPr="005543EC">
        <w:rPr>
          <w:rFonts w:ascii="Traditional Arabic" w:hAnsi="Traditional Arabic" w:cs="Traditional Arabic" w:hint="cs"/>
          <w:sz w:val="40"/>
          <w:szCs w:val="40"/>
          <w:rtl/>
        </w:rPr>
        <w:t xml:space="preserve"> </w:t>
      </w:r>
      <w:proofErr w:type="spellStart"/>
      <w:r w:rsidRPr="005543EC">
        <w:rPr>
          <w:rFonts w:ascii="Traditional Arabic" w:hAnsi="Traditional Arabic" w:cs="Traditional Arabic" w:hint="cs"/>
          <w:sz w:val="40"/>
          <w:szCs w:val="40"/>
          <w:rtl/>
        </w:rPr>
        <w:t>الإقتصادية</w:t>
      </w:r>
      <w:proofErr w:type="spellEnd"/>
      <w:r w:rsidRPr="005543EC">
        <w:rPr>
          <w:rFonts w:ascii="Traditional Arabic" w:hAnsi="Traditional Arabic" w:cs="Traditional Arabic" w:hint="cs"/>
          <w:sz w:val="40"/>
          <w:szCs w:val="40"/>
          <w:rtl/>
        </w:rPr>
        <w:t xml:space="preserve"> المتوقعة في أفق زمني محدد .</w:t>
      </w:r>
    </w:p>
    <w:p w:rsidR="0053114A" w:rsidRPr="005543EC" w:rsidRDefault="0053114A" w:rsidP="00EB1931">
      <w:pPr>
        <w:spacing w:line="276" w:lineRule="auto"/>
        <w:jc w:val="both"/>
        <w:rPr>
          <w:rFonts w:ascii="Traditional Arabic" w:hAnsi="Traditional Arabic" w:cs="Traditional Arabic"/>
          <w:sz w:val="40"/>
          <w:szCs w:val="40"/>
          <w:rtl/>
        </w:rPr>
      </w:pPr>
    </w:p>
    <w:p w:rsidR="00EB1F9E" w:rsidRPr="0053114A" w:rsidRDefault="00901AEC" w:rsidP="00EB1931">
      <w:pPr>
        <w:spacing w:line="276" w:lineRule="auto"/>
        <w:jc w:val="both"/>
        <w:rPr>
          <w:rFonts w:ascii="Traditional Arabic" w:hAnsi="Traditional Arabic" w:cs="Traditional Arabic"/>
          <w:b/>
          <w:bCs/>
          <w:sz w:val="32"/>
          <w:szCs w:val="32"/>
          <w:rtl/>
        </w:rPr>
      </w:pPr>
      <w:r w:rsidRPr="00901AEC">
        <w:rPr>
          <w:rFonts w:ascii="Traditional Arabic" w:hAnsi="Traditional Arabic" w:cs="Traditional Arabic" w:hint="cs"/>
          <w:b/>
          <w:bCs/>
          <w:sz w:val="36"/>
          <w:szCs w:val="36"/>
          <w:rtl/>
        </w:rPr>
        <w:t xml:space="preserve">القسم </w:t>
      </w:r>
      <w:proofErr w:type="gramStart"/>
      <w:r w:rsidRPr="00901AEC">
        <w:rPr>
          <w:rFonts w:ascii="Traditional Arabic" w:hAnsi="Traditional Arabic" w:cs="Traditional Arabic" w:hint="cs"/>
          <w:b/>
          <w:bCs/>
          <w:sz w:val="36"/>
          <w:szCs w:val="36"/>
          <w:rtl/>
        </w:rPr>
        <w:t>الثاني</w:t>
      </w:r>
      <w:r w:rsidR="003F7A70" w:rsidRPr="00901AEC">
        <w:rPr>
          <w:rFonts w:ascii="Traditional Arabic" w:hAnsi="Traditional Arabic" w:cs="Traditional Arabic" w:hint="cs"/>
          <w:b/>
          <w:bCs/>
          <w:sz w:val="36"/>
          <w:szCs w:val="36"/>
          <w:rtl/>
        </w:rPr>
        <w:t xml:space="preserve"> :</w:t>
      </w:r>
      <w:proofErr w:type="gramEnd"/>
      <w:r w:rsidR="003F7A70" w:rsidRPr="0053114A">
        <w:rPr>
          <w:rFonts w:ascii="Traditional Arabic" w:hAnsi="Traditional Arabic" w:cs="Traditional Arabic" w:hint="cs"/>
          <w:b/>
          <w:bCs/>
          <w:sz w:val="32"/>
          <w:szCs w:val="32"/>
          <w:rtl/>
        </w:rPr>
        <w:t xml:space="preserve">شفافية الإحالة في إطار أهداف قانون إنقاذ المؤسسات </w:t>
      </w:r>
      <w:r w:rsidR="00FA01CB" w:rsidRPr="0053114A">
        <w:rPr>
          <w:rFonts w:ascii="Traditional Arabic" w:hAnsi="Traditional Arabic" w:cs="Traditional Arabic" w:hint="cs"/>
          <w:b/>
          <w:bCs/>
          <w:sz w:val="32"/>
          <w:szCs w:val="32"/>
          <w:rtl/>
        </w:rPr>
        <w:t xml:space="preserve">  </w:t>
      </w:r>
      <w:r w:rsidR="00366883" w:rsidRPr="0053114A">
        <w:rPr>
          <w:rFonts w:ascii="Traditional Arabic" w:hAnsi="Traditional Arabic" w:cs="Traditional Arabic" w:hint="cs"/>
          <w:b/>
          <w:bCs/>
          <w:sz w:val="32"/>
          <w:szCs w:val="32"/>
          <w:rtl/>
        </w:rPr>
        <w:t xml:space="preserve"> </w:t>
      </w:r>
    </w:p>
    <w:p w:rsidR="008D5BED" w:rsidRPr="005543EC" w:rsidRDefault="00903B62" w:rsidP="00EB1931">
      <w:pPr>
        <w:spacing w:line="276" w:lineRule="auto"/>
        <w:jc w:val="both"/>
        <w:rPr>
          <w:rFonts w:ascii="Traditional Arabic" w:hAnsi="Traditional Arabic" w:cs="Traditional Arabic"/>
          <w:sz w:val="40"/>
          <w:szCs w:val="40"/>
          <w:rtl/>
        </w:rPr>
      </w:pPr>
      <w:r w:rsidRPr="005543EC">
        <w:rPr>
          <w:rFonts w:ascii="Traditional Arabic" w:hAnsi="Traditional Arabic" w:cs="Traditional Arabic" w:hint="cs"/>
          <w:sz w:val="40"/>
          <w:szCs w:val="40"/>
          <w:rtl/>
        </w:rPr>
        <w:t>إن الإحالة</w:t>
      </w:r>
      <w:r w:rsidR="00D14005" w:rsidRPr="005543EC">
        <w:rPr>
          <w:rFonts w:ascii="Traditional Arabic" w:hAnsi="Traditional Arabic" w:cs="Traditional Arabic" w:hint="cs"/>
          <w:sz w:val="40"/>
          <w:szCs w:val="40"/>
          <w:rtl/>
        </w:rPr>
        <w:t xml:space="preserve"> تعني </w:t>
      </w:r>
      <w:r w:rsidR="008D5BED" w:rsidRPr="005543EC">
        <w:rPr>
          <w:rFonts w:ascii="Traditional Arabic" w:hAnsi="Traditional Arabic" w:cs="Traditional Arabic" w:hint="cs"/>
          <w:sz w:val="40"/>
          <w:szCs w:val="40"/>
          <w:rtl/>
        </w:rPr>
        <w:t>في مفهومها العام</w:t>
      </w:r>
      <w:r w:rsidR="00D14005" w:rsidRPr="005543EC">
        <w:rPr>
          <w:rFonts w:ascii="Traditional Arabic" w:hAnsi="Traditional Arabic" w:cs="Traditional Arabic" w:hint="cs"/>
          <w:sz w:val="40"/>
          <w:szCs w:val="40"/>
          <w:rtl/>
        </w:rPr>
        <w:t xml:space="preserve"> نقل </w:t>
      </w:r>
      <w:r w:rsidR="00B94D3B" w:rsidRPr="005543EC">
        <w:rPr>
          <w:rFonts w:ascii="Traditional Arabic" w:hAnsi="Traditional Arabic" w:cs="Traditional Arabic" w:hint="cs"/>
          <w:sz w:val="40"/>
          <w:szCs w:val="40"/>
          <w:rtl/>
        </w:rPr>
        <w:t xml:space="preserve">ملكية </w:t>
      </w:r>
      <w:proofErr w:type="spellStart"/>
      <w:r w:rsidR="00B94D3B" w:rsidRPr="005543EC">
        <w:rPr>
          <w:rFonts w:ascii="Traditional Arabic" w:hAnsi="Traditional Arabic" w:cs="Traditional Arabic" w:hint="cs"/>
          <w:sz w:val="40"/>
          <w:szCs w:val="40"/>
          <w:rtl/>
        </w:rPr>
        <w:t>الشيئ</w:t>
      </w:r>
      <w:proofErr w:type="spellEnd"/>
      <w:r w:rsidR="00B94D3B" w:rsidRPr="005543EC">
        <w:rPr>
          <w:rFonts w:ascii="Traditional Arabic" w:hAnsi="Traditional Arabic" w:cs="Traditional Arabic" w:hint="cs"/>
          <w:sz w:val="40"/>
          <w:szCs w:val="40"/>
          <w:rtl/>
        </w:rPr>
        <w:t xml:space="preserve"> من شخص إلى شخص أخر </w:t>
      </w:r>
      <w:r w:rsidR="008D5BED" w:rsidRPr="005543EC">
        <w:rPr>
          <w:rFonts w:ascii="Traditional Arabic" w:hAnsi="Traditional Arabic" w:cs="Traditional Arabic" w:hint="cs"/>
          <w:sz w:val="40"/>
          <w:szCs w:val="40"/>
          <w:rtl/>
        </w:rPr>
        <w:t>و</w:t>
      </w:r>
      <w:r w:rsidRPr="005543EC">
        <w:rPr>
          <w:rFonts w:ascii="Traditional Arabic" w:hAnsi="Traditional Arabic" w:cs="Traditional Arabic" w:hint="cs"/>
          <w:sz w:val="40"/>
          <w:szCs w:val="40"/>
          <w:rtl/>
        </w:rPr>
        <w:t xml:space="preserve"> </w:t>
      </w:r>
      <w:r w:rsidR="008D5BED" w:rsidRPr="005543EC">
        <w:rPr>
          <w:rFonts w:ascii="Traditional Arabic" w:hAnsi="Traditional Arabic" w:cs="Traditional Arabic" w:hint="cs"/>
          <w:sz w:val="40"/>
          <w:szCs w:val="40"/>
          <w:rtl/>
        </w:rPr>
        <w:t>هي تعني في قانون إنقاذ المؤسسات بيع كل</w:t>
      </w:r>
      <w:r w:rsidRPr="005543EC">
        <w:rPr>
          <w:rFonts w:ascii="Traditional Arabic" w:hAnsi="Traditional Arabic" w:cs="Traditional Arabic" w:hint="cs"/>
          <w:sz w:val="40"/>
          <w:szCs w:val="40"/>
          <w:rtl/>
        </w:rPr>
        <w:t xml:space="preserve"> أصول المؤسسة أو ببعض أص</w:t>
      </w:r>
      <w:r w:rsidR="008D5BED" w:rsidRPr="005543EC">
        <w:rPr>
          <w:rFonts w:ascii="Traditional Arabic" w:hAnsi="Traditional Arabic" w:cs="Traditional Arabic" w:hint="cs"/>
          <w:sz w:val="40"/>
          <w:szCs w:val="40"/>
          <w:rtl/>
        </w:rPr>
        <w:t xml:space="preserve">ولها و كذلك بالعقود التي ترتبط </w:t>
      </w:r>
      <w:proofErr w:type="spellStart"/>
      <w:r w:rsidR="008D5BED" w:rsidRPr="005543EC">
        <w:rPr>
          <w:rFonts w:ascii="Traditional Arabic" w:hAnsi="Traditional Arabic" w:cs="Traditional Arabic" w:hint="cs"/>
          <w:sz w:val="40"/>
          <w:szCs w:val="40"/>
          <w:rtl/>
        </w:rPr>
        <w:t>بإستغلالها</w:t>
      </w:r>
      <w:proofErr w:type="spellEnd"/>
      <w:r w:rsidR="008D5BED" w:rsidRPr="005543EC">
        <w:rPr>
          <w:rFonts w:ascii="Traditional Arabic" w:hAnsi="Traditional Arabic" w:cs="Traditional Arabic" w:hint="cs"/>
          <w:sz w:val="40"/>
          <w:szCs w:val="40"/>
          <w:rtl/>
        </w:rPr>
        <w:t xml:space="preserve"> </w:t>
      </w:r>
      <w:r w:rsidRPr="005543EC">
        <w:rPr>
          <w:rFonts w:ascii="Traditional Arabic" w:hAnsi="Traditional Arabic" w:cs="Traditional Arabic" w:hint="cs"/>
          <w:sz w:val="40"/>
          <w:szCs w:val="40"/>
          <w:rtl/>
        </w:rPr>
        <w:t>كعقود الشغل في إطار صفقة لا تقبل التجزئة حسب الشروط التي تقررها المحكمة</w:t>
      </w:r>
      <w:r w:rsidR="00F851CF" w:rsidRPr="005543EC">
        <w:rPr>
          <w:rFonts w:ascii="Traditional Arabic" w:hAnsi="Traditional Arabic" w:cs="Traditional Arabic" w:hint="cs"/>
          <w:sz w:val="40"/>
          <w:szCs w:val="40"/>
          <w:rtl/>
        </w:rPr>
        <w:t xml:space="preserve"> و التي يتولى المتصرف القضائي صياغتها.</w:t>
      </w:r>
    </w:p>
    <w:p w:rsidR="00F450B1" w:rsidRPr="005543EC" w:rsidRDefault="008D5BED" w:rsidP="00EB1931">
      <w:pPr>
        <w:spacing w:line="276" w:lineRule="auto"/>
        <w:jc w:val="both"/>
        <w:rPr>
          <w:rFonts w:ascii="Traditional Arabic" w:hAnsi="Traditional Arabic" w:cs="Traditional Arabic"/>
          <w:sz w:val="40"/>
          <w:szCs w:val="40"/>
          <w:rtl/>
        </w:rPr>
      </w:pPr>
      <w:r w:rsidRPr="005543EC">
        <w:rPr>
          <w:rFonts w:ascii="Traditional Arabic" w:hAnsi="Traditional Arabic" w:cs="Traditional Arabic" w:hint="cs"/>
          <w:sz w:val="40"/>
          <w:szCs w:val="40"/>
          <w:rtl/>
        </w:rPr>
        <w:t xml:space="preserve">و قد نظم المشرع </w:t>
      </w:r>
      <w:proofErr w:type="spellStart"/>
      <w:r w:rsidRPr="005543EC">
        <w:rPr>
          <w:rFonts w:ascii="Traditional Arabic" w:hAnsi="Traditional Arabic" w:cs="Traditional Arabic" w:hint="cs"/>
          <w:sz w:val="40"/>
          <w:szCs w:val="40"/>
          <w:rtl/>
        </w:rPr>
        <w:t>شرةط</w:t>
      </w:r>
      <w:proofErr w:type="spellEnd"/>
      <w:r w:rsidRPr="005543EC">
        <w:rPr>
          <w:rFonts w:ascii="Traditional Arabic" w:hAnsi="Traditional Arabic" w:cs="Traditional Arabic" w:hint="cs"/>
          <w:sz w:val="40"/>
          <w:szCs w:val="40"/>
          <w:rtl/>
        </w:rPr>
        <w:t xml:space="preserve"> هذه الإحالة و إجراءاتها و طرق إجراءاتها لكن إحالة المؤسسة قد تكون داخلية وعن </w:t>
      </w:r>
      <w:proofErr w:type="spellStart"/>
      <w:r w:rsidRPr="005543EC">
        <w:rPr>
          <w:rFonts w:ascii="Traditional Arabic" w:hAnsi="Traditional Arabic" w:cs="Traditional Arabic" w:hint="cs"/>
          <w:sz w:val="40"/>
          <w:szCs w:val="40"/>
          <w:rtl/>
        </w:rPr>
        <w:t>طيق</w:t>
      </w:r>
      <w:proofErr w:type="spellEnd"/>
      <w:r w:rsidRPr="005543EC">
        <w:rPr>
          <w:rFonts w:ascii="Traditional Arabic" w:hAnsi="Traditional Arabic" w:cs="Traditional Arabic" w:hint="cs"/>
          <w:sz w:val="40"/>
          <w:szCs w:val="40"/>
          <w:rtl/>
        </w:rPr>
        <w:t xml:space="preserve"> نقل كتلة  المال و سلطة المراقبة في الشركة من المساهمين الأصليين إلى مستثمرين جدد تتاح لهم إمكانية </w:t>
      </w:r>
      <w:proofErr w:type="spellStart"/>
      <w:r w:rsidRPr="005543EC">
        <w:rPr>
          <w:rFonts w:ascii="Traditional Arabic" w:hAnsi="Traditional Arabic" w:cs="Traditional Arabic" w:hint="cs"/>
          <w:sz w:val="40"/>
          <w:szCs w:val="40"/>
          <w:rtl/>
        </w:rPr>
        <w:t>الإكتتاب</w:t>
      </w:r>
      <w:proofErr w:type="spellEnd"/>
      <w:r w:rsidRPr="005543EC">
        <w:rPr>
          <w:rFonts w:ascii="Traditional Arabic" w:hAnsi="Traditional Arabic" w:cs="Traditional Arabic" w:hint="cs"/>
          <w:sz w:val="40"/>
          <w:szCs w:val="40"/>
          <w:rtl/>
        </w:rPr>
        <w:t xml:space="preserve"> في رأس مال فمن هم و كيف يتم عرض الأمر عليهم و هل تخضع عروضهم</w:t>
      </w:r>
      <w:r w:rsidR="00F450B1" w:rsidRPr="005543EC">
        <w:rPr>
          <w:rFonts w:ascii="Traditional Arabic" w:hAnsi="Traditional Arabic" w:cs="Traditional Arabic" w:hint="cs"/>
          <w:sz w:val="40"/>
          <w:szCs w:val="40"/>
          <w:rtl/>
        </w:rPr>
        <w:t xml:space="preserve"> </w:t>
      </w:r>
      <w:r w:rsidRPr="005543EC">
        <w:rPr>
          <w:rFonts w:ascii="Traditional Arabic" w:hAnsi="Traditional Arabic" w:cs="Traditional Arabic" w:hint="cs"/>
          <w:sz w:val="40"/>
          <w:szCs w:val="40"/>
          <w:rtl/>
        </w:rPr>
        <w:t xml:space="preserve">للمنافسة </w:t>
      </w:r>
      <w:r w:rsidR="00F450B1" w:rsidRPr="005543EC">
        <w:rPr>
          <w:rFonts w:ascii="Traditional Arabic" w:hAnsi="Traditional Arabic" w:cs="Traditional Arabic" w:hint="cs"/>
          <w:sz w:val="40"/>
          <w:szCs w:val="40"/>
          <w:rtl/>
        </w:rPr>
        <w:t>؟</w:t>
      </w:r>
    </w:p>
    <w:p w:rsidR="00F450B1" w:rsidRPr="005543EC" w:rsidRDefault="008D5BED" w:rsidP="00EB1931">
      <w:pPr>
        <w:spacing w:line="276" w:lineRule="auto"/>
        <w:jc w:val="both"/>
        <w:rPr>
          <w:rFonts w:ascii="Traditional Arabic" w:hAnsi="Traditional Arabic" w:cs="Traditional Arabic"/>
          <w:sz w:val="40"/>
          <w:szCs w:val="40"/>
          <w:rtl/>
        </w:rPr>
      </w:pPr>
      <w:r w:rsidRPr="005543EC">
        <w:rPr>
          <w:rFonts w:ascii="Traditional Arabic" w:hAnsi="Traditional Arabic" w:cs="Traditional Arabic" w:hint="cs"/>
          <w:sz w:val="40"/>
          <w:szCs w:val="40"/>
          <w:rtl/>
        </w:rPr>
        <w:t xml:space="preserve">تذكرنا هذه التساؤلات الشكوك التي </w:t>
      </w:r>
      <w:proofErr w:type="gramStart"/>
      <w:r w:rsidRPr="005543EC">
        <w:rPr>
          <w:rFonts w:ascii="Traditional Arabic" w:hAnsi="Traditional Arabic" w:cs="Traditional Arabic" w:hint="cs"/>
          <w:sz w:val="40"/>
          <w:szCs w:val="40"/>
          <w:rtl/>
        </w:rPr>
        <w:t xml:space="preserve">حامت </w:t>
      </w:r>
      <w:r w:rsidR="00F450B1" w:rsidRPr="005543EC">
        <w:rPr>
          <w:rFonts w:ascii="Traditional Arabic" w:hAnsi="Traditional Arabic" w:cs="Traditional Arabic" w:hint="cs"/>
          <w:sz w:val="40"/>
          <w:szCs w:val="40"/>
          <w:rtl/>
        </w:rPr>
        <w:t xml:space="preserve"> ب</w:t>
      </w:r>
      <w:r w:rsidRPr="005543EC">
        <w:rPr>
          <w:rFonts w:ascii="Traditional Arabic" w:hAnsi="Traditional Arabic" w:cs="Traditional Arabic" w:hint="cs"/>
          <w:sz w:val="40"/>
          <w:szCs w:val="40"/>
          <w:rtl/>
        </w:rPr>
        <w:t>صفقات</w:t>
      </w:r>
      <w:proofErr w:type="gramEnd"/>
      <w:r w:rsidRPr="005543EC">
        <w:rPr>
          <w:rFonts w:ascii="Traditional Arabic" w:hAnsi="Traditional Arabic" w:cs="Traditional Arabic" w:hint="cs"/>
          <w:sz w:val="40"/>
          <w:szCs w:val="40"/>
          <w:rtl/>
        </w:rPr>
        <w:t xml:space="preserve"> </w:t>
      </w:r>
      <w:r w:rsidR="00F450B1" w:rsidRPr="005543EC">
        <w:rPr>
          <w:rFonts w:ascii="Traditional Arabic" w:hAnsi="Traditional Arabic" w:cs="Traditional Arabic" w:hint="cs"/>
          <w:sz w:val="40"/>
          <w:szCs w:val="40"/>
          <w:rtl/>
        </w:rPr>
        <w:t>التفريط في المؤسس</w:t>
      </w:r>
      <w:r w:rsidRPr="005543EC">
        <w:rPr>
          <w:rFonts w:ascii="Traditional Arabic" w:hAnsi="Traditional Arabic" w:cs="Traditional Arabic" w:hint="cs"/>
          <w:sz w:val="40"/>
          <w:szCs w:val="40"/>
          <w:rtl/>
        </w:rPr>
        <w:t>ات العمومية إلى مستثمرين خواص</w:t>
      </w:r>
      <w:r w:rsidR="00231601" w:rsidRPr="005543EC">
        <w:rPr>
          <w:rFonts w:ascii="Traditional Arabic" w:hAnsi="Traditional Arabic" w:cs="Traditional Arabic" w:hint="cs"/>
          <w:sz w:val="40"/>
          <w:szCs w:val="40"/>
          <w:rtl/>
        </w:rPr>
        <w:t xml:space="preserve"> بأثمان زهيدة قياسا</w:t>
      </w:r>
      <w:r w:rsidR="00F450B1" w:rsidRPr="005543EC">
        <w:rPr>
          <w:rFonts w:ascii="Traditional Arabic" w:hAnsi="Traditional Arabic" w:cs="Traditional Arabic" w:hint="cs"/>
          <w:sz w:val="40"/>
          <w:szCs w:val="40"/>
          <w:rtl/>
        </w:rPr>
        <w:t xml:space="preserve"> </w:t>
      </w:r>
      <w:r w:rsidR="00231601" w:rsidRPr="005543EC">
        <w:rPr>
          <w:rFonts w:ascii="Traditional Arabic" w:hAnsi="Traditional Arabic" w:cs="Traditional Arabic" w:hint="cs"/>
          <w:sz w:val="40"/>
          <w:szCs w:val="40"/>
          <w:rtl/>
        </w:rPr>
        <w:t>ب</w:t>
      </w:r>
      <w:r w:rsidR="00F450B1" w:rsidRPr="005543EC">
        <w:rPr>
          <w:rFonts w:ascii="Traditional Arabic" w:hAnsi="Traditional Arabic" w:cs="Traditional Arabic" w:hint="cs"/>
          <w:sz w:val="40"/>
          <w:szCs w:val="40"/>
          <w:rtl/>
        </w:rPr>
        <w:t>قيمة أصولها المادية</w:t>
      </w:r>
      <w:r w:rsidR="00231601" w:rsidRPr="005543EC">
        <w:rPr>
          <w:rFonts w:ascii="Traditional Arabic" w:hAnsi="Traditional Arabic" w:cs="Traditional Arabic" w:hint="cs"/>
          <w:sz w:val="40"/>
          <w:szCs w:val="40"/>
          <w:rtl/>
        </w:rPr>
        <w:t xml:space="preserve"> </w:t>
      </w:r>
      <w:r w:rsidR="00F450B1" w:rsidRPr="005543EC">
        <w:rPr>
          <w:rFonts w:ascii="Traditional Arabic" w:hAnsi="Traditional Arabic" w:cs="Traditional Arabic" w:hint="cs"/>
          <w:sz w:val="40"/>
          <w:szCs w:val="40"/>
          <w:rtl/>
        </w:rPr>
        <w:t>.</w:t>
      </w:r>
    </w:p>
    <w:p w:rsidR="00231601" w:rsidRPr="005543EC" w:rsidRDefault="00231601" w:rsidP="00EB1931">
      <w:pPr>
        <w:spacing w:line="276" w:lineRule="auto"/>
        <w:jc w:val="both"/>
        <w:rPr>
          <w:rFonts w:ascii="Traditional Arabic" w:hAnsi="Traditional Arabic" w:cs="Traditional Arabic"/>
          <w:sz w:val="40"/>
          <w:szCs w:val="40"/>
          <w:rtl/>
        </w:rPr>
      </w:pPr>
      <w:r w:rsidRPr="005543EC">
        <w:rPr>
          <w:rFonts w:ascii="Traditional Arabic" w:hAnsi="Traditional Arabic" w:cs="Traditional Arabic" w:hint="cs"/>
          <w:sz w:val="40"/>
          <w:szCs w:val="40"/>
          <w:rtl/>
        </w:rPr>
        <w:t xml:space="preserve">و قد نادى يعض الفقهاء إلى إخضاع الإحالات التي تتم في إطار قانون إنقاذ المؤسسات إلى مبدأ المنافسة و إلى قواعد الشفافية لأن أثر الإحالة لا يهم فقط أطرافها و إنما يهم كذلك المصلحة العامة </w:t>
      </w:r>
      <w:r w:rsidR="00E359DD" w:rsidRPr="005543EC">
        <w:rPr>
          <w:rFonts w:ascii="Traditional Arabic" w:hAnsi="Traditional Arabic" w:cs="Traditional Arabic" w:hint="cs"/>
          <w:sz w:val="40"/>
          <w:szCs w:val="40"/>
          <w:rtl/>
        </w:rPr>
        <w:t>بل أن الفاعلين في</w:t>
      </w:r>
      <w:r w:rsidRPr="005543EC">
        <w:rPr>
          <w:rFonts w:ascii="Traditional Arabic" w:hAnsi="Traditional Arabic" w:cs="Traditional Arabic" w:hint="cs"/>
          <w:sz w:val="40"/>
          <w:szCs w:val="40"/>
          <w:rtl/>
        </w:rPr>
        <w:t xml:space="preserve"> الإحالة </w:t>
      </w:r>
      <w:r w:rsidR="009D216E" w:rsidRPr="005543EC">
        <w:rPr>
          <w:rFonts w:ascii="Traditional Arabic" w:hAnsi="Traditional Arabic" w:cs="Traditional Arabic" w:hint="cs"/>
          <w:sz w:val="40"/>
          <w:szCs w:val="40"/>
          <w:rtl/>
        </w:rPr>
        <w:t>و هم</w:t>
      </w:r>
      <w:r w:rsidRPr="005543EC">
        <w:rPr>
          <w:rFonts w:ascii="Traditional Arabic" w:hAnsi="Traditional Arabic" w:cs="Traditional Arabic" w:hint="cs"/>
          <w:sz w:val="40"/>
          <w:szCs w:val="40"/>
          <w:rtl/>
        </w:rPr>
        <w:t xml:space="preserve"> </w:t>
      </w:r>
      <w:r w:rsidR="009D216E" w:rsidRPr="005543EC">
        <w:rPr>
          <w:rFonts w:ascii="Traditional Arabic" w:hAnsi="Traditional Arabic" w:cs="Traditional Arabic" w:hint="cs"/>
          <w:sz w:val="40"/>
          <w:szCs w:val="40"/>
          <w:rtl/>
        </w:rPr>
        <w:t>المحكمة التي تقررها و</w:t>
      </w:r>
      <w:r w:rsidRPr="005543EC">
        <w:rPr>
          <w:rFonts w:ascii="Traditional Arabic" w:hAnsi="Traditional Arabic" w:cs="Traditional Arabic" w:hint="cs"/>
          <w:sz w:val="40"/>
          <w:szCs w:val="40"/>
          <w:rtl/>
        </w:rPr>
        <w:t xml:space="preserve"> المتصرف القضائي</w:t>
      </w:r>
      <w:r w:rsidR="009D216E" w:rsidRPr="005543EC">
        <w:rPr>
          <w:rFonts w:ascii="Traditional Arabic" w:hAnsi="Traditional Arabic" w:cs="Traditional Arabic" w:hint="cs"/>
          <w:sz w:val="40"/>
          <w:szCs w:val="40"/>
          <w:rtl/>
        </w:rPr>
        <w:t xml:space="preserve"> التي يقترحها</w:t>
      </w:r>
      <w:r w:rsidRPr="005543EC">
        <w:rPr>
          <w:rFonts w:ascii="Traditional Arabic" w:hAnsi="Traditional Arabic" w:cs="Traditional Arabic" w:hint="cs"/>
          <w:sz w:val="40"/>
          <w:szCs w:val="40"/>
          <w:rtl/>
        </w:rPr>
        <w:t xml:space="preserve"> و مراقب التنفيذ</w:t>
      </w:r>
      <w:r w:rsidR="009D216E" w:rsidRPr="005543EC">
        <w:rPr>
          <w:rFonts w:ascii="Traditional Arabic" w:hAnsi="Traditional Arabic" w:cs="Traditional Arabic" w:hint="cs"/>
          <w:sz w:val="40"/>
          <w:szCs w:val="40"/>
          <w:rtl/>
        </w:rPr>
        <w:t xml:space="preserve"> الذي يتولى تنفيذها ،</w:t>
      </w:r>
      <w:r w:rsidRPr="005543EC">
        <w:rPr>
          <w:rFonts w:ascii="Traditional Arabic" w:hAnsi="Traditional Arabic" w:cs="Traditional Arabic" w:hint="cs"/>
          <w:sz w:val="40"/>
          <w:szCs w:val="40"/>
          <w:rtl/>
        </w:rPr>
        <w:t xml:space="preserve"> محمولون </w:t>
      </w:r>
      <w:r w:rsidR="009D216E" w:rsidRPr="005543EC">
        <w:rPr>
          <w:rFonts w:ascii="Traditional Arabic" w:hAnsi="Traditional Arabic" w:cs="Traditional Arabic" w:hint="cs"/>
          <w:sz w:val="40"/>
          <w:szCs w:val="40"/>
          <w:rtl/>
        </w:rPr>
        <w:t xml:space="preserve"> جميعا </w:t>
      </w:r>
      <w:r w:rsidR="00E359DD" w:rsidRPr="005543EC">
        <w:rPr>
          <w:rFonts w:ascii="Traditional Arabic" w:hAnsi="Traditional Arabic" w:cs="Traditional Arabic" w:hint="cs"/>
          <w:sz w:val="40"/>
          <w:szCs w:val="40"/>
          <w:rtl/>
        </w:rPr>
        <w:t>على تحقيق المص</w:t>
      </w:r>
      <w:r w:rsidRPr="005543EC">
        <w:rPr>
          <w:rFonts w:ascii="Traditional Arabic" w:hAnsi="Traditional Arabic" w:cs="Traditional Arabic" w:hint="cs"/>
          <w:sz w:val="40"/>
          <w:szCs w:val="40"/>
          <w:rtl/>
        </w:rPr>
        <w:t>لحة العامة في كامل أعم</w:t>
      </w:r>
      <w:r w:rsidR="00E359DD" w:rsidRPr="005543EC">
        <w:rPr>
          <w:rFonts w:ascii="Traditional Arabic" w:hAnsi="Traditional Arabic" w:cs="Traditional Arabic" w:hint="cs"/>
          <w:sz w:val="40"/>
          <w:szCs w:val="40"/>
          <w:rtl/>
        </w:rPr>
        <w:t>ا</w:t>
      </w:r>
      <w:r w:rsidRPr="005543EC">
        <w:rPr>
          <w:rFonts w:ascii="Traditional Arabic" w:hAnsi="Traditional Arabic" w:cs="Traditional Arabic" w:hint="cs"/>
          <w:sz w:val="40"/>
          <w:szCs w:val="40"/>
          <w:rtl/>
        </w:rPr>
        <w:t>لهم   .</w:t>
      </w:r>
    </w:p>
    <w:p w:rsidR="00750941" w:rsidRPr="005543EC" w:rsidRDefault="00E359DD" w:rsidP="00EB1931">
      <w:pPr>
        <w:spacing w:line="276" w:lineRule="auto"/>
        <w:jc w:val="both"/>
        <w:rPr>
          <w:rFonts w:ascii="Traditional Arabic" w:hAnsi="Traditional Arabic" w:cs="Traditional Arabic"/>
          <w:sz w:val="40"/>
          <w:szCs w:val="40"/>
          <w:rtl/>
        </w:rPr>
      </w:pPr>
      <w:r w:rsidRPr="005543EC">
        <w:rPr>
          <w:rFonts w:ascii="Traditional Arabic" w:hAnsi="Traditional Arabic" w:cs="Traditional Arabic" w:hint="cs"/>
          <w:sz w:val="40"/>
          <w:szCs w:val="40"/>
          <w:rtl/>
        </w:rPr>
        <w:t xml:space="preserve">و على هذا الأساس فقد أوجد بعض الفقهاء مقاربة بين الصفقات العمومية و إحالة المؤسسات في إطار قانون إنقاذ </w:t>
      </w:r>
      <w:proofErr w:type="gramStart"/>
      <w:r w:rsidRPr="005543EC">
        <w:rPr>
          <w:rFonts w:ascii="Traditional Arabic" w:hAnsi="Traditional Arabic" w:cs="Traditional Arabic" w:hint="cs"/>
          <w:sz w:val="40"/>
          <w:szCs w:val="40"/>
          <w:rtl/>
        </w:rPr>
        <w:t>المؤسسات .</w:t>
      </w:r>
      <w:proofErr w:type="gramEnd"/>
      <w:r w:rsidRPr="005543EC">
        <w:rPr>
          <w:rFonts w:ascii="Traditional Arabic" w:hAnsi="Traditional Arabic" w:cs="Traditional Arabic" w:hint="cs"/>
          <w:sz w:val="40"/>
          <w:szCs w:val="40"/>
          <w:rtl/>
        </w:rPr>
        <w:t xml:space="preserve"> فإذا كانت الصفقات العمومية خاضعة لمبدأ المنافسة فكذلك يجب </w:t>
      </w:r>
      <w:proofErr w:type="spellStart"/>
      <w:r w:rsidRPr="005543EC">
        <w:rPr>
          <w:rFonts w:ascii="Traditional Arabic" w:hAnsi="Traditional Arabic" w:cs="Traditional Arabic" w:hint="cs"/>
          <w:sz w:val="40"/>
          <w:szCs w:val="40"/>
          <w:rtl/>
        </w:rPr>
        <w:t>ان</w:t>
      </w:r>
      <w:proofErr w:type="spellEnd"/>
      <w:r w:rsidRPr="005543EC">
        <w:rPr>
          <w:rFonts w:ascii="Traditional Arabic" w:hAnsi="Traditional Arabic" w:cs="Traditional Arabic" w:hint="cs"/>
          <w:sz w:val="40"/>
          <w:szCs w:val="40"/>
          <w:rtl/>
        </w:rPr>
        <w:t xml:space="preserve"> تكون عروض إحالة المؤسسات</w:t>
      </w:r>
      <w:r w:rsidR="00153A4E" w:rsidRPr="005543EC">
        <w:rPr>
          <w:rFonts w:ascii="Traditional Arabic" w:hAnsi="Traditional Arabic" w:cs="Traditional Arabic" w:hint="cs"/>
          <w:sz w:val="40"/>
          <w:szCs w:val="40"/>
          <w:rtl/>
        </w:rPr>
        <w:t xml:space="preserve"> في إطار قانون إنقاذ المؤسسات</w:t>
      </w:r>
      <w:r w:rsidRPr="005543EC">
        <w:rPr>
          <w:rFonts w:ascii="Traditional Arabic" w:hAnsi="Traditional Arabic" w:cs="Traditional Arabic" w:hint="cs"/>
          <w:sz w:val="40"/>
          <w:szCs w:val="40"/>
          <w:rtl/>
        </w:rPr>
        <w:t xml:space="preserve"> </w:t>
      </w:r>
      <w:r w:rsidR="00153A4E" w:rsidRPr="005543EC">
        <w:rPr>
          <w:rFonts w:ascii="Traditional Arabic" w:hAnsi="Traditional Arabic" w:cs="Traditional Arabic" w:hint="cs"/>
          <w:sz w:val="40"/>
          <w:szCs w:val="40"/>
          <w:rtl/>
        </w:rPr>
        <w:t xml:space="preserve">خاصة و أن </w:t>
      </w:r>
      <w:proofErr w:type="spellStart"/>
      <w:r w:rsidR="00153A4E" w:rsidRPr="005543EC">
        <w:rPr>
          <w:rFonts w:ascii="Traditional Arabic" w:hAnsi="Traditional Arabic" w:cs="Traditional Arabic" w:hint="cs"/>
          <w:sz w:val="40"/>
          <w:szCs w:val="40"/>
          <w:rtl/>
        </w:rPr>
        <w:t>إكتساب</w:t>
      </w:r>
      <w:proofErr w:type="spellEnd"/>
      <w:r w:rsidR="00153A4E" w:rsidRPr="005543EC">
        <w:rPr>
          <w:rFonts w:ascii="Traditional Arabic" w:hAnsi="Traditional Arabic" w:cs="Traditional Arabic" w:hint="cs"/>
          <w:sz w:val="40"/>
          <w:szCs w:val="40"/>
          <w:rtl/>
        </w:rPr>
        <w:t xml:space="preserve"> ملكية  بعض المؤسسات </w:t>
      </w:r>
      <w:proofErr w:type="spellStart"/>
      <w:r w:rsidR="00153A4E" w:rsidRPr="005543EC">
        <w:rPr>
          <w:rFonts w:ascii="Traditional Arabic" w:hAnsi="Traditional Arabic" w:cs="Traditional Arabic" w:hint="cs"/>
          <w:sz w:val="40"/>
          <w:szCs w:val="40"/>
          <w:rtl/>
        </w:rPr>
        <w:t>يكتسى</w:t>
      </w:r>
      <w:proofErr w:type="spellEnd"/>
      <w:r w:rsidR="00153A4E" w:rsidRPr="005543EC">
        <w:rPr>
          <w:rFonts w:ascii="Traditional Arabic" w:hAnsi="Traditional Arabic" w:cs="Traditional Arabic" w:hint="cs"/>
          <w:sz w:val="40"/>
          <w:szCs w:val="40"/>
          <w:rtl/>
        </w:rPr>
        <w:t xml:space="preserve"> </w:t>
      </w:r>
      <w:r w:rsidR="00A357A0" w:rsidRPr="005543EC">
        <w:rPr>
          <w:rFonts w:ascii="Traditional Arabic" w:hAnsi="Traditional Arabic" w:cs="Traditional Arabic" w:hint="cs"/>
          <w:sz w:val="40"/>
          <w:szCs w:val="40"/>
          <w:rtl/>
        </w:rPr>
        <w:t xml:space="preserve"> أهمية إستراتيجية </w:t>
      </w:r>
      <w:r w:rsidR="00153A4E" w:rsidRPr="005543EC">
        <w:rPr>
          <w:rFonts w:ascii="Traditional Arabic" w:hAnsi="Traditional Arabic" w:cs="Traditional Arabic" w:hint="cs"/>
          <w:sz w:val="40"/>
          <w:szCs w:val="40"/>
          <w:rtl/>
        </w:rPr>
        <w:t xml:space="preserve"> و يؤدي في بعض الحالات إلى</w:t>
      </w:r>
      <w:r w:rsidR="00750941" w:rsidRPr="005543EC">
        <w:rPr>
          <w:rFonts w:ascii="Traditional Arabic" w:hAnsi="Traditional Arabic" w:cs="Traditional Arabic" w:hint="cs"/>
          <w:sz w:val="40"/>
          <w:szCs w:val="40"/>
          <w:rtl/>
        </w:rPr>
        <w:t xml:space="preserve"> السيطرة على قطاع من قطاعات الإنتاج في البلاد </w:t>
      </w:r>
      <w:r w:rsidR="00153A4E" w:rsidRPr="005543EC">
        <w:rPr>
          <w:rFonts w:ascii="Traditional Arabic" w:hAnsi="Traditional Arabic" w:cs="Traditional Arabic" w:hint="cs"/>
          <w:sz w:val="40"/>
          <w:szCs w:val="40"/>
          <w:rtl/>
        </w:rPr>
        <w:t xml:space="preserve"> </w:t>
      </w:r>
      <w:r w:rsidR="00750941" w:rsidRPr="005543EC">
        <w:rPr>
          <w:rFonts w:ascii="Traditional Arabic" w:hAnsi="Traditional Arabic" w:cs="Traditional Arabic" w:hint="cs"/>
          <w:sz w:val="40"/>
          <w:szCs w:val="40"/>
          <w:rtl/>
        </w:rPr>
        <w:t>.</w:t>
      </w:r>
    </w:p>
    <w:p w:rsidR="00AE7FF7" w:rsidRPr="005543EC" w:rsidRDefault="006508FD" w:rsidP="00EB1931">
      <w:pPr>
        <w:spacing w:line="276" w:lineRule="auto"/>
        <w:jc w:val="both"/>
        <w:rPr>
          <w:rFonts w:ascii="Traditional Arabic" w:hAnsi="Traditional Arabic" w:cs="Traditional Arabic"/>
          <w:sz w:val="40"/>
          <w:szCs w:val="40"/>
          <w:rtl/>
        </w:rPr>
      </w:pPr>
      <w:r w:rsidRPr="005543EC">
        <w:rPr>
          <w:rFonts w:ascii="Traditional Arabic" w:hAnsi="Traditional Arabic" w:cs="Traditional Arabic" w:hint="cs"/>
          <w:sz w:val="40"/>
          <w:szCs w:val="40"/>
          <w:rtl/>
        </w:rPr>
        <w:t xml:space="preserve">و بالرجوع إلى الفصل </w:t>
      </w:r>
      <w:r w:rsidRPr="002E2428">
        <w:rPr>
          <w:rFonts w:ascii="Traditional Arabic" w:hAnsi="Traditional Arabic" w:cs="Traditional Arabic" w:hint="cs"/>
          <w:sz w:val="32"/>
          <w:szCs w:val="32"/>
          <w:rtl/>
        </w:rPr>
        <w:t>44</w:t>
      </w:r>
      <w:r w:rsidRPr="005543EC">
        <w:rPr>
          <w:rFonts w:ascii="Traditional Arabic" w:hAnsi="Traditional Arabic" w:cs="Traditional Arabic" w:hint="cs"/>
          <w:sz w:val="40"/>
          <w:szCs w:val="40"/>
          <w:rtl/>
        </w:rPr>
        <w:t xml:space="preserve"> من قانون إنقاذ المؤسسات نلاحظ أنه يتحدث عن ملتزمين جدد دون أن يحدد كيفية عرض المسألة عليهم </w:t>
      </w:r>
      <w:r w:rsidR="00A73E9C" w:rsidRPr="005543EC">
        <w:rPr>
          <w:rFonts w:ascii="Traditional Arabic" w:hAnsi="Traditional Arabic" w:cs="Traditional Arabic" w:hint="cs"/>
          <w:sz w:val="40"/>
          <w:szCs w:val="40"/>
          <w:rtl/>
        </w:rPr>
        <w:t xml:space="preserve">و كيفية إحداث المنافسة بين عروضهم ، مما يفتح الباب أمام تخمينات حول صفقات مشبوهة بين المتصرف القضائي و المستثمرين الجدد </w:t>
      </w:r>
      <w:r w:rsidR="00730CC9" w:rsidRPr="005543EC">
        <w:rPr>
          <w:rFonts w:ascii="Traditional Arabic" w:hAnsi="Traditional Arabic" w:cs="Traditional Arabic" w:hint="cs"/>
          <w:sz w:val="40"/>
          <w:szCs w:val="40"/>
          <w:rtl/>
        </w:rPr>
        <w:t>و قد نشرت</w:t>
      </w:r>
      <w:r w:rsidR="00AE7FF7" w:rsidRPr="005543EC">
        <w:rPr>
          <w:rFonts w:ascii="Traditional Arabic" w:hAnsi="Traditional Arabic" w:cs="Traditional Arabic" w:hint="cs"/>
          <w:sz w:val="40"/>
          <w:szCs w:val="40"/>
          <w:rtl/>
        </w:rPr>
        <w:t xml:space="preserve"> بعد الثورة عديد </w:t>
      </w:r>
      <w:proofErr w:type="spellStart"/>
      <w:r w:rsidR="00AE7FF7" w:rsidRPr="005543EC">
        <w:rPr>
          <w:rFonts w:ascii="Traditional Arabic" w:hAnsi="Traditional Arabic" w:cs="Traditional Arabic" w:hint="cs"/>
          <w:sz w:val="40"/>
          <w:szCs w:val="40"/>
          <w:rtl/>
        </w:rPr>
        <w:t>الشكايات</w:t>
      </w:r>
      <w:proofErr w:type="spellEnd"/>
      <w:r w:rsidR="00730CC9" w:rsidRPr="005543EC">
        <w:rPr>
          <w:rFonts w:ascii="Traditional Arabic" w:hAnsi="Traditional Arabic" w:cs="Traditional Arabic" w:hint="cs"/>
          <w:sz w:val="40"/>
          <w:szCs w:val="40"/>
          <w:rtl/>
        </w:rPr>
        <w:t xml:space="preserve"> الجزائية</w:t>
      </w:r>
      <w:r w:rsidR="00AE7FF7" w:rsidRPr="005543EC">
        <w:rPr>
          <w:rFonts w:ascii="Traditional Arabic" w:hAnsi="Traditional Arabic" w:cs="Traditional Arabic" w:hint="cs"/>
          <w:sz w:val="40"/>
          <w:szCs w:val="40"/>
          <w:rtl/>
        </w:rPr>
        <w:t xml:space="preserve"> التي  </w:t>
      </w:r>
      <w:proofErr w:type="spellStart"/>
      <w:r w:rsidR="00AE7FF7" w:rsidRPr="005543EC">
        <w:rPr>
          <w:rFonts w:ascii="Traditional Arabic" w:hAnsi="Traditional Arabic" w:cs="Traditional Arabic" w:hint="cs"/>
          <w:sz w:val="40"/>
          <w:szCs w:val="40"/>
          <w:rtl/>
        </w:rPr>
        <w:t>إدعى</w:t>
      </w:r>
      <w:proofErr w:type="spellEnd"/>
      <w:r w:rsidR="00AE7FF7" w:rsidRPr="005543EC">
        <w:rPr>
          <w:rFonts w:ascii="Traditional Arabic" w:hAnsi="Traditional Arabic" w:cs="Traditional Arabic" w:hint="cs"/>
          <w:sz w:val="40"/>
          <w:szCs w:val="40"/>
          <w:rtl/>
        </w:rPr>
        <w:t xml:space="preserve"> فيه أصحابها </w:t>
      </w:r>
      <w:r w:rsidR="00730CC9" w:rsidRPr="005543EC">
        <w:rPr>
          <w:rFonts w:ascii="Traditional Arabic" w:hAnsi="Traditional Arabic" w:cs="Traditional Arabic" w:hint="cs"/>
          <w:sz w:val="40"/>
          <w:szCs w:val="40"/>
          <w:rtl/>
        </w:rPr>
        <w:t xml:space="preserve">أنه في إطار مواصلة مؤسساتهم لنشاطها على معنى الفصل </w:t>
      </w:r>
      <w:r w:rsidR="00730CC9" w:rsidRPr="002E2428">
        <w:rPr>
          <w:rFonts w:ascii="Traditional Arabic" w:hAnsi="Traditional Arabic" w:cs="Traditional Arabic" w:hint="cs"/>
          <w:sz w:val="28"/>
          <w:szCs w:val="28"/>
          <w:rtl/>
        </w:rPr>
        <w:t>44</w:t>
      </w:r>
      <w:r w:rsidR="00730CC9" w:rsidRPr="005543EC">
        <w:rPr>
          <w:rFonts w:ascii="Traditional Arabic" w:hAnsi="Traditional Arabic" w:cs="Traditional Arabic" w:hint="cs"/>
          <w:sz w:val="40"/>
          <w:szCs w:val="40"/>
          <w:rtl/>
        </w:rPr>
        <w:t xml:space="preserve"> من قانون </w:t>
      </w:r>
      <w:r w:rsidR="00730CC9" w:rsidRPr="002E2428">
        <w:rPr>
          <w:rFonts w:ascii="Traditional Arabic" w:hAnsi="Traditional Arabic" w:cs="Traditional Arabic" w:hint="cs"/>
          <w:sz w:val="28"/>
          <w:szCs w:val="28"/>
          <w:rtl/>
        </w:rPr>
        <w:t>1995</w:t>
      </w:r>
      <w:r w:rsidR="00730CC9" w:rsidRPr="005543EC">
        <w:rPr>
          <w:rFonts w:ascii="Traditional Arabic" w:hAnsi="Traditional Arabic" w:cs="Traditional Arabic" w:hint="cs"/>
          <w:sz w:val="40"/>
          <w:szCs w:val="40"/>
          <w:rtl/>
        </w:rPr>
        <w:t xml:space="preserve">  تم </w:t>
      </w:r>
      <w:r w:rsidR="00AE7FF7" w:rsidRPr="005543EC">
        <w:rPr>
          <w:rFonts w:ascii="Traditional Arabic" w:hAnsi="Traditional Arabic" w:cs="Traditional Arabic" w:hint="cs"/>
          <w:sz w:val="40"/>
          <w:szCs w:val="40"/>
          <w:rtl/>
        </w:rPr>
        <w:t xml:space="preserve">إخراجهم من شركاتهم </w:t>
      </w:r>
      <w:r w:rsidR="00730CC9" w:rsidRPr="005543EC">
        <w:rPr>
          <w:rFonts w:ascii="Traditional Arabic" w:hAnsi="Traditional Arabic" w:cs="Traditional Arabic" w:hint="cs"/>
          <w:sz w:val="40"/>
          <w:szCs w:val="40"/>
          <w:rtl/>
        </w:rPr>
        <w:t xml:space="preserve">قصرا </w:t>
      </w:r>
      <w:r w:rsidR="00AE7FF7" w:rsidRPr="005543EC">
        <w:rPr>
          <w:rFonts w:ascii="Traditional Arabic" w:hAnsi="Traditional Arabic" w:cs="Traditional Arabic" w:hint="cs"/>
          <w:sz w:val="40"/>
          <w:szCs w:val="40"/>
          <w:rtl/>
        </w:rPr>
        <w:t>و إحلال</w:t>
      </w:r>
      <w:r w:rsidR="00730CC9" w:rsidRPr="005543EC">
        <w:rPr>
          <w:rFonts w:ascii="Traditional Arabic" w:hAnsi="Traditional Arabic" w:cs="Traditional Arabic" w:hint="cs"/>
          <w:sz w:val="40"/>
          <w:szCs w:val="40"/>
          <w:rtl/>
        </w:rPr>
        <w:t xml:space="preserve"> شركاء آخ</w:t>
      </w:r>
      <w:r w:rsidR="00A73E9C" w:rsidRPr="005543EC">
        <w:rPr>
          <w:rFonts w:ascii="Traditional Arabic" w:hAnsi="Traditional Arabic" w:cs="Traditional Arabic" w:hint="cs"/>
          <w:sz w:val="40"/>
          <w:szCs w:val="40"/>
          <w:rtl/>
        </w:rPr>
        <w:t xml:space="preserve">رين محلهم </w:t>
      </w:r>
      <w:r w:rsidR="00AE7FF7" w:rsidRPr="005543EC">
        <w:rPr>
          <w:rFonts w:ascii="Traditional Arabic" w:hAnsi="Traditional Arabic" w:cs="Traditional Arabic" w:hint="cs"/>
          <w:sz w:val="40"/>
          <w:szCs w:val="40"/>
          <w:rtl/>
        </w:rPr>
        <w:t>خارج قواعد المشروعي</w:t>
      </w:r>
      <w:r w:rsidR="00A73E9C" w:rsidRPr="005543EC">
        <w:rPr>
          <w:rFonts w:ascii="Traditional Arabic" w:hAnsi="Traditional Arabic" w:cs="Traditional Arabic" w:hint="cs"/>
          <w:sz w:val="40"/>
          <w:szCs w:val="40"/>
          <w:rtl/>
        </w:rPr>
        <w:t xml:space="preserve">ة و دون </w:t>
      </w:r>
      <w:proofErr w:type="spellStart"/>
      <w:r w:rsidR="00A73E9C" w:rsidRPr="005543EC">
        <w:rPr>
          <w:rFonts w:ascii="Traditional Arabic" w:hAnsi="Traditional Arabic" w:cs="Traditional Arabic" w:hint="cs"/>
          <w:sz w:val="40"/>
          <w:szCs w:val="40"/>
          <w:rtl/>
        </w:rPr>
        <w:t>إحترام</w:t>
      </w:r>
      <w:proofErr w:type="spellEnd"/>
      <w:r w:rsidR="00A73E9C" w:rsidRPr="005543EC">
        <w:rPr>
          <w:rFonts w:ascii="Traditional Arabic" w:hAnsi="Traditional Arabic" w:cs="Traditional Arabic" w:hint="cs"/>
          <w:sz w:val="40"/>
          <w:szCs w:val="40"/>
          <w:rtl/>
        </w:rPr>
        <w:t xml:space="preserve"> موجبات الشفافية و كيف لا يحصل هذا التخمين و قد أصبح المتصرفون </w:t>
      </w:r>
      <w:proofErr w:type="spellStart"/>
      <w:r w:rsidR="00A73E9C" w:rsidRPr="005543EC">
        <w:rPr>
          <w:rFonts w:ascii="Traditional Arabic" w:hAnsi="Traditional Arabic" w:cs="Traditional Arabic" w:hint="cs"/>
          <w:sz w:val="40"/>
          <w:szCs w:val="40"/>
          <w:rtl/>
        </w:rPr>
        <w:t>القضائيون</w:t>
      </w:r>
      <w:proofErr w:type="spellEnd"/>
      <w:r w:rsidR="00A73E9C" w:rsidRPr="005543EC">
        <w:rPr>
          <w:rFonts w:ascii="Traditional Arabic" w:hAnsi="Traditional Arabic" w:cs="Traditional Arabic" w:hint="cs"/>
          <w:sz w:val="40"/>
          <w:szCs w:val="40"/>
          <w:rtl/>
        </w:rPr>
        <w:t xml:space="preserve"> و مراقبي التنفيذ مستشارين لدى المستثمر الجديد و مراقبي حسابات في شركاته مقابل مبالغ طائلة ...</w:t>
      </w:r>
    </w:p>
    <w:p w:rsidR="00895ED4" w:rsidRPr="005543EC" w:rsidRDefault="00895ED4" w:rsidP="00EB1931">
      <w:pPr>
        <w:spacing w:line="276" w:lineRule="auto"/>
        <w:jc w:val="both"/>
        <w:rPr>
          <w:rFonts w:ascii="Traditional Arabic" w:hAnsi="Traditional Arabic" w:cs="Traditional Arabic"/>
          <w:sz w:val="40"/>
          <w:szCs w:val="40"/>
          <w:rtl/>
        </w:rPr>
      </w:pPr>
    </w:p>
    <w:p w:rsidR="00605B7B" w:rsidRPr="005543EC" w:rsidRDefault="00605B7B" w:rsidP="00EB1931">
      <w:pPr>
        <w:spacing w:line="276" w:lineRule="auto"/>
        <w:jc w:val="both"/>
        <w:rPr>
          <w:rFonts w:ascii="Traditional Arabic" w:hAnsi="Traditional Arabic" w:cs="Traditional Arabic"/>
          <w:sz w:val="40"/>
          <w:szCs w:val="40"/>
          <w:rtl/>
        </w:rPr>
      </w:pPr>
    </w:p>
    <w:p w:rsidR="002E2428" w:rsidRDefault="002E2428" w:rsidP="00EB1931">
      <w:pPr>
        <w:spacing w:line="276" w:lineRule="auto"/>
        <w:jc w:val="both"/>
        <w:rPr>
          <w:rFonts w:ascii="Traditional Arabic" w:hAnsi="Traditional Arabic" w:cs="Traditional Arabic"/>
          <w:sz w:val="40"/>
          <w:szCs w:val="40"/>
          <w:rtl/>
        </w:rPr>
      </w:pPr>
    </w:p>
    <w:p w:rsidR="002E2428" w:rsidRDefault="002E2428" w:rsidP="00EB1931">
      <w:pPr>
        <w:spacing w:line="276" w:lineRule="auto"/>
        <w:jc w:val="both"/>
        <w:rPr>
          <w:rFonts w:ascii="Traditional Arabic" w:hAnsi="Traditional Arabic" w:cs="Traditional Arabic"/>
          <w:sz w:val="40"/>
          <w:szCs w:val="40"/>
          <w:rtl/>
        </w:rPr>
      </w:pPr>
    </w:p>
    <w:p w:rsidR="0053114A" w:rsidRDefault="0053114A" w:rsidP="00EB1931">
      <w:pPr>
        <w:spacing w:line="276" w:lineRule="auto"/>
        <w:jc w:val="both"/>
        <w:rPr>
          <w:rFonts w:ascii="Traditional Arabic" w:hAnsi="Traditional Arabic" w:cs="Traditional Arabic"/>
          <w:sz w:val="40"/>
          <w:szCs w:val="40"/>
          <w:rtl/>
        </w:rPr>
      </w:pPr>
    </w:p>
    <w:p w:rsidR="0053114A" w:rsidRDefault="0053114A" w:rsidP="00EB1931">
      <w:pPr>
        <w:spacing w:line="276" w:lineRule="auto"/>
        <w:jc w:val="both"/>
        <w:rPr>
          <w:rFonts w:ascii="Traditional Arabic" w:hAnsi="Traditional Arabic" w:cs="Traditional Arabic"/>
          <w:sz w:val="40"/>
          <w:szCs w:val="40"/>
          <w:rtl/>
        </w:rPr>
      </w:pPr>
    </w:p>
    <w:p w:rsidR="0053114A" w:rsidRDefault="0053114A" w:rsidP="00EB1931">
      <w:pPr>
        <w:spacing w:line="276" w:lineRule="auto"/>
        <w:jc w:val="both"/>
        <w:rPr>
          <w:rFonts w:ascii="Traditional Arabic" w:hAnsi="Traditional Arabic" w:cs="Traditional Arabic"/>
          <w:sz w:val="40"/>
          <w:szCs w:val="40"/>
          <w:rtl/>
        </w:rPr>
      </w:pPr>
    </w:p>
    <w:p w:rsidR="0053114A" w:rsidRDefault="0053114A" w:rsidP="00EB1931">
      <w:pPr>
        <w:spacing w:line="276" w:lineRule="auto"/>
        <w:jc w:val="both"/>
        <w:rPr>
          <w:rFonts w:ascii="Traditional Arabic" w:hAnsi="Traditional Arabic" w:cs="Traditional Arabic"/>
          <w:sz w:val="40"/>
          <w:szCs w:val="40"/>
          <w:rtl/>
        </w:rPr>
      </w:pPr>
    </w:p>
    <w:p w:rsidR="0053114A" w:rsidRDefault="0053114A" w:rsidP="00EB1931">
      <w:pPr>
        <w:spacing w:line="276" w:lineRule="auto"/>
        <w:jc w:val="both"/>
        <w:rPr>
          <w:rFonts w:ascii="Traditional Arabic" w:hAnsi="Traditional Arabic" w:cs="Traditional Arabic"/>
          <w:sz w:val="40"/>
          <w:szCs w:val="40"/>
          <w:rtl/>
        </w:rPr>
      </w:pPr>
    </w:p>
    <w:p w:rsidR="0053114A" w:rsidRDefault="0053114A" w:rsidP="00EB1931">
      <w:pPr>
        <w:spacing w:line="276" w:lineRule="auto"/>
        <w:jc w:val="both"/>
        <w:rPr>
          <w:rFonts w:ascii="Traditional Arabic" w:hAnsi="Traditional Arabic" w:cs="Traditional Arabic"/>
          <w:sz w:val="40"/>
          <w:szCs w:val="40"/>
          <w:rtl/>
        </w:rPr>
      </w:pPr>
    </w:p>
    <w:p w:rsidR="0053114A" w:rsidRDefault="0053114A" w:rsidP="00EB1931">
      <w:pPr>
        <w:spacing w:line="276" w:lineRule="auto"/>
        <w:jc w:val="both"/>
        <w:rPr>
          <w:rFonts w:ascii="Traditional Arabic" w:hAnsi="Traditional Arabic" w:cs="Traditional Arabic"/>
          <w:sz w:val="40"/>
          <w:szCs w:val="40"/>
          <w:rtl/>
        </w:rPr>
      </w:pPr>
    </w:p>
    <w:p w:rsidR="0053114A" w:rsidRDefault="0053114A" w:rsidP="00EB1931">
      <w:pPr>
        <w:spacing w:line="276" w:lineRule="auto"/>
        <w:jc w:val="both"/>
        <w:rPr>
          <w:rFonts w:ascii="Traditional Arabic" w:hAnsi="Traditional Arabic" w:cs="Traditional Arabic"/>
          <w:sz w:val="40"/>
          <w:szCs w:val="40"/>
          <w:rtl/>
        </w:rPr>
      </w:pPr>
    </w:p>
    <w:p w:rsidR="0053114A" w:rsidRDefault="0053114A" w:rsidP="00EB1931">
      <w:pPr>
        <w:spacing w:line="276" w:lineRule="auto"/>
        <w:jc w:val="both"/>
        <w:rPr>
          <w:rFonts w:ascii="Traditional Arabic" w:hAnsi="Traditional Arabic" w:cs="Traditional Arabic" w:hint="cs"/>
          <w:sz w:val="40"/>
          <w:szCs w:val="40"/>
          <w:rtl/>
        </w:rPr>
      </w:pPr>
    </w:p>
    <w:p w:rsidR="00897AA4" w:rsidRDefault="00897AA4" w:rsidP="00EB1931">
      <w:pPr>
        <w:spacing w:line="276" w:lineRule="auto"/>
        <w:jc w:val="both"/>
        <w:rPr>
          <w:rFonts w:ascii="Traditional Arabic" w:hAnsi="Traditional Arabic" w:cs="Traditional Arabic" w:hint="cs"/>
          <w:sz w:val="40"/>
          <w:szCs w:val="40"/>
          <w:rtl/>
        </w:rPr>
      </w:pPr>
    </w:p>
    <w:p w:rsidR="00897AA4" w:rsidRDefault="00897AA4" w:rsidP="00EB1931">
      <w:pPr>
        <w:spacing w:line="276" w:lineRule="auto"/>
        <w:jc w:val="both"/>
        <w:rPr>
          <w:rFonts w:ascii="Traditional Arabic" w:hAnsi="Traditional Arabic" w:cs="Traditional Arabic"/>
          <w:sz w:val="40"/>
          <w:szCs w:val="40"/>
          <w:rtl/>
        </w:rPr>
      </w:pPr>
    </w:p>
    <w:p w:rsidR="00605B7B" w:rsidRDefault="002E2428" w:rsidP="00EB1931">
      <w:pPr>
        <w:spacing w:line="276" w:lineRule="auto"/>
        <w:jc w:val="both"/>
        <w:rPr>
          <w:rFonts w:ascii="Traditional Arabic" w:hAnsi="Traditional Arabic" w:cs="Traditional Arabic"/>
          <w:b/>
          <w:bCs/>
          <w:sz w:val="40"/>
          <w:szCs w:val="40"/>
          <w:rtl/>
        </w:rPr>
      </w:pPr>
      <w:r w:rsidRPr="002E2428">
        <w:rPr>
          <w:rFonts w:ascii="Traditional Arabic" w:hAnsi="Traditional Arabic" w:cs="Traditional Arabic" w:hint="cs"/>
          <w:b/>
          <w:bCs/>
          <w:sz w:val="40"/>
          <w:szCs w:val="40"/>
          <w:rtl/>
        </w:rPr>
        <w:t xml:space="preserve">                                         </w:t>
      </w:r>
      <w:proofErr w:type="gramStart"/>
      <w:r w:rsidRPr="002E2428">
        <w:rPr>
          <w:rFonts w:ascii="Traditional Arabic" w:hAnsi="Traditional Arabic" w:cs="Traditional Arabic" w:hint="cs"/>
          <w:b/>
          <w:bCs/>
          <w:sz w:val="40"/>
          <w:szCs w:val="40"/>
          <w:rtl/>
        </w:rPr>
        <w:t>الخات</w:t>
      </w:r>
      <w:r>
        <w:rPr>
          <w:rFonts w:ascii="Traditional Arabic" w:hAnsi="Traditional Arabic" w:cs="Traditional Arabic" w:hint="cs"/>
          <w:b/>
          <w:bCs/>
          <w:sz w:val="40"/>
          <w:szCs w:val="40"/>
          <w:rtl/>
        </w:rPr>
        <w:t>ـــ</w:t>
      </w:r>
      <w:r w:rsidRPr="002E2428">
        <w:rPr>
          <w:rFonts w:ascii="Traditional Arabic" w:hAnsi="Traditional Arabic" w:cs="Traditional Arabic" w:hint="cs"/>
          <w:b/>
          <w:bCs/>
          <w:sz w:val="40"/>
          <w:szCs w:val="40"/>
          <w:rtl/>
        </w:rPr>
        <w:t>مة</w:t>
      </w:r>
      <w:proofErr w:type="gramEnd"/>
    </w:p>
    <w:p w:rsidR="002E2428" w:rsidRDefault="002E2428" w:rsidP="00EB1931">
      <w:pPr>
        <w:spacing w:line="276" w:lineRule="auto"/>
        <w:jc w:val="both"/>
        <w:rPr>
          <w:rFonts w:ascii="Traditional Arabic" w:hAnsi="Traditional Arabic" w:cs="Traditional Arabic"/>
          <w:b/>
          <w:bCs/>
          <w:sz w:val="40"/>
          <w:szCs w:val="40"/>
          <w:rtl/>
        </w:rPr>
      </w:pPr>
    </w:p>
    <w:p w:rsidR="003306DD" w:rsidRDefault="002E2428" w:rsidP="00EB1931">
      <w:pPr>
        <w:spacing w:line="276" w:lineRule="auto"/>
        <w:jc w:val="both"/>
        <w:rPr>
          <w:rFonts w:ascii="Traditional Arabic" w:hAnsi="Traditional Arabic" w:cs="Traditional Arabic"/>
          <w:sz w:val="40"/>
          <w:szCs w:val="40"/>
          <w:rtl/>
        </w:rPr>
      </w:pPr>
      <w:r w:rsidRPr="002E2428">
        <w:rPr>
          <w:rFonts w:ascii="Traditional Arabic" w:hAnsi="Traditional Arabic" w:cs="Traditional Arabic" w:hint="cs"/>
          <w:sz w:val="40"/>
          <w:szCs w:val="40"/>
          <w:rtl/>
        </w:rPr>
        <w:t>إن قانون إنقاذ المؤسسا</w:t>
      </w:r>
      <w:r>
        <w:rPr>
          <w:rFonts w:ascii="Traditional Arabic" w:hAnsi="Traditional Arabic" w:cs="Traditional Arabic" w:hint="cs"/>
          <w:sz w:val="40"/>
          <w:szCs w:val="40"/>
          <w:rtl/>
        </w:rPr>
        <w:t xml:space="preserve">ت يراوح بين </w:t>
      </w:r>
      <w:proofErr w:type="spellStart"/>
      <w:r>
        <w:rPr>
          <w:rFonts w:ascii="Traditional Arabic" w:hAnsi="Traditional Arabic" w:cs="Traditional Arabic" w:hint="cs"/>
          <w:sz w:val="40"/>
          <w:szCs w:val="40"/>
          <w:rtl/>
        </w:rPr>
        <w:t>الإقتصاد</w:t>
      </w:r>
      <w:proofErr w:type="spellEnd"/>
      <w:r>
        <w:rPr>
          <w:rFonts w:ascii="Traditional Arabic" w:hAnsi="Traditional Arabic" w:cs="Traditional Arabic" w:hint="cs"/>
          <w:sz w:val="40"/>
          <w:szCs w:val="40"/>
          <w:rtl/>
        </w:rPr>
        <w:t xml:space="preserve"> و القانون  و قد حاول المشرع من خلاله إيجاد معالجات </w:t>
      </w:r>
      <w:proofErr w:type="spellStart"/>
      <w:r>
        <w:rPr>
          <w:rFonts w:ascii="Traditional Arabic" w:hAnsi="Traditional Arabic" w:cs="Traditional Arabic" w:hint="cs"/>
          <w:sz w:val="40"/>
          <w:szCs w:val="40"/>
          <w:rtl/>
        </w:rPr>
        <w:t>إقتصادية</w:t>
      </w:r>
      <w:proofErr w:type="spellEnd"/>
      <w:r>
        <w:rPr>
          <w:rFonts w:ascii="Traditional Arabic" w:hAnsi="Traditional Arabic" w:cs="Traditional Arabic" w:hint="cs"/>
          <w:sz w:val="40"/>
          <w:szCs w:val="40"/>
          <w:rtl/>
        </w:rPr>
        <w:t xml:space="preserve"> بتقنيات قانونية لكن المعالجات القانونية</w:t>
      </w:r>
      <w:r w:rsidR="00E36CF5">
        <w:rPr>
          <w:rFonts w:ascii="Traditional Arabic" w:hAnsi="Traditional Arabic" w:cs="Traditional Arabic" w:hint="cs"/>
          <w:sz w:val="40"/>
          <w:szCs w:val="40"/>
          <w:rtl/>
        </w:rPr>
        <w:t xml:space="preserve"> التي تطغى عليها صبغة الديمومة و الثبات</w:t>
      </w:r>
      <w:r>
        <w:rPr>
          <w:rFonts w:ascii="Traditional Arabic" w:hAnsi="Traditional Arabic" w:cs="Traditional Arabic" w:hint="cs"/>
          <w:sz w:val="40"/>
          <w:szCs w:val="40"/>
          <w:rtl/>
        </w:rPr>
        <w:t xml:space="preserve"> قد لا تستطيع </w:t>
      </w:r>
      <w:r w:rsidR="00E36CF5">
        <w:rPr>
          <w:rFonts w:ascii="Traditional Arabic" w:hAnsi="Traditional Arabic" w:cs="Traditional Arabic" w:hint="cs"/>
          <w:sz w:val="40"/>
          <w:szCs w:val="40"/>
          <w:rtl/>
        </w:rPr>
        <w:t>التع</w:t>
      </w:r>
      <w:r>
        <w:rPr>
          <w:rFonts w:ascii="Traditional Arabic" w:hAnsi="Traditional Arabic" w:cs="Traditional Arabic" w:hint="cs"/>
          <w:sz w:val="40"/>
          <w:szCs w:val="40"/>
          <w:rtl/>
        </w:rPr>
        <w:t>ا</w:t>
      </w:r>
      <w:r w:rsidR="00E36CF5">
        <w:rPr>
          <w:rFonts w:ascii="Traditional Arabic" w:hAnsi="Traditional Arabic" w:cs="Traditional Arabic" w:hint="cs"/>
          <w:sz w:val="40"/>
          <w:szCs w:val="40"/>
          <w:rtl/>
        </w:rPr>
        <w:t xml:space="preserve">مل مع  عالم المال و </w:t>
      </w:r>
      <w:proofErr w:type="spellStart"/>
      <w:r w:rsidR="00E36CF5">
        <w:rPr>
          <w:rFonts w:ascii="Traditional Arabic" w:hAnsi="Traditional Arabic" w:cs="Traditional Arabic" w:hint="cs"/>
          <w:sz w:val="40"/>
          <w:szCs w:val="40"/>
          <w:rtl/>
        </w:rPr>
        <w:t>الإقتصاد</w:t>
      </w:r>
      <w:proofErr w:type="spellEnd"/>
      <w:r w:rsidR="00E36CF5">
        <w:rPr>
          <w:rFonts w:ascii="Traditional Arabic" w:hAnsi="Traditional Arabic" w:cs="Traditional Arabic" w:hint="cs"/>
          <w:sz w:val="40"/>
          <w:szCs w:val="40"/>
          <w:rtl/>
        </w:rPr>
        <w:t xml:space="preserve"> الذي تحكمه </w:t>
      </w:r>
      <w:r>
        <w:rPr>
          <w:rFonts w:ascii="Traditional Arabic" w:hAnsi="Traditional Arabic" w:cs="Traditional Arabic" w:hint="cs"/>
          <w:sz w:val="40"/>
          <w:szCs w:val="40"/>
          <w:rtl/>
        </w:rPr>
        <w:t xml:space="preserve">المصالح المتعارضة </w:t>
      </w:r>
      <w:r w:rsidR="00E36CF5">
        <w:rPr>
          <w:rFonts w:ascii="Traditional Arabic" w:hAnsi="Traditional Arabic" w:cs="Traditional Arabic" w:hint="cs"/>
          <w:sz w:val="40"/>
          <w:szCs w:val="40"/>
          <w:rtl/>
        </w:rPr>
        <w:t xml:space="preserve">و المتغيرة ، مما فرض على المشرع التدخل في عديد المناسبات لتنقيح القانون لكن الواقع أسرع منه تحركا و يكشف مناطق ضل أخرى في القانون يجب تنظيمها على غرار الإحالة الداخلية للمؤسسة التي تفضي إلى نقل قصري لملكية مؤسسة من مالكيها الأصليين إلى مستثمرين جدد و قد أدى هذا الغموض إلى تجاوزات وجد المتضررون منها في الثورة مجالا للمطالبة بحقوقهم التي </w:t>
      </w:r>
      <w:proofErr w:type="spellStart"/>
      <w:r w:rsidR="00E36CF5">
        <w:rPr>
          <w:rFonts w:ascii="Traditional Arabic" w:hAnsi="Traditional Arabic" w:cs="Traditional Arabic" w:hint="cs"/>
          <w:sz w:val="40"/>
          <w:szCs w:val="40"/>
          <w:rtl/>
        </w:rPr>
        <w:t>إنتزعتهم</w:t>
      </w:r>
      <w:proofErr w:type="spellEnd"/>
      <w:r w:rsidR="00E36CF5">
        <w:rPr>
          <w:rFonts w:ascii="Traditional Arabic" w:hAnsi="Traditional Arabic" w:cs="Traditional Arabic" w:hint="cs"/>
          <w:sz w:val="40"/>
          <w:szCs w:val="40"/>
          <w:rtl/>
        </w:rPr>
        <w:t xml:space="preserve"> منهم و تعهدت النيابة العمومية بعديد </w:t>
      </w:r>
      <w:proofErr w:type="spellStart"/>
      <w:r w:rsidR="00E36CF5">
        <w:rPr>
          <w:rFonts w:ascii="Traditional Arabic" w:hAnsi="Traditional Arabic" w:cs="Traditional Arabic" w:hint="cs"/>
          <w:sz w:val="40"/>
          <w:szCs w:val="40"/>
          <w:rtl/>
        </w:rPr>
        <w:t>الشكايات</w:t>
      </w:r>
      <w:proofErr w:type="spellEnd"/>
      <w:r w:rsidR="00E36CF5">
        <w:rPr>
          <w:rFonts w:ascii="Traditional Arabic" w:hAnsi="Traditional Arabic" w:cs="Traditional Arabic" w:hint="cs"/>
          <w:sz w:val="40"/>
          <w:szCs w:val="40"/>
          <w:rtl/>
        </w:rPr>
        <w:t xml:space="preserve"> في الغرض .</w:t>
      </w:r>
    </w:p>
    <w:p w:rsidR="002E2428" w:rsidRPr="002E2428" w:rsidRDefault="003306DD" w:rsidP="00EB1931">
      <w:pPr>
        <w:spacing w:line="276" w:lineRule="auto"/>
        <w:jc w:val="both"/>
        <w:rPr>
          <w:rFonts w:ascii="Traditional Arabic" w:hAnsi="Traditional Arabic" w:cs="Traditional Arabic"/>
          <w:sz w:val="40"/>
          <w:szCs w:val="40"/>
          <w:rtl/>
        </w:rPr>
      </w:pPr>
      <w:r>
        <w:rPr>
          <w:rFonts w:ascii="Traditional Arabic" w:hAnsi="Traditional Arabic" w:cs="Traditional Arabic" w:hint="cs"/>
          <w:sz w:val="40"/>
          <w:szCs w:val="40"/>
          <w:rtl/>
        </w:rPr>
        <w:t xml:space="preserve">و لعله من الضروري التفكير في إحداث مجالا بإحالة المؤسسات على منوال البورصة ، يتحقق من خلاله الشفافية و الإشهار و يمكن لصاحب المؤسسة المتعثرة عرض مؤسسته للبيع و يمكن أن </w:t>
      </w:r>
      <w:proofErr w:type="spellStart"/>
      <w:r>
        <w:rPr>
          <w:rFonts w:ascii="Traditional Arabic" w:hAnsi="Traditional Arabic" w:cs="Traditional Arabic" w:hint="cs"/>
          <w:sz w:val="40"/>
          <w:szCs w:val="40"/>
          <w:rtl/>
        </w:rPr>
        <w:t>يحضى</w:t>
      </w:r>
      <w:proofErr w:type="spellEnd"/>
      <w:r>
        <w:rPr>
          <w:rFonts w:ascii="Traditional Arabic" w:hAnsi="Traditional Arabic" w:cs="Traditional Arabic" w:hint="cs"/>
          <w:sz w:val="40"/>
          <w:szCs w:val="40"/>
          <w:rtl/>
        </w:rPr>
        <w:t xml:space="preserve"> في تلك السوق بأحسن العروض كما يمكن أن تكون تلك السوق قبلة للمستثمرين التونسيين و الأجانب الذين يبحثون عن فرص</w:t>
      </w:r>
      <w:r w:rsidR="00A45F3C">
        <w:rPr>
          <w:rFonts w:ascii="Traditional Arabic" w:hAnsi="Traditional Arabic" w:cs="Traditional Arabic" w:hint="cs"/>
          <w:sz w:val="40"/>
          <w:szCs w:val="40"/>
          <w:rtl/>
        </w:rPr>
        <w:t xml:space="preserve"> الربح و </w:t>
      </w:r>
      <w:proofErr w:type="spellStart"/>
      <w:r w:rsidR="00A45F3C">
        <w:rPr>
          <w:rFonts w:ascii="Traditional Arabic" w:hAnsi="Traditional Arabic" w:cs="Traditional Arabic" w:hint="cs"/>
          <w:sz w:val="40"/>
          <w:szCs w:val="40"/>
          <w:rtl/>
        </w:rPr>
        <w:t>الإستثمار</w:t>
      </w:r>
      <w:proofErr w:type="spellEnd"/>
      <w:r w:rsidR="00A45F3C">
        <w:rPr>
          <w:rFonts w:ascii="Traditional Arabic" w:hAnsi="Traditional Arabic" w:cs="Traditional Arabic" w:hint="cs"/>
          <w:sz w:val="40"/>
          <w:szCs w:val="40"/>
          <w:rtl/>
        </w:rPr>
        <w:t xml:space="preserve"> </w:t>
      </w:r>
      <w:r>
        <w:rPr>
          <w:rFonts w:ascii="Traditional Arabic" w:hAnsi="Traditional Arabic" w:cs="Traditional Arabic" w:hint="cs"/>
          <w:sz w:val="40"/>
          <w:szCs w:val="40"/>
          <w:rtl/>
        </w:rPr>
        <w:t xml:space="preserve"> .  </w:t>
      </w:r>
    </w:p>
    <w:sectPr w:rsidR="002E2428" w:rsidRPr="002E2428" w:rsidSect="00602458">
      <w:headerReference w:type="default" r:id="rId8"/>
      <w:footerReference w:type="default" r:id="rId9"/>
      <w:pgSz w:w="11906" w:h="16838"/>
      <w:pgMar w:top="1418" w:right="1701"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3FD4" w:rsidRDefault="00453FD4" w:rsidP="005673EF">
      <w:r>
        <w:separator/>
      </w:r>
    </w:p>
  </w:endnote>
  <w:endnote w:type="continuationSeparator" w:id="0">
    <w:p w:rsidR="00453FD4" w:rsidRDefault="00453FD4" w:rsidP="005673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ypesetting">
    <w:altName w:val="Courier New"/>
    <w:charset w:val="00"/>
    <w:family w:val="script"/>
    <w:pitch w:val="variable"/>
    <w:sig w:usb0="00000000" w:usb1="C0000000" w:usb2="00000008" w:usb3="00000000" w:csb0="000000D3" w:csb1="00000000"/>
  </w:font>
  <w:font w:name="Cambria">
    <w:panose1 w:val="02040503050406030204"/>
    <w:charset w:val="00"/>
    <w:family w:val="roman"/>
    <w:pitch w:val="variable"/>
    <w:sig w:usb0="A00002EF" w:usb1="4000004B" w:usb2="00000000" w:usb3="00000000" w:csb0="0000009F" w:csb1="00000000"/>
  </w:font>
  <w:font w:name="Andalus">
    <w:panose1 w:val="02010000000000000000"/>
    <w:charset w:val="B2"/>
    <w:family w:val="auto"/>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5193659"/>
      <w:docPartObj>
        <w:docPartGallery w:val="Page Numbers (Bottom of Page)"/>
        <w:docPartUnique/>
      </w:docPartObj>
    </w:sdtPr>
    <w:sdtContent>
      <w:p w:rsidR="00453FD4" w:rsidRDefault="00905517">
        <w:pPr>
          <w:pStyle w:val="Pieddepage"/>
          <w:jc w:val="center"/>
        </w:pPr>
        <w:fldSimple w:instr=" PAGE   \* MERGEFORMAT ">
          <w:r w:rsidR="00897AA4">
            <w:rPr>
              <w:noProof/>
              <w:rtl/>
            </w:rPr>
            <w:t>37</w:t>
          </w:r>
        </w:fldSimple>
      </w:p>
    </w:sdtContent>
  </w:sdt>
  <w:p w:rsidR="00453FD4" w:rsidRDefault="00453FD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3FD4" w:rsidRDefault="00453FD4" w:rsidP="005673EF">
      <w:r>
        <w:separator/>
      </w:r>
    </w:p>
  </w:footnote>
  <w:footnote w:type="continuationSeparator" w:id="0">
    <w:p w:rsidR="00453FD4" w:rsidRDefault="00453FD4" w:rsidP="005673EF">
      <w:r>
        <w:continuationSeparator/>
      </w:r>
    </w:p>
  </w:footnote>
  <w:footnote w:id="1">
    <w:p w:rsidR="00453FD4" w:rsidRPr="006C3C1D" w:rsidRDefault="00453FD4" w:rsidP="00DE5994">
      <w:pPr>
        <w:jc w:val="both"/>
        <w:rPr>
          <w:rFonts w:cs="Traditional Arabic"/>
        </w:rPr>
      </w:pPr>
      <w:r>
        <w:rPr>
          <w:rStyle w:val="Appelnotedebasdep"/>
        </w:rPr>
        <w:footnoteRef/>
      </w:r>
      <w:r>
        <w:t xml:space="preserve"> </w:t>
      </w:r>
      <w:proofErr w:type="gramStart"/>
      <w:r w:rsidRPr="006C3C1D">
        <w:rPr>
          <w:rFonts w:ascii="Traditional Arabic" w:hAnsi="Traditional Arabic" w:cs="Traditional Arabic" w:hint="cs"/>
          <w:rtl/>
        </w:rPr>
        <w:t>يقتضي</w:t>
      </w:r>
      <w:proofErr w:type="gramEnd"/>
      <w:r w:rsidRPr="006C3C1D">
        <w:rPr>
          <w:rFonts w:ascii="Traditional Arabic" w:hAnsi="Traditional Arabic" w:cs="Traditional Arabic" w:hint="cs"/>
          <w:rtl/>
        </w:rPr>
        <w:t xml:space="preserve"> الفصل 1 من قانون إنقاذ المؤسسات أن نظام الإنقاذ يهدف أساسا إلى مساعدة المؤسسات التي مر بصعوبات اقتصادية على مواصلة نشاطها و المحافظة على مواطن الشغل فيها و الوفاء بديونها.</w:t>
      </w:r>
    </w:p>
  </w:footnote>
  <w:footnote w:id="2">
    <w:p w:rsidR="00453FD4" w:rsidRPr="000417DD" w:rsidRDefault="00453FD4">
      <w:pPr>
        <w:pStyle w:val="Notedebasdepage"/>
        <w:rPr>
          <w:lang w:val="fr-FR"/>
        </w:rPr>
      </w:pPr>
      <w:r>
        <w:rPr>
          <w:rStyle w:val="Appelnotedebasdep"/>
        </w:rPr>
        <w:footnoteRef/>
      </w:r>
      <w:r>
        <w:rPr>
          <w:rtl/>
        </w:rPr>
        <w:t xml:space="preserve"> </w:t>
      </w:r>
      <w:r>
        <w:rPr>
          <w:rFonts w:hint="cs"/>
          <w:rtl/>
        </w:rPr>
        <w:t xml:space="preserve">محمد الهادي </w:t>
      </w:r>
      <w:proofErr w:type="spellStart"/>
      <w:r>
        <w:rPr>
          <w:rFonts w:hint="cs"/>
          <w:rtl/>
        </w:rPr>
        <w:t>الدعلول</w:t>
      </w:r>
      <w:proofErr w:type="spellEnd"/>
      <w:r>
        <w:rPr>
          <w:rFonts w:hint="cs"/>
          <w:rtl/>
        </w:rPr>
        <w:t xml:space="preserve">،الصعوبات </w:t>
      </w:r>
      <w:proofErr w:type="spellStart"/>
      <w:r>
        <w:rPr>
          <w:rFonts w:hint="cs"/>
          <w:rtl/>
        </w:rPr>
        <w:t>الإقتصادية</w:t>
      </w:r>
      <w:proofErr w:type="spellEnd"/>
      <w:r>
        <w:rPr>
          <w:rFonts w:hint="cs"/>
          <w:rtl/>
        </w:rPr>
        <w:t xml:space="preserve"> وإنقاذ المؤسسات بواسطة التسوية القضائية، مجلة القضاء والتشريع، عدد 9، نوفمبر 2000.</w:t>
      </w:r>
    </w:p>
  </w:footnote>
  <w:footnote w:id="3">
    <w:p w:rsidR="00453FD4" w:rsidRPr="00CA4B85" w:rsidRDefault="00453FD4" w:rsidP="00DE5994">
      <w:pPr>
        <w:pStyle w:val="Notedebasdepage"/>
        <w:tabs>
          <w:tab w:val="right" w:pos="9072"/>
        </w:tabs>
        <w:rPr>
          <w:rFonts w:cs="Traditional Arabic"/>
          <w:sz w:val="24"/>
          <w:szCs w:val="24"/>
          <w:rtl/>
        </w:rPr>
      </w:pPr>
      <w:r w:rsidRPr="00DE5994">
        <w:rPr>
          <w:lang w:val="fr-FR"/>
        </w:rPr>
        <w:t>Brahmi –</w:t>
      </w:r>
      <w:proofErr w:type="spellStart"/>
      <w:proofErr w:type="gramStart"/>
      <w:r w:rsidRPr="00DE5994">
        <w:rPr>
          <w:lang w:val="fr-FR"/>
        </w:rPr>
        <w:t>Adel</w:t>
      </w:r>
      <w:proofErr w:type="spellEnd"/>
      <w:r w:rsidRPr="00DE5994">
        <w:rPr>
          <w:lang w:val="fr-FR"/>
        </w:rPr>
        <w:t xml:space="preserve"> ,</w:t>
      </w:r>
      <w:proofErr w:type="gramEnd"/>
      <w:r w:rsidRPr="00DE5994">
        <w:rPr>
          <w:lang w:val="fr-FR"/>
        </w:rPr>
        <w:t xml:space="preserve"> Le droit du redressement des entreprises en difficulté, Tunis 2002, p.14</w:t>
      </w:r>
      <w:r>
        <w:rPr>
          <w:lang w:val="fr-FR"/>
        </w:rPr>
        <w:t> </w:t>
      </w:r>
      <w:r w:rsidRPr="00DE5994">
        <w:rPr>
          <w:lang w:val="fr-FR"/>
        </w:rPr>
        <w:t xml:space="preserve">     </w:t>
      </w:r>
      <w:r>
        <w:rPr>
          <w:rStyle w:val="Appelnotedebasdep"/>
        </w:rPr>
        <w:footnoteRef/>
      </w:r>
    </w:p>
  </w:footnote>
  <w:footnote w:id="4">
    <w:p w:rsidR="00453FD4" w:rsidRPr="00CA4B85" w:rsidRDefault="00453FD4" w:rsidP="00A368CD">
      <w:pPr>
        <w:pStyle w:val="Notedebasdepage"/>
        <w:rPr>
          <w:rFonts w:cs="Traditional Arabic"/>
          <w:sz w:val="24"/>
          <w:szCs w:val="24"/>
          <w:rtl/>
        </w:rPr>
      </w:pPr>
      <w:r w:rsidRPr="00CA4B85">
        <w:rPr>
          <w:rStyle w:val="Appelnotedebasdep"/>
          <w:rFonts w:cs="Traditional Arabic"/>
          <w:sz w:val="24"/>
          <w:szCs w:val="24"/>
        </w:rPr>
        <w:footnoteRef/>
      </w:r>
      <w:r w:rsidRPr="00CA4B85">
        <w:rPr>
          <w:rFonts w:cs="Traditional Arabic" w:hint="cs"/>
          <w:sz w:val="24"/>
          <w:szCs w:val="24"/>
          <w:rtl/>
        </w:rPr>
        <w:t xml:space="preserve"> عصام الأحمر، مصلحة المؤسسة في إطار إنقاذ المؤسسات التي تمر بصعوبات </w:t>
      </w:r>
      <w:proofErr w:type="spellStart"/>
      <w:r w:rsidRPr="00CA4B85">
        <w:rPr>
          <w:rFonts w:cs="Traditional Arabic" w:hint="cs"/>
          <w:sz w:val="24"/>
          <w:szCs w:val="24"/>
          <w:rtl/>
        </w:rPr>
        <w:t>إقتصادية</w:t>
      </w:r>
      <w:proofErr w:type="spellEnd"/>
      <w:r w:rsidRPr="00CA4B85">
        <w:rPr>
          <w:rFonts w:cs="Traditional Arabic" w:hint="cs"/>
          <w:sz w:val="24"/>
          <w:szCs w:val="24"/>
          <w:rtl/>
        </w:rPr>
        <w:t xml:space="preserve">، مجلة القضاء والتشريع العدد 7 السنة </w:t>
      </w:r>
      <w:proofErr w:type="spellStart"/>
      <w:r w:rsidRPr="00CA4B85">
        <w:rPr>
          <w:rFonts w:cs="Traditional Arabic" w:hint="cs"/>
          <w:sz w:val="24"/>
          <w:szCs w:val="24"/>
          <w:rtl/>
        </w:rPr>
        <w:t>جويلية</w:t>
      </w:r>
      <w:proofErr w:type="spellEnd"/>
      <w:r w:rsidRPr="00CA4B85">
        <w:rPr>
          <w:rFonts w:cs="Traditional Arabic" w:hint="cs"/>
          <w:sz w:val="24"/>
          <w:szCs w:val="24"/>
          <w:rtl/>
        </w:rPr>
        <w:t xml:space="preserve"> 2008.</w:t>
      </w:r>
    </w:p>
  </w:footnote>
  <w:footnote w:id="5">
    <w:p w:rsidR="00453FD4" w:rsidRPr="00A26E64" w:rsidRDefault="00453FD4" w:rsidP="00A368CD">
      <w:pPr>
        <w:pStyle w:val="Notedebasdepage"/>
        <w:jc w:val="both"/>
        <w:rPr>
          <w:rtl/>
        </w:rPr>
      </w:pPr>
      <w:r w:rsidRPr="00CA4B85">
        <w:rPr>
          <w:rStyle w:val="Appelnotedebasdep"/>
          <w:rFonts w:cs="Traditional Arabic"/>
          <w:sz w:val="24"/>
          <w:szCs w:val="24"/>
        </w:rPr>
        <w:footnoteRef/>
      </w:r>
      <w:r w:rsidRPr="00CA4B85">
        <w:rPr>
          <w:rFonts w:cs="Traditional Arabic"/>
          <w:sz w:val="24"/>
          <w:szCs w:val="24"/>
        </w:rPr>
        <w:t xml:space="preserve"> </w:t>
      </w:r>
      <w:r w:rsidRPr="00CA4B85">
        <w:rPr>
          <w:rFonts w:cs="Traditional Arabic" w:hint="cs"/>
          <w:sz w:val="24"/>
          <w:szCs w:val="24"/>
          <w:rtl/>
        </w:rPr>
        <w:t xml:space="preserve"> ق ت م عدد 20324 مؤرخ في 28/01/2003 ، </w:t>
      </w:r>
      <w:proofErr w:type="spellStart"/>
      <w:r w:rsidRPr="00CA4B85">
        <w:rPr>
          <w:rFonts w:cs="Traditional Arabic" w:hint="cs"/>
          <w:sz w:val="24"/>
          <w:szCs w:val="24"/>
          <w:rtl/>
        </w:rPr>
        <w:t>النشرية</w:t>
      </w:r>
      <w:proofErr w:type="spellEnd"/>
      <w:r w:rsidRPr="00CA4B85">
        <w:rPr>
          <w:rFonts w:cs="Traditional Arabic" w:hint="cs"/>
          <w:sz w:val="24"/>
          <w:szCs w:val="24"/>
          <w:rtl/>
        </w:rPr>
        <w:t xml:space="preserve"> 2003</w:t>
      </w:r>
      <w:r>
        <w:rPr>
          <w:rFonts w:hint="cs"/>
          <w:rtl/>
        </w:rPr>
        <w:t>.</w:t>
      </w:r>
    </w:p>
  </w:footnote>
  <w:footnote w:id="6">
    <w:p w:rsidR="00453FD4" w:rsidRPr="00204BB4" w:rsidRDefault="00453FD4" w:rsidP="00FF70A7">
      <w:pPr>
        <w:pStyle w:val="Notedebasdepage"/>
        <w:rPr>
          <w:rFonts w:cs="Traditional Arabic"/>
          <w:sz w:val="24"/>
          <w:szCs w:val="24"/>
          <w:rtl/>
        </w:rPr>
      </w:pPr>
      <w:r w:rsidRPr="00204BB4">
        <w:rPr>
          <w:rFonts w:cs="Traditional Arabic" w:hint="cs"/>
          <w:sz w:val="24"/>
          <w:szCs w:val="24"/>
          <w:rtl/>
        </w:rPr>
        <w:t xml:space="preserve">6 أحمد </w:t>
      </w:r>
      <w:proofErr w:type="spellStart"/>
      <w:r w:rsidRPr="00204BB4">
        <w:rPr>
          <w:rFonts w:cs="Traditional Arabic" w:hint="cs"/>
          <w:sz w:val="24"/>
          <w:szCs w:val="24"/>
          <w:rtl/>
        </w:rPr>
        <w:t>الورفلي</w:t>
      </w:r>
      <w:proofErr w:type="spellEnd"/>
      <w:r w:rsidRPr="00204BB4">
        <w:rPr>
          <w:rFonts w:cs="Traditional Arabic" w:hint="cs"/>
          <w:sz w:val="24"/>
          <w:szCs w:val="24"/>
          <w:rtl/>
        </w:rPr>
        <w:t>، الوجيز في قانون الشركات التجارية، مجمع الأطرش للكتاب المختص تونس 2010.</w:t>
      </w:r>
      <w:r w:rsidRPr="00204BB4">
        <w:rPr>
          <w:rFonts w:cs="Traditional Arabic"/>
          <w:sz w:val="24"/>
          <w:szCs w:val="24"/>
        </w:rPr>
        <w:t xml:space="preserve"> </w:t>
      </w:r>
    </w:p>
  </w:footnote>
  <w:footnote w:id="7">
    <w:p w:rsidR="00453FD4" w:rsidRPr="00204BB4" w:rsidRDefault="00453FD4" w:rsidP="00DE5994">
      <w:pPr>
        <w:pStyle w:val="Notedebasdepage"/>
        <w:tabs>
          <w:tab w:val="right" w:pos="9072"/>
        </w:tabs>
        <w:rPr>
          <w:rFonts w:cs="Traditional Arabic"/>
          <w:sz w:val="24"/>
          <w:szCs w:val="24"/>
          <w:lang w:val="fr-FR"/>
        </w:rPr>
      </w:pPr>
      <w:r w:rsidRPr="00204BB4">
        <w:rPr>
          <w:rStyle w:val="Appelnotedebasdep"/>
          <w:rFonts w:cs="Traditional Arabic"/>
          <w:sz w:val="24"/>
          <w:szCs w:val="24"/>
        </w:rPr>
        <w:footnoteRef/>
      </w:r>
      <w:r w:rsidRPr="00204BB4">
        <w:rPr>
          <w:rFonts w:cs="Traditional Arabic"/>
          <w:sz w:val="24"/>
          <w:szCs w:val="24"/>
          <w:lang w:val="fr-FR"/>
        </w:rPr>
        <w:t xml:space="preserve"> </w:t>
      </w:r>
      <w:r w:rsidRPr="00204BB4">
        <w:rPr>
          <w:rFonts w:cs="Traditional Arabic" w:hint="cs"/>
          <w:sz w:val="24"/>
          <w:szCs w:val="24"/>
          <w:rtl/>
        </w:rPr>
        <w:t xml:space="preserve"> </w:t>
      </w:r>
      <w:r w:rsidRPr="00204BB4">
        <w:rPr>
          <w:rFonts w:cs="Traditional Arabic"/>
          <w:sz w:val="24"/>
          <w:szCs w:val="24"/>
          <w:rtl/>
        </w:rPr>
        <w:tab/>
      </w:r>
      <w:r w:rsidRPr="00204BB4">
        <w:rPr>
          <w:rFonts w:cs="Traditional Arabic"/>
          <w:sz w:val="24"/>
          <w:szCs w:val="24"/>
          <w:lang w:val="fr-FR"/>
        </w:rPr>
        <w:t>J.</w:t>
      </w:r>
      <w:r w:rsidRPr="00204BB4">
        <w:rPr>
          <w:rFonts w:cs="Traditional Arabic"/>
          <w:lang w:val="fr-FR"/>
        </w:rPr>
        <w:t xml:space="preserve">PAILLUSEAU, J.J CAUSSAIN, H.LAZARKI et PH. PEYRAMAURE, La cession d’entreprise, </w:t>
      </w:r>
      <w:proofErr w:type="spellStart"/>
      <w:r w:rsidRPr="00204BB4">
        <w:rPr>
          <w:rFonts w:cs="Traditional Arabic"/>
          <w:lang w:val="fr-FR"/>
        </w:rPr>
        <w:t>éd.Dalloz</w:t>
      </w:r>
      <w:proofErr w:type="spellEnd"/>
      <w:r w:rsidRPr="00204BB4">
        <w:rPr>
          <w:rFonts w:cs="Traditional Arabic"/>
          <w:lang w:val="fr-FR"/>
        </w:rPr>
        <w:t>, 3èmè éd.1993</w:t>
      </w:r>
      <w:proofErr w:type="gramStart"/>
      <w:r w:rsidRPr="00204BB4">
        <w:rPr>
          <w:rFonts w:cs="Traditional Arabic"/>
          <w:lang w:val="fr-FR"/>
        </w:rPr>
        <w:t>,p.619</w:t>
      </w:r>
      <w:proofErr w:type="gramEnd"/>
      <w:r w:rsidRPr="00204BB4">
        <w:rPr>
          <w:rFonts w:cs="Traditional Arabic"/>
          <w:sz w:val="24"/>
          <w:szCs w:val="24"/>
          <w:lang w:val="fr-FR"/>
        </w:rPr>
        <w:t>.</w:t>
      </w:r>
    </w:p>
  </w:footnote>
  <w:footnote w:id="8">
    <w:p w:rsidR="00453FD4" w:rsidRPr="00204BB4" w:rsidRDefault="00453FD4" w:rsidP="00FF70A7">
      <w:pPr>
        <w:pStyle w:val="Notedebasdepage"/>
        <w:rPr>
          <w:rFonts w:cs="Traditional Arabic"/>
          <w:sz w:val="24"/>
          <w:szCs w:val="24"/>
        </w:rPr>
      </w:pPr>
      <w:r w:rsidRPr="00204BB4">
        <w:rPr>
          <w:rStyle w:val="Appelnotedebasdep"/>
          <w:rFonts w:cs="Traditional Arabic"/>
          <w:sz w:val="24"/>
          <w:szCs w:val="24"/>
        </w:rPr>
        <w:footnoteRef/>
      </w:r>
      <w:r w:rsidRPr="00204BB4">
        <w:rPr>
          <w:rFonts w:cs="Traditional Arabic"/>
          <w:sz w:val="24"/>
          <w:szCs w:val="24"/>
        </w:rPr>
        <w:t xml:space="preserve">  </w:t>
      </w:r>
      <w:r w:rsidRPr="00204BB4">
        <w:rPr>
          <w:rFonts w:cs="Traditional Arabic" w:hint="cs"/>
          <w:sz w:val="24"/>
          <w:szCs w:val="24"/>
          <w:rtl/>
        </w:rPr>
        <w:t>الفصل49 فقرة أولى.</w:t>
      </w:r>
    </w:p>
  </w:footnote>
  <w:footnote w:id="9">
    <w:p w:rsidR="00453FD4" w:rsidRPr="00204BB4" w:rsidRDefault="00453FD4" w:rsidP="00DE5994">
      <w:pPr>
        <w:pStyle w:val="Notedebasdepage"/>
        <w:rPr>
          <w:rFonts w:cs="Traditional Arabic"/>
          <w:sz w:val="24"/>
          <w:szCs w:val="24"/>
          <w:rtl/>
        </w:rPr>
      </w:pPr>
      <w:r w:rsidRPr="00204BB4">
        <w:rPr>
          <w:rStyle w:val="Appelnotedebasdep"/>
          <w:rFonts w:cs="Traditional Arabic"/>
          <w:sz w:val="24"/>
          <w:szCs w:val="24"/>
        </w:rPr>
        <w:footnoteRef/>
      </w:r>
      <w:r w:rsidRPr="00204BB4">
        <w:rPr>
          <w:rFonts w:cs="Traditional Arabic"/>
          <w:sz w:val="24"/>
          <w:szCs w:val="24"/>
        </w:rPr>
        <w:t xml:space="preserve"> </w:t>
      </w:r>
      <w:r w:rsidRPr="00204BB4">
        <w:rPr>
          <w:rFonts w:cs="Traditional Arabic" w:hint="cs"/>
          <w:sz w:val="24"/>
          <w:szCs w:val="24"/>
          <w:rtl/>
        </w:rPr>
        <w:t xml:space="preserve"> </w:t>
      </w:r>
      <w:proofErr w:type="gramStart"/>
      <w:r w:rsidRPr="00204BB4">
        <w:rPr>
          <w:rFonts w:cs="Traditional Arabic" w:hint="cs"/>
          <w:sz w:val="24"/>
          <w:szCs w:val="24"/>
          <w:rtl/>
        </w:rPr>
        <w:t>الفصل</w:t>
      </w:r>
      <w:proofErr w:type="gramEnd"/>
      <w:r w:rsidRPr="00204BB4">
        <w:rPr>
          <w:rFonts w:cs="Traditional Arabic" w:hint="cs"/>
          <w:sz w:val="24"/>
          <w:szCs w:val="24"/>
          <w:rtl/>
        </w:rPr>
        <w:t xml:space="preserve"> 51.</w:t>
      </w:r>
    </w:p>
    <w:p w:rsidR="00453FD4" w:rsidRPr="00204BB4" w:rsidRDefault="00453FD4" w:rsidP="00DE5994">
      <w:pPr>
        <w:pStyle w:val="Notedebasdepage"/>
        <w:jc w:val="both"/>
        <w:rPr>
          <w:rFonts w:cs="Traditional Arabic"/>
          <w:sz w:val="24"/>
          <w:szCs w:val="24"/>
          <w:rtl/>
        </w:rPr>
      </w:pPr>
    </w:p>
  </w:footnote>
  <w:footnote w:id="10">
    <w:p w:rsidR="00453FD4" w:rsidRPr="007F0307" w:rsidRDefault="00453FD4" w:rsidP="00DE5994">
      <w:pPr>
        <w:pStyle w:val="Notedebasdepage"/>
        <w:jc w:val="both"/>
        <w:rPr>
          <w:rFonts w:cs="Traditional Arabic"/>
          <w:sz w:val="28"/>
          <w:szCs w:val="28"/>
          <w:rtl/>
        </w:rPr>
      </w:pPr>
      <w:r w:rsidRPr="00204BB4">
        <w:rPr>
          <w:rStyle w:val="Appelnotedebasdep"/>
          <w:rFonts w:cs="Traditional Arabic"/>
          <w:sz w:val="24"/>
          <w:szCs w:val="24"/>
        </w:rPr>
        <w:footnoteRef/>
      </w:r>
      <w:r w:rsidRPr="00204BB4">
        <w:rPr>
          <w:rFonts w:cs="Traditional Arabic"/>
          <w:sz w:val="24"/>
          <w:szCs w:val="24"/>
        </w:rPr>
        <w:t xml:space="preserve"> </w:t>
      </w:r>
      <w:r w:rsidRPr="00204BB4">
        <w:rPr>
          <w:rFonts w:cs="Traditional Arabic" w:hint="cs"/>
          <w:sz w:val="24"/>
          <w:szCs w:val="24"/>
          <w:rtl/>
        </w:rPr>
        <w:t xml:space="preserve"> في قرار غير منشور صادر عن المحكمة </w:t>
      </w:r>
      <w:proofErr w:type="spellStart"/>
      <w:r w:rsidRPr="00204BB4">
        <w:rPr>
          <w:rFonts w:cs="Traditional Arabic" w:hint="cs"/>
          <w:sz w:val="24"/>
          <w:szCs w:val="24"/>
          <w:rtl/>
        </w:rPr>
        <w:t>الإبتدائية</w:t>
      </w:r>
      <w:proofErr w:type="spellEnd"/>
      <w:r w:rsidRPr="00204BB4">
        <w:rPr>
          <w:rFonts w:cs="Traditional Arabic" w:hint="cs"/>
          <w:sz w:val="24"/>
          <w:szCs w:val="24"/>
          <w:rtl/>
        </w:rPr>
        <w:t xml:space="preserve"> بتونس تحت عدد 429 بتاريخ 22/10/2007  ذهبت المحكمة في إحدى حيثياتها " وحيث أنه بالنظر للمعطيات المادية والواقعية التي تحيط بالوضع الحالي لطالبة التسوية وإلى العجز المالي الذي بلغت إليه فإن اعتماد برنامج إنقاذ يعد مغامرة من شأنها أن تحدث أضرارا جمة في صورة عدم نجاحها من ذلك أن عدم خلاص </w:t>
      </w:r>
      <w:proofErr w:type="spellStart"/>
      <w:r w:rsidRPr="00204BB4">
        <w:rPr>
          <w:rFonts w:cs="Traditional Arabic" w:hint="cs"/>
          <w:sz w:val="24"/>
          <w:szCs w:val="24"/>
          <w:rtl/>
        </w:rPr>
        <w:t>مكتتبي</w:t>
      </w:r>
      <w:proofErr w:type="spellEnd"/>
      <w:r w:rsidRPr="00204BB4">
        <w:rPr>
          <w:rFonts w:cs="Traditional Arabic" w:hint="cs"/>
          <w:sz w:val="24"/>
          <w:szCs w:val="24"/>
          <w:rtl/>
        </w:rPr>
        <w:t xml:space="preserve"> القروض </w:t>
      </w:r>
      <w:proofErr w:type="spellStart"/>
      <w:r w:rsidRPr="00204BB4">
        <w:rPr>
          <w:rFonts w:cs="Traditional Arabic" w:hint="cs"/>
          <w:sz w:val="24"/>
          <w:szCs w:val="24"/>
          <w:rtl/>
        </w:rPr>
        <w:t>الرقاعية</w:t>
      </w:r>
      <w:proofErr w:type="spellEnd"/>
      <w:r w:rsidRPr="00204BB4">
        <w:rPr>
          <w:rFonts w:cs="Traditional Arabic" w:hint="cs"/>
          <w:sz w:val="24"/>
          <w:szCs w:val="24"/>
          <w:rtl/>
        </w:rPr>
        <w:t xml:space="preserve"> قد يؤدي إلى عملية سحب جماعي للإيداعات بشركات </w:t>
      </w:r>
      <w:proofErr w:type="spellStart"/>
      <w:r w:rsidRPr="00204BB4">
        <w:rPr>
          <w:rFonts w:cs="Traditional Arabic" w:hint="cs"/>
          <w:sz w:val="24"/>
          <w:szCs w:val="24"/>
          <w:rtl/>
        </w:rPr>
        <w:t>الإستثمار</w:t>
      </w:r>
      <w:proofErr w:type="spellEnd"/>
      <w:r w:rsidRPr="00204BB4">
        <w:rPr>
          <w:rFonts w:cs="Traditional Arabic" w:hint="cs"/>
          <w:sz w:val="24"/>
          <w:szCs w:val="24"/>
          <w:rtl/>
        </w:rPr>
        <w:t>.وحيث وتبعا لما تقدم وأمام تدهور الوضعية المالية للشركة وتوقفها عن النشاط وصعوبة تحقيق برنامج الإنقاذ المقترح بالإضافة إلى المخاطر التي قد تنجر عن عدم</w:t>
      </w:r>
      <w:r w:rsidRPr="007F0307">
        <w:rPr>
          <w:rFonts w:cs="Traditional Arabic" w:hint="cs"/>
          <w:sz w:val="28"/>
          <w:szCs w:val="28"/>
          <w:rtl/>
        </w:rPr>
        <w:t xml:space="preserve"> تنفيذه فإن مساعدتها على النحو المذكور أصبحت غير ذات جدوى لذا فإن </w:t>
      </w:r>
      <w:r w:rsidRPr="007F0307">
        <w:rPr>
          <w:rFonts w:cs="Traditional Arabic" w:hint="cs"/>
          <w:sz w:val="28"/>
          <w:szCs w:val="28"/>
          <w:u w:val="single"/>
          <w:rtl/>
        </w:rPr>
        <w:t>مقترح إحالتها للغير يعد أنجع وسيلة لتطهير ديونها</w:t>
      </w:r>
      <w:r w:rsidRPr="007F0307">
        <w:rPr>
          <w:rFonts w:cs="Traditional Arabic" w:hint="cs"/>
          <w:sz w:val="28"/>
          <w:szCs w:val="28"/>
          <w:rtl/>
        </w:rPr>
        <w:t xml:space="preserve">  وذلك طبقا لأحكام الفصل 47 من</w:t>
      </w:r>
      <w:r>
        <w:rPr>
          <w:rFonts w:cs="Traditional Arabic" w:hint="cs"/>
          <w:sz w:val="28"/>
          <w:szCs w:val="28"/>
          <w:rtl/>
        </w:rPr>
        <w:t xml:space="preserve"> قانون إنقاذ المؤسسات .</w:t>
      </w:r>
    </w:p>
  </w:footnote>
  <w:footnote w:id="11">
    <w:p w:rsidR="00453FD4" w:rsidRPr="008D08F2" w:rsidRDefault="00453FD4">
      <w:pPr>
        <w:pStyle w:val="Notedebasdepage"/>
        <w:rPr>
          <w:rFonts w:cs="Traditional Arabic"/>
          <w:sz w:val="24"/>
          <w:szCs w:val="24"/>
        </w:rPr>
      </w:pPr>
      <w:r w:rsidRPr="008D08F2">
        <w:rPr>
          <w:rStyle w:val="Appelnotedebasdep"/>
          <w:rFonts w:cs="Traditional Arabic"/>
          <w:sz w:val="24"/>
          <w:szCs w:val="24"/>
        </w:rPr>
        <w:footnoteRef/>
      </w:r>
      <w:r w:rsidRPr="008D08F2">
        <w:rPr>
          <w:rFonts w:cs="Traditional Arabic"/>
          <w:sz w:val="24"/>
          <w:szCs w:val="24"/>
          <w:rtl/>
        </w:rPr>
        <w:t xml:space="preserve"> </w:t>
      </w:r>
      <w:r w:rsidRPr="008D08F2">
        <w:rPr>
          <w:rFonts w:cs="Traditional Arabic" w:hint="cs"/>
          <w:sz w:val="24"/>
          <w:szCs w:val="24"/>
          <w:rtl/>
        </w:rPr>
        <w:t xml:space="preserve"> القضية </w:t>
      </w:r>
      <w:proofErr w:type="spellStart"/>
      <w:r w:rsidRPr="008D08F2">
        <w:rPr>
          <w:rFonts w:cs="Traditional Arabic" w:hint="cs"/>
          <w:sz w:val="24"/>
          <w:szCs w:val="24"/>
          <w:rtl/>
        </w:rPr>
        <w:t>الإستئنافية</w:t>
      </w:r>
      <w:proofErr w:type="spellEnd"/>
      <w:r w:rsidRPr="008D08F2">
        <w:rPr>
          <w:rFonts w:cs="Traditional Arabic" w:hint="cs"/>
          <w:sz w:val="24"/>
          <w:szCs w:val="24"/>
          <w:rtl/>
        </w:rPr>
        <w:t xml:space="preserve"> عدد 13464 والتي تمت بتاريخ 12/06/2006</w:t>
      </w:r>
      <w:r>
        <w:rPr>
          <w:rFonts w:cs="Traditional Arabic" w:hint="cs"/>
          <w:sz w:val="24"/>
          <w:szCs w:val="24"/>
          <w:rtl/>
        </w:rPr>
        <w:t xml:space="preserve"> (غير منشور) (يراجع الملحق).</w:t>
      </w:r>
    </w:p>
  </w:footnote>
  <w:footnote w:id="12">
    <w:p w:rsidR="00453FD4" w:rsidRPr="008D08F2" w:rsidRDefault="00453FD4">
      <w:pPr>
        <w:pStyle w:val="Notedebasdepage"/>
        <w:rPr>
          <w:rFonts w:cs="Traditional Arabic"/>
          <w:sz w:val="24"/>
          <w:szCs w:val="24"/>
        </w:rPr>
      </w:pPr>
      <w:r w:rsidRPr="008D08F2">
        <w:rPr>
          <w:rStyle w:val="Appelnotedebasdep"/>
          <w:rFonts w:cs="Traditional Arabic"/>
          <w:sz w:val="24"/>
          <w:szCs w:val="24"/>
        </w:rPr>
        <w:footnoteRef/>
      </w:r>
      <w:r w:rsidRPr="008D08F2">
        <w:rPr>
          <w:rFonts w:cs="Traditional Arabic"/>
          <w:sz w:val="24"/>
          <w:szCs w:val="24"/>
          <w:rtl/>
        </w:rPr>
        <w:t xml:space="preserve"> </w:t>
      </w:r>
      <w:r w:rsidRPr="008D08F2">
        <w:rPr>
          <w:rFonts w:cs="Traditional Arabic" w:hint="cs"/>
          <w:sz w:val="24"/>
          <w:szCs w:val="24"/>
          <w:rtl/>
        </w:rPr>
        <w:t xml:space="preserve">الحكم عدد </w:t>
      </w:r>
      <w:proofErr w:type="gramStart"/>
      <w:r w:rsidRPr="008D08F2">
        <w:rPr>
          <w:rFonts w:cs="Traditional Arabic" w:hint="cs"/>
          <w:sz w:val="24"/>
          <w:szCs w:val="24"/>
          <w:rtl/>
        </w:rPr>
        <w:t>135  بتاريخ</w:t>
      </w:r>
      <w:proofErr w:type="gramEnd"/>
      <w:r w:rsidRPr="008D08F2">
        <w:rPr>
          <w:rFonts w:cs="Traditional Arabic" w:hint="cs"/>
          <w:sz w:val="24"/>
          <w:szCs w:val="24"/>
          <w:rtl/>
        </w:rPr>
        <w:t xml:space="preserve"> 17/04/2007</w:t>
      </w:r>
      <w:r>
        <w:rPr>
          <w:rFonts w:cs="Traditional Arabic" w:hint="cs"/>
          <w:sz w:val="24"/>
          <w:szCs w:val="24"/>
          <w:rtl/>
        </w:rPr>
        <w:t xml:space="preserve"> (غير منشور) (يراجع الملحق).</w:t>
      </w:r>
    </w:p>
  </w:footnote>
  <w:footnote w:id="13">
    <w:p w:rsidR="00453FD4" w:rsidRDefault="00453FD4">
      <w:pPr>
        <w:pStyle w:val="Notedebasdepage"/>
      </w:pPr>
      <w:r>
        <w:rPr>
          <w:rStyle w:val="Appelnotedebasdep"/>
        </w:rPr>
        <w:footnoteRef/>
      </w:r>
      <w:r>
        <w:rPr>
          <w:rtl/>
        </w:rPr>
        <w:t xml:space="preserve"> </w:t>
      </w:r>
      <w:r>
        <w:rPr>
          <w:rFonts w:hint="cs"/>
          <w:rtl/>
        </w:rPr>
        <w:t xml:space="preserve">قرار </w:t>
      </w:r>
      <w:proofErr w:type="spellStart"/>
      <w:r>
        <w:rPr>
          <w:rFonts w:hint="cs"/>
          <w:rtl/>
        </w:rPr>
        <w:t>إستئنافي</w:t>
      </w:r>
      <w:proofErr w:type="spellEnd"/>
      <w:r>
        <w:rPr>
          <w:rFonts w:hint="cs"/>
          <w:rtl/>
        </w:rPr>
        <w:t xml:space="preserve"> استعجالي غير منشور صادر عن محكمة </w:t>
      </w:r>
      <w:proofErr w:type="spellStart"/>
      <w:r>
        <w:rPr>
          <w:rFonts w:hint="cs"/>
          <w:rtl/>
        </w:rPr>
        <w:t>الإستئناف</w:t>
      </w:r>
      <w:proofErr w:type="spellEnd"/>
      <w:r>
        <w:rPr>
          <w:rFonts w:hint="cs"/>
          <w:rtl/>
        </w:rPr>
        <w:t xml:space="preserve"> </w:t>
      </w:r>
      <w:proofErr w:type="spellStart"/>
      <w:r>
        <w:rPr>
          <w:rFonts w:hint="cs"/>
          <w:rtl/>
        </w:rPr>
        <w:t>بصفاقس</w:t>
      </w:r>
      <w:proofErr w:type="spellEnd"/>
      <w:r>
        <w:rPr>
          <w:rFonts w:hint="cs"/>
          <w:rtl/>
        </w:rPr>
        <w:t xml:space="preserve"> تحت عدد 42021 بتاريخ 28/03/2011 (يراجع الملحق).</w:t>
      </w:r>
    </w:p>
  </w:footnote>
  <w:footnote w:id="14">
    <w:p w:rsidR="00453FD4" w:rsidRDefault="00453FD4">
      <w:pPr>
        <w:pStyle w:val="Notedebasdepage"/>
      </w:pPr>
      <w:r>
        <w:rPr>
          <w:rStyle w:val="Appelnotedebasdep"/>
        </w:rPr>
        <w:footnoteRef/>
      </w:r>
      <w:r>
        <w:rPr>
          <w:rtl/>
        </w:rPr>
        <w:t xml:space="preserve"> </w:t>
      </w:r>
      <w:r>
        <w:rPr>
          <w:rFonts w:hint="cs"/>
          <w:rtl/>
        </w:rPr>
        <w:t xml:space="preserve">كما </w:t>
      </w:r>
      <w:proofErr w:type="spellStart"/>
      <w:r>
        <w:rPr>
          <w:rFonts w:hint="cs"/>
          <w:rtl/>
        </w:rPr>
        <w:t>الجطلاوي</w:t>
      </w:r>
      <w:proofErr w:type="spellEnd"/>
      <w:r>
        <w:rPr>
          <w:rFonts w:hint="cs"/>
          <w:rtl/>
        </w:rPr>
        <w:t xml:space="preserve">، التطور التشريعي لقانون إنقاذ المؤسسات التي تمر بصعوبات </w:t>
      </w:r>
      <w:proofErr w:type="spellStart"/>
      <w:r>
        <w:rPr>
          <w:rFonts w:hint="cs"/>
          <w:rtl/>
        </w:rPr>
        <w:t>إقتصادية</w:t>
      </w:r>
      <w:proofErr w:type="spellEnd"/>
      <w:r>
        <w:rPr>
          <w:rFonts w:hint="cs"/>
          <w:rtl/>
        </w:rPr>
        <w:t>، مجلة القضاء والتشريع، أكتوبر 2006 ، ص 44.</w:t>
      </w:r>
    </w:p>
  </w:footnote>
  <w:footnote w:id="15">
    <w:p w:rsidR="00453FD4" w:rsidRPr="001F42F5" w:rsidRDefault="00453FD4" w:rsidP="00DE5994">
      <w:pPr>
        <w:pStyle w:val="Notedebasdepage"/>
        <w:rPr>
          <w:sz w:val="28"/>
          <w:szCs w:val="28"/>
          <w:rtl/>
        </w:rPr>
      </w:pPr>
      <w:r w:rsidRPr="001F42F5">
        <w:rPr>
          <w:rStyle w:val="Appelnotedebasdep"/>
        </w:rPr>
        <w:footnoteRef/>
      </w:r>
      <w:r w:rsidRPr="001F42F5">
        <w:t xml:space="preserve"> </w:t>
      </w:r>
      <w:r w:rsidRPr="001F42F5">
        <w:rPr>
          <w:rFonts w:hint="cs"/>
          <w:rtl/>
        </w:rPr>
        <w:t xml:space="preserve">  </w:t>
      </w:r>
      <w:r w:rsidRPr="001F42F5">
        <w:rPr>
          <w:rFonts w:cs="Traditional Arabic" w:hint="cs"/>
          <w:sz w:val="28"/>
          <w:szCs w:val="28"/>
          <w:rtl/>
        </w:rPr>
        <w:t xml:space="preserve">لقد سعى المشرع إلى حث المدين إلى التعامل إيجابيا مع مطلب التسوية المقدم ضده حتى لا يتسبب في تقصيره في تعطيل إجراءات الإنقاذ </w:t>
      </w:r>
      <w:r>
        <w:rPr>
          <w:rFonts w:cs="Traditional Arabic" w:hint="cs"/>
          <w:sz w:val="28"/>
          <w:szCs w:val="28"/>
          <w:rtl/>
        </w:rPr>
        <w:t xml:space="preserve">علما وأن </w:t>
      </w:r>
      <w:r w:rsidRPr="001F42F5">
        <w:rPr>
          <w:rFonts w:cs="Traditional Arabic" w:hint="cs"/>
          <w:sz w:val="28"/>
          <w:szCs w:val="28"/>
          <w:rtl/>
        </w:rPr>
        <w:t>مطلب التسوية القضائية يمكن أن يقدم من المدين كما يمكن تقديمه من الدائن</w:t>
      </w:r>
      <w:r>
        <w:rPr>
          <w:rFonts w:cs="Traditional Arabic" w:hint="cs"/>
          <w:sz w:val="28"/>
          <w:szCs w:val="28"/>
          <w:rtl/>
        </w:rPr>
        <w:t>.</w:t>
      </w:r>
    </w:p>
  </w:footnote>
  <w:footnote w:id="16">
    <w:p w:rsidR="00453FD4" w:rsidRPr="00602458" w:rsidRDefault="00453FD4">
      <w:pPr>
        <w:pStyle w:val="Notedebasdepage"/>
        <w:rPr>
          <w:lang w:val="fr-FR"/>
        </w:rPr>
      </w:pPr>
      <w:r>
        <w:rPr>
          <w:rStyle w:val="Appelnotedebasdep"/>
        </w:rPr>
        <w:footnoteRef/>
      </w:r>
      <w:r>
        <w:rPr>
          <w:rtl/>
        </w:rPr>
        <w:t xml:space="preserve"> </w:t>
      </w:r>
      <w:r>
        <w:rPr>
          <w:rFonts w:hint="cs"/>
          <w:rtl/>
        </w:rPr>
        <w:t>قرار غير منشور يراجع الملحق.</w:t>
      </w:r>
    </w:p>
  </w:footnote>
  <w:footnote w:id="17">
    <w:p w:rsidR="00453FD4" w:rsidRPr="00F97364" w:rsidRDefault="00453FD4" w:rsidP="00DE5994">
      <w:pPr>
        <w:pStyle w:val="Notedebasdepage"/>
        <w:rPr>
          <w:rtl/>
        </w:rPr>
      </w:pPr>
      <w:r>
        <w:rPr>
          <w:rStyle w:val="Appelnotedebasdep"/>
        </w:rPr>
        <w:footnoteRef/>
      </w:r>
      <w:r w:rsidRPr="00DE5994">
        <w:rPr>
          <w:lang w:val="fr-FR"/>
        </w:rPr>
        <w:t xml:space="preserve"> F.PEROCHON, Halte au détournement de la cession judiciaire d’entreprise, D.S 1990, p.252.</w:t>
      </w:r>
    </w:p>
  </w:footnote>
  <w:footnote w:id="18">
    <w:p w:rsidR="00453FD4" w:rsidRPr="008C7D76" w:rsidRDefault="00453FD4" w:rsidP="00A50B47">
      <w:pPr>
        <w:pStyle w:val="Notedebasdepage"/>
        <w:rPr>
          <w:rFonts w:cs="Traditional Arabic"/>
          <w:sz w:val="24"/>
          <w:szCs w:val="24"/>
          <w:rtl/>
        </w:rPr>
      </w:pPr>
      <w:r w:rsidRPr="008C7D76">
        <w:rPr>
          <w:rStyle w:val="Appelnotedebasdep"/>
          <w:rFonts w:cs="Traditional Arabic"/>
          <w:sz w:val="24"/>
          <w:szCs w:val="24"/>
        </w:rPr>
        <w:footnoteRef/>
      </w:r>
      <w:r w:rsidRPr="008C7D76">
        <w:rPr>
          <w:rFonts w:cs="Traditional Arabic" w:hint="cs"/>
          <w:sz w:val="24"/>
          <w:szCs w:val="24"/>
          <w:rtl/>
        </w:rPr>
        <w:t xml:space="preserve"> </w:t>
      </w:r>
      <w:proofErr w:type="gramStart"/>
      <w:r w:rsidRPr="008C7D76">
        <w:rPr>
          <w:rFonts w:cs="Traditional Arabic" w:hint="cs"/>
          <w:sz w:val="24"/>
          <w:szCs w:val="24"/>
          <w:rtl/>
        </w:rPr>
        <w:t>مداولات</w:t>
      </w:r>
      <w:proofErr w:type="gramEnd"/>
      <w:r w:rsidRPr="008C7D76">
        <w:rPr>
          <w:rFonts w:cs="Traditional Arabic" w:hint="cs"/>
          <w:sz w:val="24"/>
          <w:szCs w:val="24"/>
          <w:rtl/>
        </w:rPr>
        <w:t xml:space="preserve"> مجلس النواب، 22 ديسمبر 2003، عدد 15، ص.608.</w:t>
      </w:r>
      <w:r w:rsidRPr="008C7D76">
        <w:rPr>
          <w:rFonts w:cs="Traditional Arabic"/>
          <w:sz w:val="24"/>
          <w:szCs w:val="24"/>
        </w:rPr>
        <w:t xml:space="preserve"> </w:t>
      </w:r>
    </w:p>
  </w:footnote>
  <w:footnote w:id="19">
    <w:p w:rsidR="00453FD4" w:rsidRPr="008C7D76" w:rsidRDefault="00453FD4" w:rsidP="005543EC">
      <w:pPr>
        <w:pStyle w:val="Notedebasdepage"/>
        <w:rPr>
          <w:rFonts w:cs="Traditional Arabic"/>
          <w:sz w:val="24"/>
          <w:szCs w:val="24"/>
          <w:rtl/>
        </w:rPr>
      </w:pPr>
      <w:r w:rsidRPr="008C7D76">
        <w:rPr>
          <w:rStyle w:val="Appelnotedebasdep"/>
          <w:rFonts w:cs="Traditional Arabic"/>
          <w:sz w:val="24"/>
          <w:szCs w:val="24"/>
        </w:rPr>
        <w:footnoteRef/>
      </w:r>
      <w:r w:rsidRPr="008C7D76">
        <w:rPr>
          <w:rFonts w:cs="Traditional Arabic"/>
          <w:sz w:val="24"/>
          <w:szCs w:val="24"/>
        </w:rPr>
        <w:t xml:space="preserve"> </w:t>
      </w:r>
      <w:r w:rsidRPr="008C7D76">
        <w:rPr>
          <w:rFonts w:cs="Traditional Arabic" w:hint="cs"/>
          <w:sz w:val="24"/>
          <w:szCs w:val="24"/>
          <w:rtl/>
        </w:rPr>
        <w:t xml:space="preserve"> ما يزيد وضعية الدائنين العاديين تدهورا هو تعدد مظاهر </w:t>
      </w:r>
      <w:proofErr w:type="spellStart"/>
      <w:r w:rsidRPr="008C7D76">
        <w:rPr>
          <w:rFonts w:cs="Traditional Arabic" w:hint="cs"/>
          <w:sz w:val="24"/>
          <w:szCs w:val="24"/>
          <w:rtl/>
        </w:rPr>
        <w:t>اللامساواه</w:t>
      </w:r>
      <w:proofErr w:type="spellEnd"/>
      <w:r w:rsidRPr="008C7D76">
        <w:rPr>
          <w:rFonts w:cs="Traditional Arabic" w:hint="cs"/>
          <w:sz w:val="24"/>
          <w:szCs w:val="24"/>
          <w:rtl/>
        </w:rPr>
        <w:t xml:space="preserve"> التي قد يكون ضحية لها. ومثال ذلك مبدأ التعليق </w:t>
      </w:r>
      <w:proofErr w:type="spellStart"/>
      <w:r w:rsidRPr="008C7D76">
        <w:rPr>
          <w:rFonts w:cs="Traditional Arabic" w:hint="cs"/>
          <w:sz w:val="24"/>
          <w:szCs w:val="24"/>
          <w:rtl/>
        </w:rPr>
        <w:t>الوجوبي</w:t>
      </w:r>
      <w:proofErr w:type="spellEnd"/>
      <w:r w:rsidRPr="008C7D76">
        <w:rPr>
          <w:rFonts w:cs="Traditional Arabic" w:hint="cs"/>
          <w:sz w:val="24"/>
          <w:szCs w:val="24"/>
          <w:rtl/>
        </w:rPr>
        <w:t xml:space="preserve"> لإجراءات التقاضي والتنفيذ الرامية إلى استخلاص دين سابق لفترة المراقبة أو إلى استرجاع منقولات أو عقارات بسبب عدم أداء دين.يضاف له تعليق التقاضي في الفصلين 12 و 21 بالنسبة إلى الدائنين والحال أنه ممارسة حقهم في الدعوى والمطالبة لا يغير بذاته من وضع المؤسسة خاصة أن إجراءات التقاضي تستمر في حق العملة.</w:t>
      </w:r>
    </w:p>
  </w:footnote>
  <w:footnote w:id="20">
    <w:p w:rsidR="00453FD4" w:rsidRPr="00DE5994" w:rsidRDefault="00453FD4" w:rsidP="00A50B47">
      <w:pPr>
        <w:pStyle w:val="Notedebasdepage"/>
        <w:rPr>
          <w:lang w:val="fr-FR"/>
        </w:rPr>
      </w:pPr>
      <w:r>
        <w:rPr>
          <w:rStyle w:val="Appelnotedebasdep"/>
        </w:rPr>
        <w:footnoteRef/>
      </w:r>
      <w:r w:rsidRPr="00DE5994">
        <w:rPr>
          <w:lang w:val="fr-FR"/>
        </w:rPr>
        <w:t xml:space="preserve"> </w:t>
      </w:r>
      <w:r>
        <w:rPr>
          <w:rFonts w:hint="cs"/>
          <w:rtl/>
        </w:rPr>
        <w:t xml:space="preserve"> </w:t>
      </w:r>
      <w:r w:rsidRPr="00DE5994">
        <w:rPr>
          <w:lang w:val="fr-FR"/>
        </w:rPr>
        <w:t xml:space="preserve"> A. </w:t>
      </w:r>
      <w:proofErr w:type="gramStart"/>
      <w:r w:rsidRPr="00DE5994">
        <w:rPr>
          <w:lang w:val="fr-FR"/>
        </w:rPr>
        <w:t>PIROVANO ,</w:t>
      </w:r>
      <w:proofErr w:type="gramEnd"/>
      <w:r w:rsidRPr="00DE5994">
        <w:rPr>
          <w:lang w:val="fr-FR"/>
        </w:rPr>
        <w:t xml:space="preserve"> La contestation du plan de cession de l’entreprise</w:t>
      </w:r>
      <w:r>
        <w:rPr>
          <w:lang w:val="fr-FR"/>
        </w:rPr>
        <w:t xml:space="preserve"> , D.S, 1988 </w:t>
      </w:r>
      <w:r w:rsidRPr="00DE5994">
        <w:rPr>
          <w:lang w:val="fr-FR"/>
        </w:rPr>
        <w:t>p.275 et s.</w:t>
      </w:r>
    </w:p>
  </w:footnote>
  <w:footnote w:id="21">
    <w:p w:rsidR="00453FD4" w:rsidRPr="00DE5994" w:rsidRDefault="00453FD4" w:rsidP="00DE5994">
      <w:pPr>
        <w:pStyle w:val="Notedebasdepage"/>
        <w:rPr>
          <w:lang w:val="fr-FR"/>
        </w:rPr>
      </w:pPr>
      <w:r w:rsidRPr="00752377">
        <w:rPr>
          <w:rStyle w:val="Appelnotedebasdep"/>
          <w:rFonts w:cs="Traditional Arabic"/>
          <w:sz w:val="28"/>
          <w:szCs w:val="28"/>
        </w:rPr>
        <w:footnoteRef/>
      </w:r>
      <w:r w:rsidRPr="00DE5994">
        <w:rPr>
          <w:rFonts w:cs="Traditional Arabic"/>
          <w:sz w:val="28"/>
          <w:szCs w:val="28"/>
          <w:lang w:val="fr-FR"/>
        </w:rPr>
        <w:t xml:space="preserve"> </w:t>
      </w:r>
      <w:r w:rsidRPr="00752377">
        <w:rPr>
          <w:rFonts w:cs="Traditional Arabic" w:hint="cs"/>
          <w:sz w:val="28"/>
          <w:szCs w:val="28"/>
          <w:rtl/>
        </w:rPr>
        <w:t xml:space="preserve">  </w:t>
      </w:r>
      <w:r w:rsidRPr="002D37E1">
        <w:rPr>
          <w:rFonts w:cs="Traditional Arabic"/>
          <w:sz w:val="24"/>
          <w:szCs w:val="24"/>
          <w:lang w:val="fr-FR"/>
        </w:rPr>
        <w:t>J-F. MARTIN,</w:t>
      </w:r>
      <w:r w:rsidRPr="002D37E1">
        <w:rPr>
          <w:sz w:val="24"/>
          <w:szCs w:val="24"/>
          <w:lang w:val="fr-FR"/>
        </w:rPr>
        <w:t xml:space="preserve"> </w:t>
      </w:r>
      <w:r w:rsidRPr="002D37E1">
        <w:rPr>
          <w:rFonts w:cs="Traditional Arabic"/>
          <w:sz w:val="24"/>
          <w:szCs w:val="24"/>
          <w:lang w:val="fr-FR"/>
        </w:rPr>
        <w:t xml:space="preserve">La cession de l’entreprise aux dirigeants ou actionnaires de la personne morale en redressement judiciaire ou à une société constituée par eux, </w:t>
      </w:r>
      <w:proofErr w:type="spellStart"/>
      <w:r w:rsidRPr="002D37E1">
        <w:rPr>
          <w:rFonts w:cs="Traditional Arabic"/>
          <w:sz w:val="24"/>
          <w:szCs w:val="24"/>
          <w:lang w:val="fr-FR"/>
        </w:rPr>
        <w:t>Gaz.Pal</w:t>
      </w:r>
      <w:proofErr w:type="spellEnd"/>
      <w:r w:rsidRPr="002D37E1">
        <w:rPr>
          <w:rFonts w:cs="Traditional Arabic"/>
          <w:sz w:val="24"/>
          <w:szCs w:val="24"/>
          <w:lang w:val="fr-FR"/>
        </w:rPr>
        <w:t xml:space="preserve"> ,</w:t>
      </w:r>
      <w:proofErr w:type="gramStart"/>
      <w:r w:rsidRPr="002D37E1">
        <w:rPr>
          <w:rFonts w:cs="Traditional Arabic"/>
          <w:sz w:val="24"/>
          <w:szCs w:val="24"/>
          <w:lang w:val="fr-FR"/>
        </w:rPr>
        <w:t>1989</w:t>
      </w:r>
      <w:r w:rsidRPr="002D37E1">
        <w:rPr>
          <w:sz w:val="24"/>
          <w:szCs w:val="24"/>
          <w:lang w:val="fr-FR"/>
        </w:rPr>
        <w:t xml:space="preserve"> </w:t>
      </w:r>
      <w:r w:rsidRPr="002D37E1">
        <w:rPr>
          <w:rFonts w:cs="Traditional Arabic"/>
          <w:sz w:val="24"/>
          <w:szCs w:val="24"/>
          <w:lang w:val="fr-FR"/>
        </w:rPr>
        <w:t>,</w:t>
      </w:r>
      <w:proofErr w:type="gramEnd"/>
      <w:r w:rsidRPr="002D37E1">
        <w:rPr>
          <w:rFonts w:cs="Traditional Arabic"/>
          <w:sz w:val="24"/>
          <w:szCs w:val="24"/>
          <w:lang w:val="fr-FR"/>
        </w:rPr>
        <w:t xml:space="preserve"> p.711.</w:t>
      </w:r>
      <w:r w:rsidRPr="002D37E1">
        <w:rPr>
          <w:sz w:val="24"/>
          <w:szCs w:val="24"/>
          <w:lang w:val="fr-FR"/>
        </w:rPr>
        <w:t xml:space="preserve"> </w:t>
      </w:r>
    </w:p>
  </w:footnote>
  <w:footnote w:id="22">
    <w:p w:rsidR="00453FD4" w:rsidRPr="000B307A" w:rsidRDefault="00453FD4" w:rsidP="00DE5994">
      <w:pPr>
        <w:pStyle w:val="Notedebasdepage"/>
        <w:rPr>
          <w:rFonts w:cs="Traditional Arabic"/>
          <w:sz w:val="28"/>
          <w:szCs w:val="28"/>
          <w:rtl/>
        </w:rPr>
      </w:pPr>
      <w:r>
        <w:rPr>
          <w:rFonts w:hint="cs"/>
          <w:rtl/>
        </w:rPr>
        <w:t xml:space="preserve">  </w:t>
      </w:r>
      <w:r w:rsidRPr="000B307A">
        <w:rPr>
          <w:rStyle w:val="Appelnotedebasdep"/>
          <w:rFonts w:cs="Traditional Arabic"/>
          <w:sz w:val="28"/>
          <w:szCs w:val="28"/>
        </w:rPr>
        <w:footnoteRef/>
      </w:r>
      <w:r w:rsidRPr="000B307A">
        <w:rPr>
          <w:rFonts w:cs="Traditional Arabic"/>
          <w:sz w:val="28"/>
          <w:szCs w:val="28"/>
        </w:rPr>
        <w:t xml:space="preserve"> </w:t>
      </w:r>
      <w:r w:rsidRPr="000B307A">
        <w:rPr>
          <w:rFonts w:cs="Traditional Arabic" w:hint="cs"/>
          <w:sz w:val="28"/>
          <w:szCs w:val="28"/>
          <w:rtl/>
        </w:rPr>
        <w:t xml:space="preserve">  يراجع في هذا الإطار </w:t>
      </w:r>
      <w:proofErr w:type="spellStart"/>
      <w:r>
        <w:rPr>
          <w:rFonts w:cs="Traditional Arabic" w:hint="cs"/>
          <w:sz w:val="28"/>
          <w:szCs w:val="28"/>
          <w:rtl/>
        </w:rPr>
        <w:t>االحكم</w:t>
      </w:r>
      <w:proofErr w:type="spellEnd"/>
      <w:r w:rsidRPr="000B307A">
        <w:rPr>
          <w:rFonts w:cs="Traditional Arabic" w:hint="cs"/>
          <w:sz w:val="28"/>
          <w:szCs w:val="28"/>
          <w:rtl/>
        </w:rPr>
        <w:t xml:space="preserve"> عدد 94 الصادر عن المحكمة </w:t>
      </w:r>
      <w:proofErr w:type="spellStart"/>
      <w:r w:rsidRPr="000B307A">
        <w:rPr>
          <w:rFonts w:cs="Traditional Arabic" w:hint="cs"/>
          <w:sz w:val="28"/>
          <w:szCs w:val="28"/>
          <w:rtl/>
        </w:rPr>
        <w:t>الإبتدائية</w:t>
      </w:r>
      <w:proofErr w:type="spellEnd"/>
      <w:r w:rsidRPr="000B307A">
        <w:rPr>
          <w:rFonts w:cs="Traditional Arabic" w:hint="cs"/>
          <w:sz w:val="28"/>
          <w:szCs w:val="28"/>
          <w:rtl/>
        </w:rPr>
        <w:t xml:space="preserve"> </w:t>
      </w:r>
      <w:proofErr w:type="spellStart"/>
      <w:r w:rsidRPr="000B307A">
        <w:rPr>
          <w:rFonts w:cs="Traditional Arabic" w:hint="cs"/>
          <w:sz w:val="28"/>
          <w:szCs w:val="28"/>
          <w:rtl/>
        </w:rPr>
        <w:t>بصفاقس</w:t>
      </w:r>
      <w:proofErr w:type="spellEnd"/>
      <w:r w:rsidRPr="000B307A">
        <w:rPr>
          <w:rFonts w:cs="Traditional Arabic" w:hint="cs"/>
          <w:sz w:val="28"/>
          <w:szCs w:val="28"/>
          <w:rtl/>
        </w:rPr>
        <w:t xml:space="preserve"> في </w:t>
      </w:r>
      <w:r>
        <w:rPr>
          <w:rFonts w:cs="Traditional Arabic" w:hint="cs"/>
          <w:sz w:val="28"/>
          <w:szCs w:val="28"/>
          <w:rtl/>
        </w:rPr>
        <w:t>07</w:t>
      </w:r>
      <w:r w:rsidRPr="000B307A">
        <w:rPr>
          <w:rFonts w:cs="Traditional Arabic" w:hint="cs"/>
          <w:sz w:val="28"/>
          <w:szCs w:val="28"/>
          <w:rtl/>
        </w:rPr>
        <w:t>/0</w:t>
      </w:r>
      <w:r>
        <w:rPr>
          <w:rFonts w:cs="Traditional Arabic" w:hint="cs"/>
          <w:sz w:val="28"/>
          <w:szCs w:val="28"/>
          <w:rtl/>
        </w:rPr>
        <w:t>1</w:t>
      </w:r>
      <w:r w:rsidRPr="000B307A">
        <w:rPr>
          <w:rFonts w:cs="Traditional Arabic" w:hint="cs"/>
          <w:sz w:val="28"/>
          <w:szCs w:val="28"/>
          <w:rtl/>
        </w:rPr>
        <w:t>/200</w:t>
      </w:r>
      <w:r>
        <w:rPr>
          <w:rFonts w:cs="Traditional Arabic" w:hint="cs"/>
          <w:sz w:val="28"/>
          <w:szCs w:val="28"/>
          <w:rtl/>
        </w:rPr>
        <w:t>3</w:t>
      </w:r>
      <w:r w:rsidRPr="000B307A">
        <w:rPr>
          <w:rFonts w:cs="Traditional Arabic" w:hint="cs"/>
          <w:sz w:val="28"/>
          <w:szCs w:val="28"/>
          <w:rtl/>
        </w:rPr>
        <w:t xml:space="preserve"> (غير منشور).</w:t>
      </w:r>
      <w:r w:rsidRPr="000B307A">
        <w:rPr>
          <w:rFonts w:cs="Traditional Arabic"/>
          <w:sz w:val="28"/>
          <w:szCs w:val="28"/>
        </w:rPr>
        <w:t xml:space="preserve"> </w:t>
      </w:r>
    </w:p>
  </w:footnote>
  <w:footnote w:id="23">
    <w:p w:rsidR="00453FD4" w:rsidRPr="008B097E" w:rsidRDefault="004D4AA7" w:rsidP="004D4AA7">
      <w:pPr>
        <w:pStyle w:val="Notedebasdepage"/>
        <w:rPr>
          <w:rFonts w:cs="Traditional Arabic"/>
          <w:sz w:val="24"/>
          <w:szCs w:val="24"/>
          <w:rtl/>
        </w:rPr>
      </w:pPr>
      <w:r w:rsidRPr="008B097E">
        <w:rPr>
          <w:rStyle w:val="Appelnotedebasdep"/>
          <w:rFonts w:cs="Traditional Arabic"/>
          <w:sz w:val="24"/>
          <w:szCs w:val="24"/>
        </w:rPr>
        <w:footnoteRef/>
      </w:r>
      <w:r w:rsidR="00453FD4" w:rsidRPr="008B097E">
        <w:rPr>
          <w:rFonts w:cs="Traditional Arabic" w:hint="cs"/>
          <w:sz w:val="24"/>
          <w:szCs w:val="24"/>
          <w:rtl/>
        </w:rPr>
        <w:t xml:space="preserve"> الفصل 48 جديد فقرة 5.</w:t>
      </w:r>
      <w:r w:rsidR="00453FD4" w:rsidRPr="008B097E">
        <w:rPr>
          <w:rFonts w:cs="Traditional Arabic"/>
          <w:sz w:val="24"/>
          <w:szCs w:val="24"/>
        </w:rPr>
        <w:t xml:space="preserve"> </w:t>
      </w:r>
    </w:p>
  </w:footnote>
  <w:footnote w:id="24">
    <w:p w:rsidR="004D4AA7" w:rsidRDefault="004D4AA7">
      <w:pPr>
        <w:pStyle w:val="Notedebasdepage"/>
      </w:pPr>
      <w:r>
        <w:rPr>
          <w:rStyle w:val="Appelnotedebasdep"/>
        </w:rPr>
        <w:footnoteRef/>
      </w:r>
      <w:r>
        <w:rPr>
          <w:rtl/>
        </w:rPr>
        <w:t xml:space="preserve"> </w:t>
      </w:r>
      <w:r>
        <w:rPr>
          <w:rFonts w:hint="cs"/>
          <w:rtl/>
        </w:rPr>
        <w:t>قرار غير منشور (يراجع الملحق).</w:t>
      </w:r>
    </w:p>
  </w:footnote>
  <w:footnote w:id="25">
    <w:p w:rsidR="00453FD4" w:rsidRPr="008B097E" w:rsidRDefault="00453FD4" w:rsidP="00DE5994">
      <w:pPr>
        <w:pStyle w:val="Notedebasdepage"/>
        <w:rPr>
          <w:rFonts w:cs="Traditional Arabic"/>
          <w:sz w:val="24"/>
          <w:szCs w:val="24"/>
          <w:rtl/>
        </w:rPr>
      </w:pPr>
      <w:r w:rsidRPr="008B097E">
        <w:rPr>
          <w:rStyle w:val="Appelnotedebasdep"/>
          <w:rFonts w:cs="Traditional Arabic"/>
          <w:sz w:val="24"/>
          <w:szCs w:val="24"/>
        </w:rPr>
        <w:footnoteRef/>
      </w:r>
      <w:r w:rsidRPr="008B097E">
        <w:rPr>
          <w:rFonts w:cs="Traditional Arabic"/>
          <w:sz w:val="24"/>
          <w:szCs w:val="24"/>
        </w:rPr>
        <w:t xml:space="preserve"> </w:t>
      </w:r>
      <w:r w:rsidRPr="008B097E">
        <w:rPr>
          <w:rFonts w:cs="Traditional Arabic" w:hint="cs"/>
          <w:sz w:val="24"/>
          <w:szCs w:val="24"/>
          <w:rtl/>
        </w:rPr>
        <w:t xml:space="preserve"> هذا المثال مأخوذ من مقال إيناس معطر</w:t>
      </w:r>
      <w:proofErr w:type="gramStart"/>
      <w:r w:rsidRPr="008B097E">
        <w:rPr>
          <w:rFonts w:cs="Traditional Arabic" w:hint="cs"/>
          <w:sz w:val="24"/>
          <w:szCs w:val="24"/>
          <w:rtl/>
        </w:rPr>
        <w:t>،"الإشكالات</w:t>
      </w:r>
      <w:proofErr w:type="gramEnd"/>
      <w:r w:rsidRPr="008B097E">
        <w:rPr>
          <w:rFonts w:cs="Traditional Arabic" w:hint="cs"/>
          <w:sz w:val="24"/>
          <w:szCs w:val="24"/>
          <w:rtl/>
        </w:rPr>
        <w:t xml:space="preserve"> التطبيقية لقانون إنقاذ المؤسسات"، ملتقى حول إنقاذ المؤسسات، المعهد الأعلى للقضاء 2004.</w:t>
      </w:r>
    </w:p>
  </w:footnote>
  <w:footnote w:id="26">
    <w:p w:rsidR="00453FD4" w:rsidRPr="008B097E" w:rsidRDefault="00453FD4" w:rsidP="00DE5994">
      <w:pPr>
        <w:pStyle w:val="Notedebasdepage"/>
        <w:rPr>
          <w:rFonts w:cs="Traditional Arabic"/>
          <w:sz w:val="24"/>
          <w:szCs w:val="24"/>
          <w:rtl/>
        </w:rPr>
      </w:pPr>
      <w:r w:rsidRPr="008B097E">
        <w:rPr>
          <w:rStyle w:val="Appelnotedebasdep"/>
          <w:rFonts w:cs="Traditional Arabic"/>
          <w:sz w:val="24"/>
          <w:szCs w:val="24"/>
        </w:rPr>
        <w:footnoteRef/>
      </w:r>
      <w:r w:rsidRPr="008B097E">
        <w:rPr>
          <w:rFonts w:cs="Traditional Arabic"/>
          <w:sz w:val="24"/>
          <w:szCs w:val="24"/>
        </w:rPr>
        <w:t xml:space="preserve"> </w:t>
      </w:r>
      <w:r w:rsidRPr="008B097E">
        <w:rPr>
          <w:rFonts w:cs="Traditional Arabic" w:hint="cs"/>
          <w:sz w:val="24"/>
          <w:szCs w:val="24"/>
          <w:rtl/>
        </w:rPr>
        <w:t xml:space="preserve"> الفصل 48 جديد فقرة أخيرة</w:t>
      </w:r>
      <w:r w:rsidRPr="008B097E">
        <w:rPr>
          <w:rFonts w:cs="Traditional Arabic" w:hint="cs"/>
          <w:b/>
          <w:bCs/>
          <w:sz w:val="24"/>
          <w:szCs w:val="24"/>
          <w:rtl/>
        </w:rPr>
        <w:t>.</w:t>
      </w:r>
    </w:p>
  </w:footnote>
  <w:footnote w:id="27">
    <w:p w:rsidR="00453FD4" w:rsidRPr="008B097E" w:rsidRDefault="00453FD4" w:rsidP="00DE5994">
      <w:pPr>
        <w:pStyle w:val="Notedebasdepage"/>
        <w:rPr>
          <w:rFonts w:cs="Traditional Arabic"/>
          <w:sz w:val="24"/>
          <w:szCs w:val="24"/>
          <w:rtl/>
        </w:rPr>
      </w:pPr>
      <w:r w:rsidRPr="008B097E">
        <w:rPr>
          <w:rStyle w:val="Appelnotedebasdep"/>
          <w:rFonts w:cs="Traditional Arabic"/>
          <w:sz w:val="24"/>
          <w:szCs w:val="24"/>
        </w:rPr>
        <w:footnoteRef/>
      </w:r>
      <w:r w:rsidRPr="008B097E">
        <w:rPr>
          <w:rFonts w:cs="Traditional Arabic"/>
          <w:sz w:val="24"/>
          <w:szCs w:val="24"/>
        </w:rPr>
        <w:t xml:space="preserve"> </w:t>
      </w:r>
      <w:r w:rsidRPr="008B097E">
        <w:rPr>
          <w:rFonts w:cs="Traditional Arabic" w:hint="cs"/>
          <w:sz w:val="24"/>
          <w:szCs w:val="24"/>
          <w:rtl/>
        </w:rPr>
        <w:t xml:space="preserve">  اقتضى الفصل 15 (فقرة أولى) من قانون الإنقاذ أنه "إذا أخل المدين بتعهداته المترتبة عن التسوية </w:t>
      </w:r>
      <w:proofErr w:type="spellStart"/>
      <w:r w:rsidRPr="008B097E">
        <w:rPr>
          <w:rFonts w:cs="Traditional Arabic" w:hint="cs"/>
          <w:sz w:val="24"/>
          <w:szCs w:val="24"/>
          <w:rtl/>
        </w:rPr>
        <w:t>الرضائية</w:t>
      </w:r>
      <w:proofErr w:type="spellEnd"/>
      <w:r w:rsidRPr="008B097E">
        <w:rPr>
          <w:rFonts w:cs="Traditional Arabic" w:hint="cs"/>
          <w:sz w:val="24"/>
          <w:szCs w:val="24"/>
          <w:rtl/>
        </w:rPr>
        <w:t xml:space="preserve"> تجاه أحد </w:t>
      </w:r>
      <w:proofErr w:type="spellStart"/>
      <w:r w:rsidRPr="008B097E">
        <w:rPr>
          <w:rFonts w:cs="Traditional Arabic" w:hint="cs"/>
          <w:sz w:val="24"/>
          <w:szCs w:val="24"/>
          <w:rtl/>
        </w:rPr>
        <w:t>دائنيه</w:t>
      </w:r>
      <w:proofErr w:type="spellEnd"/>
      <w:r w:rsidRPr="008B097E">
        <w:rPr>
          <w:rFonts w:cs="Traditional Arabic" w:hint="cs"/>
          <w:sz w:val="24"/>
          <w:szCs w:val="24"/>
          <w:rtl/>
        </w:rPr>
        <w:t xml:space="preserve"> مدة ستة أشهر بداية من تاريخ حلول أجل الوفاء </w:t>
      </w:r>
      <w:proofErr w:type="spellStart"/>
      <w:r w:rsidRPr="008B097E">
        <w:rPr>
          <w:rFonts w:cs="Traditional Arabic" w:hint="cs"/>
          <w:sz w:val="24"/>
          <w:szCs w:val="24"/>
          <w:rtl/>
        </w:rPr>
        <w:t>بها</w:t>
      </w:r>
      <w:proofErr w:type="spellEnd"/>
      <w:r w:rsidRPr="008B097E">
        <w:rPr>
          <w:rFonts w:cs="Traditional Arabic" w:hint="cs"/>
          <w:sz w:val="24"/>
          <w:szCs w:val="24"/>
          <w:rtl/>
        </w:rPr>
        <w:t xml:space="preserve">، يمكن لكل من له مصلحة، أن يطلب من المحكمة فسخ </w:t>
      </w:r>
      <w:proofErr w:type="spellStart"/>
      <w:r w:rsidRPr="008B097E">
        <w:rPr>
          <w:rFonts w:cs="Traditional Arabic" w:hint="cs"/>
          <w:sz w:val="24"/>
          <w:szCs w:val="24"/>
          <w:rtl/>
        </w:rPr>
        <w:t>الإتفاق</w:t>
      </w:r>
      <w:proofErr w:type="spellEnd"/>
      <w:r w:rsidRPr="008B097E">
        <w:rPr>
          <w:rFonts w:cs="Traditional Arabic" w:hint="cs"/>
          <w:sz w:val="24"/>
          <w:szCs w:val="24"/>
          <w:rtl/>
        </w:rPr>
        <w:t>، وإسقاط الآجال الممنوحة للمدين....".</w:t>
      </w:r>
    </w:p>
  </w:footnote>
  <w:footnote w:id="28">
    <w:p w:rsidR="00453FD4" w:rsidRPr="008B097E" w:rsidRDefault="00453FD4" w:rsidP="00DE5994">
      <w:pPr>
        <w:pStyle w:val="Notedebasdepage"/>
        <w:rPr>
          <w:rFonts w:cs="Traditional Arabic"/>
          <w:sz w:val="24"/>
          <w:szCs w:val="24"/>
          <w:rtl/>
        </w:rPr>
      </w:pPr>
      <w:r w:rsidRPr="008B097E">
        <w:rPr>
          <w:rStyle w:val="Appelnotedebasdep"/>
          <w:rFonts w:cs="Traditional Arabic"/>
          <w:sz w:val="24"/>
          <w:szCs w:val="24"/>
        </w:rPr>
        <w:footnoteRef/>
      </w:r>
      <w:r w:rsidRPr="008B097E">
        <w:rPr>
          <w:rFonts w:cs="Traditional Arabic"/>
          <w:sz w:val="24"/>
          <w:szCs w:val="24"/>
        </w:rPr>
        <w:t xml:space="preserve"> </w:t>
      </w:r>
      <w:r w:rsidRPr="008B097E">
        <w:rPr>
          <w:rFonts w:cs="Traditional Arabic" w:hint="cs"/>
          <w:sz w:val="24"/>
          <w:szCs w:val="24"/>
          <w:rtl/>
        </w:rPr>
        <w:t xml:space="preserve"> الفصل 15 (فقرة 3) من قانون الإنقاذ.</w:t>
      </w:r>
    </w:p>
  </w:footnote>
  <w:footnote w:id="29">
    <w:p w:rsidR="00453FD4" w:rsidRPr="008B097E" w:rsidRDefault="00453FD4" w:rsidP="00DE5994">
      <w:pPr>
        <w:pStyle w:val="Notedebasdepage"/>
        <w:rPr>
          <w:rFonts w:cs="Traditional Arabic"/>
          <w:sz w:val="24"/>
          <w:szCs w:val="24"/>
          <w:rtl/>
        </w:rPr>
      </w:pPr>
      <w:r w:rsidRPr="008B097E">
        <w:rPr>
          <w:rFonts w:cs="Traditional Arabic" w:hint="cs"/>
          <w:sz w:val="24"/>
          <w:szCs w:val="24"/>
          <w:rtl/>
        </w:rPr>
        <w:t xml:space="preserve"> </w:t>
      </w:r>
      <w:r w:rsidRPr="008B097E">
        <w:rPr>
          <w:rStyle w:val="Appelnotedebasdep"/>
          <w:rFonts w:cs="Traditional Arabic"/>
          <w:sz w:val="24"/>
          <w:szCs w:val="24"/>
        </w:rPr>
        <w:footnoteRef/>
      </w:r>
      <w:r w:rsidRPr="008B097E">
        <w:rPr>
          <w:rFonts w:cs="Traditional Arabic"/>
          <w:sz w:val="24"/>
          <w:szCs w:val="24"/>
        </w:rPr>
        <w:t xml:space="preserve"> </w:t>
      </w:r>
      <w:r w:rsidRPr="008B097E">
        <w:rPr>
          <w:rFonts w:cs="Traditional Arabic" w:hint="cs"/>
          <w:sz w:val="24"/>
          <w:szCs w:val="24"/>
          <w:rtl/>
        </w:rPr>
        <w:t xml:space="preserve"> اقتضى الفصل 16 من قانون الإنقاذ إنه إذا صدر ضد المدين خلال فترة التسوية </w:t>
      </w:r>
      <w:proofErr w:type="spellStart"/>
      <w:r w:rsidRPr="008B097E">
        <w:rPr>
          <w:rFonts w:cs="Traditional Arabic" w:hint="cs"/>
          <w:sz w:val="24"/>
          <w:szCs w:val="24"/>
          <w:rtl/>
        </w:rPr>
        <w:t>الرضائية</w:t>
      </w:r>
      <w:proofErr w:type="spellEnd"/>
      <w:r w:rsidRPr="008B097E">
        <w:rPr>
          <w:rFonts w:cs="Traditional Arabic" w:hint="cs"/>
          <w:sz w:val="24"/>
          <w:szCs w:val="24"/>
          <w:rtl/>
        </w:rPr>
        <w:t xml:space="preserve"> حكم بالتوقف عن الدفع، تفسخ التسوية وجوبا.</w:t>
      </w:r>
    </w:p>
  </w:footnote>
  <w:footnote w:id="30">
    <w:p w:rsidR="00453FD4" w:rsidRPr="00A02BE8" w:rsidRDefault="00453FD4" w:rsidP="00DE5994">
      <w:pPr>
        <w:rPr>
          <w:rFonts w:cs="Traditional Arabic"/>
          <w:sz w:val="36"/>
          <w:szCs w:val="36"/>
          <w:rtl/>
        </w:rPr>
      </w:pPr>
      <w:r w:rsidRPr="004D4AA7">
        <w:rPr>
          <w:rStyle w:val="Appelnotedebasdep"/>
        </w:rPr>
        <w:footnoteRef/>
      </w:r>
      <w:r w:rsidRPr="004D4AA7">
        <w:t xml:space="preserve"> </w:t>
      </w:r>
      <w:r w:rsidRPr="004D4AA7">
        <w:rPr>
          <w:rFonts w:hint="cs"/>
          <w:rtl/>
        </w:rPr>
        <w:t xml:space="preserve"> </w:t>
      </w:r>
      <w:r w:rsidRPr="004D4AA7">
        <w:rPr>
          <w:rFonts w:cs="Traditional Arabic" w:hint="cs"/>
          <w:rtl/>
        </w:rPr>
        <w:t xml:space="preserve">عبد المجيد الفاهم، الكامل في الإجراءات الجماعية، قانون إنقاذ المؤسسات التي تمر بصعوبات اقتصادية، التصفية </w:t>
      </w:r>
      <w:r w:rsidRPr="004D4AA7">
        <w:rPr>
          <w:rFonts w:cs="Traditional Arabic"/>
          <w:rtl/>
        </w:rPr>
        <w:t>–</w:t>
      </w:r>
      <w:r w:rsidRPr="004D4AA7">
        <w:rPr>
          <w:rFonts w:cs="Traditional Arabic" w:hint="cs"/>
          <w:rtl/>
        </w:rPr>
        <w:t xml:space="preserve"> الإفلاس، دار الميزان للنشر، سوسة </w:t>
      </w:r>
      <w:r w:rsidRPr="004D4AA7">
        <w:rPr>
          <w:rFonts w:cs="Traditional Arabic"/>
          <w:rtl/>
        </w:rPr>
        <w:t>–</w:t>
      </w:r>
      <w:r w:rsidRPr="004D4AA7">
        <w:rPr>
          <w:rFonts w:cs="Traditional Arabic" w:hint="cs"/>
          <w:rtl/>
        </w:rPr>
        <w:t>تونس، 1999 ص 66</w:t>
      </w:r>
      <w:r w:rsidRPr="00A02BE8">
        <w:rPr>
          <w:rFonts w:cs="Traditional Arabic" w:hint="cs"/>
          <w:sz w:val="36"/>
          <w:szCs w:val="36"/>
          <w:rtl/>
        </w:rPr>
        <w:t>.</w:t>
      </w:r>
    </w:p>
    <w:p w:rsidR="00453FD4" w:rsidRDefault="00453FD4" w:rsidP="00DE5994">
      <w:pPr>
        <w:pStyle w:val="Notedebasdepage"/>
        <w:rPr>
          <w:rtl/>
        </w:rPr>
      </w:pPr>
    </w:p>
  </w:footnote>
  <w:footnote w:id="31">
    <w:p w:rsidR="00453FD4" w:rsidRPr="00C13568" w:rsidRDefault="00453FD4">
      <w:pPr>
        <w:pStyle w:val="Notedebasdepage"/>
        <w:rPr>
          <w:lang w:val="fr-FR"/>
        </w:rPr>
      </w:pPr>
      <w:r>
        <w:rPr>
          <w:rStyle w:val="Appelnotedebasdep"/>
        </w:rPr>
        <w:footnoteRef/>
      </w:r>
      <w:r>
        <w:rPr>
          <w:rtl/>
        </w:rPr>
        <w:t xml:space="preserve"> </w:t>
      </w:r>
      <w:r w:rsidRPr="00C13568">
        <w:rPr>
          <w:rFonts w:ascii="Traditional Arabic" w:hAnsi="Traditional Arabic" w:cs="Traditional Arabic" w:hint="cs"/>
          <w:sz w:val="24"/>
          <w:szCs w:val="24"/>
          <w:rtl/>
        </w:rPr>
        <w:t xml:space="preserve">لقد </w:t>
      </w:r>
      <w:proofErr w:type="spellStart"/>
      <w:r w:rsidRPr="00C13568">
        <w:rPr>
          <w:rFonts w:ascii="Traditional Arabic" w:hAnsi="Traditional Arabic" w:cs="Traditional Arabic" w:hint="cs"/>
          <w:sz w:val="24"/>
          <w:szCs w:val="24"/>
          <w:rtl/>
        </w:rPr>
        <w:t>إعتبرت</w:t>
      </w:r>
      <w:proofErr w:type="spellEnd"/>
      <w:r w:rsidRPr="00C13568">
        <w:rPr>
          <w:rFonts w:ascii="Traditional Arabic" w:hAnsi="Traditional Arabic" w:cs="Traditional Arabic" w:hint="cs"/>
          <w:sz w:val="24"/>
          <w:szCs w:val="24"/>
          <w:rtl/>
        </w:rPr>
        <w:t xml:space="preserve">  عديد الأحكام أن إحالة  المؤسسة  ينبغي أن تتمثل في إحالة الأسهم  ، بما يضمن </w:t>
      </w:r>
      <w:proofErr w:type="spellStart"/>
      <w:r w:rsidRPr="00C13568">
        <w:rPr>
          <w:rFonts w:ascii="Traditional Arabic" w:hAnsi="Traditional Arabic" w:cs="Traditional Arabic" w:hint="cs"/>
          <w:sz w:val="24"/>
          <w:szCs w:val="24"/>
          <w:rtl/>
        </w:rPr>
        <w:t>إنتقال</w:t>
      </w:r>
      <w:proofErr w:type="spellEnd"/>
      <w:r w:rsidRPr="00C13568">
        <w:rPr>
          <w:rFonts w:ascii="Traditional Arabic" w:hAnsi="Traditional Arabic" w:cs="Traditional Arabic" w:hint="cs"/>
          <w:sz w:val="24"/>
          <w:szCs w:val="24"/>
          <w:rtl/>
        </w:rPr>
        <w:t xml:space="preserve"> ملكية الشخص المعنوي  إلى المحال إليه و عارض هذا التوجه </w:t>
      </w:r>
      <w:proofErr w:type="spellStart"/>
      <w:r w:rsidRPr="00C13568">
        <w:rPr>
          <w:rFonts w:ascii="Traditional Arabic" w:hAnsi="Traditional Arabic" w:cs="Traditional Arabic" w:hint="cs"/>
          <w:sz w:val="24"/>
          <w:szCs w:val="24"/>
          <w:rtl/>
        </w:rPr>
        <w:t>إتجاه</w:t>
      </w:r>
      <w:proofErr w:type="spellEnd"/>
      <w:r w:rsidRPr="00C13568">
        <w:rPr>
          <w:rFonts w:ascii="Traditional Arabic" w:hAnsi="Traditional Arabic" w:cs="Traditional Arabic" w:hint="cs"/>
          <w:sz w:val="24"/>
          <w:szCs w:val="24"/>
          <w:rtl/>
        </w:rPr>
        <w:t xml:space="preserve"> آخر</w:t>
      </w:r>
      <w:r>
        <w:rPr>
          <w:rFonts w:ascii="Traditional Arabic" w:hAnsi="Traditional Arabic" w:cs="Traditional Arabic" w:hint="cs"/>
          <w:sz w:val="24"/>
          <w:szCs w:val="24"/>
          <w:rtl/>
        </w:rPr>
        <w:t xml:space="preserve"> يعتبر أن إحالة المؤسسة   إنما تهم الأصول دون الأسهم  الممثلة لرأس المال .فالمدين الذي تحال أملاكه هي الشركة  كشخص معنوي ، في حين أن إحالة الأسهم هي تفويت جبري في أموال منقولة  على ملك الشركاء حال أنهم مختلفون  عن المدين المطلوب إحالة أمواله  ، فيكون في إحالة الأسهم إفراط في السلطة  و مخالفة للفصل 14 من الدستور و لو أن الأسهم تفقد كل قيمة </w:t>
      </w:r>
      <w:proofErr w:type="spellStart"/>
      <w:r>
        <w:rPr>
          <w:rFonts w:ascii="Traditional Arabic" w:hAnsi="Traditional Arabic" w:cs="Traditional Arabic" w:hint="cs"/>
          <w:sz w:val="24"/>
          <w:szCs w:val="24"/>
          <w:rtl/>
        </w:rPr>
        <w:t>إقتصادية</w:t>
      </w:r>
      <w:proofErr w:type="spellEnd"/>
      <w:r>
        <w:rPr>
          <w:rFonts w:ascii="Traditional Arabic" w:hAnsi="Traditional Arabic" w:cs="Traditional Arabic" w:hint="cs"/>
          <w:sz w:val="24"/>
          <w:szCs w:val="24"/>
          <w:rtl/>
        </w:rPr>
        <w:t xml:space="preserve"> عندما تتم إحالة  جميع أصول الشركة. أحمد </w:t>
      </w:r>
      <w:proofErr w:type="spellStart"/>
      <w:r>
        <w:rPr>
          <w:rFonts w:ascii="Traditional Arabic" w:hAnsi="Traditional Arabic" w:cs="Traditional Arabic" w:hint="cs"/>
          <w:sz w:val="24"/>
          <w:szCs w:val="24"/>
          <w:rtl/>
        </w:rPr>
        <w:t>الورفلي</w:t>
      </w:r>
      <w:proofErr w:type="spellEnd"/>
      <w:r>
        <w:rPr>
          <w:rFonts w:ascii="Traditional Arabic" w:hAnsi="Traditional Arabic" w:cs="Traditional Arabic" w:hint="cs"/>
          <w:sz w:val="24"/>
          <w:szCs w:val="24"/>
          <w:rtl/>
        </w:rPr>
        <w:t xml:space="preserve"> ، الوجيز في قانون الشركات التجارية ص 440</w:t>
      </w:r>
    </w:p>
  </w:footnote>
  <w:footnote w:id="32">
    <w:p w:rsidR="00453FD4" w:rsidRPr="007F409D" w:rsidRDefault="00453FD4" w:rsidP="00375BF5">
      <w:pPr>
        <w:pStyle w:val="Notedebasdepage"/>
        <w:rPr>
          <w:b/>
          <w:bCs/>
          <w:sz w:val="24"/>
          <w:szCs w:val="24"/>
        </w:rPr>
      </w:pPr>
      <w:r w:rsidRPr="007F409D">
        <w:rPr>
          <w:rStyle w:val="Appelnotedebasdep"/>
          <w:sz w:val="24"/>
          <w:szCs w:val="24"/>
        </w:rPr>
        <w:footnoteRef/>
      </w:r>
      <w:r w:rsidRPr="007F409D">
        <w:rPr>
          <w:sz w:val="24"/>
          <w:szCs w:val="24"/>
          <w:rtl/>
        </w:rPr>
        <w:t xml:space="preserve"> </w:t>
      </w:r>
      <w:r w:rsidRPr="007F409D">
        <w:rPr>
          <w:rFonts w:ascii="Traditional Arabic" w:hAnsi="Traditional Arabic" w:cs="Traditional Arabic" w:hint="cs"/>
          <w:b/>
          <w:bCs/>
          <w:sz w:val="24"/>
          <w:szCs w:val="24"/>
          <w:rtl/>
        </w:rPr>
        <w:t>الفصل 8 من قانون1995</w:t>
      </w:r>
    </w:p>
  </w:footnote>
  <w:footnote w:id="33">
    <w:p w:rsidR="00453FD4" w:rsidRPr="007F409D" w:rsidRDefault="00453FD4" w:rsidP="00375BF5">
      <w:pPr>
        <w:pStyle w:val="Notedebasdepage"/>
        <w:rPr>
          <w:sz w:val="24"/>
          <w:szCs w:val="24"/>
        </w:rPr>
      </w:pPr>
      <w:r>
        <w:rPr>
          <w:rStyle w:val="Appelnotedebasdep"/>
        </w:rPr>
        <w:footnoteRef/>
      </w:r>
      <w:r>
        <w:rPr>
          <w:rtl/>
        </w:rPr>
        <w:t xml:space="preserve"> </w:t>
      </w:r>
      <w:r w:rsidRPr="007F409D">
        <w:rPr>
          <w:rFonts w:ascii="Traditional Arabic" w:hAnsi="Traditional Arabic" w:cs="Traditional Arabic" w:hint="cs"/>
          <w:b/>
          <w:bCs/>
          <w:sz w:val="24"/>
          <w:szCs w:val="24"/>
          <w:rtl/>
        </w:rPr>
        <w:t xml:space="preserve">وقع تعريف الأموال الذاتية بالفقرة 55 من الإطار المرجعي للمحاسبة المصادق عليه الأمر عدد259 لسنة 1996 المؤرخ في 30 ديسمبر 1996 ، وتنص هذه الفقرة على ما يلي : "تمثل الأموال الذاتية الفائدة المتبقية من أصول الوحدة المحاسبية بعد تنزيل جميع خصومها. وتتضمن مختلف </w:t>
      </w:r>
      <w:proofErr w:type="gramStart"/>
      <w:r w:rsidRPr="007F409D">
        <w:rPr>
          <w:rFonts w:ascii="Traditional Arabic" w:hAnsi="Traditional Arabic" w:cs="Traditional Arabic" w:hint="cs"/>
          <w:b/>
          <w:bCs/>
          <w:sz w:val="24"/>
          <w:szCs w:val="24"/>
          <w:rtl/>
        </w:rPr>
        <w:t>أصناف</w:t>
      </w:r>
      <w:proofErr w:type="gramEnd"/>
      <w:r w:rsidRPr="007F409D">
        <w:rPr>
          <w:rFonts w:ascii="Traditional Arabic" w:hAnsi="Traditional Arabic" w:cs="Traditional Arabic" w:hint="cs"/>
          <w:b/>
          <w:bCs/>
          <w:sz w:val="24"/>
          <w:szCs w:val="24"/>
          <w:rtl/>
        </w:rPr>
        <w:t xml:space="preserve"> رأس المال</w:t>
      </w:r>
      <w:r>
        <w:rPr>
          <w:rFonts w:ascii="Traditional Arabic" w:hAnsi="Traditional Arabic" w:cs="Traditional Arabic" w:hint="cs"/>
          <w:b/>
          <w:bCs/>
          <w:sz w:val="24"/>
          <w:szCs w:val="24"/>
          <w:rtl/>
        </w:rPr>
        <w:t>.</w:t>
      </w:r>
    </w:p>
  </w:footnote>
  <w:footnote w:id="34">
    <w:p w:rsidR="00453FD4" w:rsidRPr="00EC7443" w:rsidRDefault="00453FD4" w:rsidP="00EC7443">
      <w:pPr>
        <w:spacing w:line="276" w:lineRule="auto"/>
        <w:jc w:val="both"/>
        <w:rPr>
          <w:rFonts w:ascii="Traditional Arabic" w:hAnsi="Traditional Arabic" w:cs="Traditional Arabic"/>
          <w:rtl/>
        </w:rPr>
      </w:pPr>
      <w:r w:rsidRPr="00EC7443">
        <w:rPr>
          <w:rStyle w:val="Appelnotedebasdep"/>
          <w:rFonts w:cs="Traditional Arabic"/>
        </w:rPr>
        <w:footnoteRef/>
      </w:r>
      <w:r w:rsidRPr="00EC7443">
        <w:rPr>
          <w:rFonts w:cs="Traditional Arabic"/>
          <w:rtl/>
        </w:rPr>
        <w:t xml:space="preserve"> </w:t>
      </w:r>
      <w:r w:rsidRPr="00EC7443">
        <w:rPr>
          <w:rFonts w:ascii="Traditional Arabic" w:hAnsi="Traditional Arabic" w:cs="Traditional Arabic" w:hint="cs"/>
          <w:rtl/>
        </w:rPr>
        <w:t>تعرض المشرع لهذه الإمكانية ضمن الفقرة الأخيرة من الفصل 142 م ش ت المتعلق بالشركات ذات المسؤولية المحدودة .</w:t>
      </w:r>
    </w:p>
    <w:p w:rsidR="00453FD4" w:rsidRDefault="00453FD4">
      <w:pPr>
        <w:pStyle w:val="Notedebasdepage"/>
      </w:pPr>
    </w:p>
  </w:footnote>
  <w:footnote w:id="35">
    <w:p w:rsidR="00453FD4" w:rsidRPr="00B301E7" w:rsidRDefault="00453FD4">
      <w:pPr>
        <w:pStyle w:val="Notedebasdepage"/>
        <w:rPr>
          <w:sz w:val="24"/>
          <w:szCs w:val="24"/>
        </w:rPr>
      </w:pPr>
      <w:r>
        <w:rPr>
          <w:rStyle w:val="Appelnotedebasdep"/>
        </w:rPr>
        <w:footnoteRef/>
      </w:r>
      <w:r>
        <w:rPr>
          <w:rtl/>
        </w:rPr>
        <w:t xml:space="preserve"> </w:t>
      </w:r>
      <w:r w:rsidRPr="00F95731">
        <w:rPr>
          <w:rFonts w:ascii="Traditional Arabic" w:hAnsi="Traditional Arabic" w:cs="Traditional Arabic" w:hint="cs"/>
          <w:sz w:val="36"/>
          <w:szCs w:val="36"/>
          <w:rtl/>
        </w:rPr>
        <w:t xml:space="preserve"> </w:t>
      </w:r>
      <w:proofErr w:type="spellStart"/>
      <w:r>
        <w:rPr>
          <w:rFonts w:ascii="Traditional Arabic" w:hAnsi="Traditional Arabic" w:cs="Traditional Arabic" w:hint="cs"/>
          <w:sz w:val="24"/>
          <w:szCs w:val="24"/>
          <w:rtl/>
        </w:rPr>
        <w:t>ق</w:t>
      </w:r>
      <w:r w:rsidRPr="00B301E7">
        <w:rPr>
          <w:rFonts w:ascii="Traditional Arabic" w:hAnsi="Traditional Arabic" w:cs="Traditional Arabic" w:hint="cs"/>
          <w:sz w:val="24"/>
          <w:szCs w:val="24"/>
          <w:rtl/>
        </w:rPr>
        <w:t>تعرض</w:t>
      </w:r>
      <w:proofErr w:type="spellEnd"/>
      <w:r w:rsidRPr="00B301E7">
        <w:rPr>
          <w:rFonts w:ascii="Traditional Arabic" w:hAnsi="Traditional Arabic" w:cs="Traditional Arabic" w:hint="cs"/>
          <w:sz w:val="24"/>
          <w:szCs w:val="24"/>
          <w:rtl/>
        </w:rPr>
        <w:t xml:space="preserve"> المشرع إلى هذه الإمكانية بعبارات اللزوم ضمن الفقرة الثانية من الفصل 142 م ش ت</w:t>
      </w:r>
    </w:p>
  </w:footnote>
  <w:footnote w:id="36">
    <w:p w:rsidR="00453FD4" w:rsidRDefault="00453FD4" w:rsidP="0016033D">
      <w:pPr>
        <w:pStyle w:val="Notedebasdepage"/>
      </w:pPr>
      <w:r>
        <w:rPr>
          <w:rStyle w:val="Appelnotedebasdep"/>
        </w:rPr>
        <w:footnoteRef/>
      </w:r>
      <w:r>
        <w:rPr>
          <w:rtl/>
        </w:rPr>
        <w:t xml:space="preserve"> </w:t>
      </w:r>
      <w:r w:rsidRPr="00C432A7">
        <w:rPr>
          <w:rFonts w:ascii="Traditional Arabic" w:hAnsi="Traditional Arabic" w:cs="Traditional Arabic" w:hint="cs"/>
          <w:sz w:val="24"/>
          <w:szCs w:val="24"/>
          <w:rtl/>
        </w:rPr>
        <w:t xml:space="preserve">عادة ما تقرر المحكمة ذلك في صيغة حكم </w:t>
      </w:r>
      <w:proofErr w:type="gramStart"/>
      <w:r w:rsidRPr="00C432A7">
        <w:rPr>
          <w:rFonts w:ascii="Traditional Arabic" w:hAnsi="Traditional Arabic" w:cs="Traditional Arabic" w:hint="cs"/>
          <w:sz w:val="24"/>
          <w:szCs w:val="24"/>
          <w:rtl/>
        </w:rPr>
        <w:t>تحضيري</w:t>
      </w:r>
      <w:r>
        <w:rPr>
          <w:rFonts w:hint="cs"/>
          <w:rtl/>
        </w:rPr>
        <w:t xml:space="preserve"> .</w:t>
      </w:r>
      <w:proofErr w:type="gramEnd"/>
    </w:p>
  </w:footnote>
  <w:footnote w:id="37">
    <w:p w:rsidR="00453FD4" w:rsidRPr="004517EF" w:rsidRDefault="00453FD4">
      <w:pPr>
        <w:pStyle w:val="Notedebasdepage"/>
        <w:rPr>
          <w:rFonts w:ascii="Traditional Arabic" w:hAnsi="Traditional Arabic" w:cs="Traditional Arabic"/>
          <w:sz w:val="24"/>
          <w:szCs w:val="24"/>
        </w:rPr>
      </w:pPr>
      <w:r w:rsidRPr="004517EF">
        <w:rPr>
          <w:rStyle w:val="Appelnotedebasdep"/>
          <w:rFonts w:ascii="Traditional Arabic" w:hAnsi="Traditional Arabic" w:cs="Traditional Arabic"/>
          <w:sz w:val="24"/>
          <w:szCs w:val="24"/>
        </w:rPr>
        <w:footnoteRef/>
      </w:r>
      <w:r w:rsidRPr="004517EF">
        <w:rPr>
          <w:rFonts w:ascii="Traditional Arabic" w:hAnsi="Traditional Arabic" w:cs="Traditional Arabic"/>
          <w:sz w:val="24"/>
          <w:szCs w:val="24"/>
          <w:rtl/>
        </w:rPr>
        <w:t xml:space="preserve"> </w:t>
      </w:r>
      <w:proofErr w:type="gramStart"/>
      <w:r w:rsidRPr="004517EF">
        <w:rPr>
          <w:rFonts w:ascii="Traditional Arabic" w:hAnsi="Traditional Arabic" w:cs="Traditional Arabic"/>
          <w:sz w:val="24"/>
          <w:szCs w:val="24"/>
          <w:rtl/>
        </w:rPr>
        <w:t>ملف</w:t>
      </w:r>
      <w:proofErr w:type="gramEnd"/>
      <w:r w:rsidRPr="004517EF">
        <w:rPr>
          <w:rFonts w:ascii="Traditional Arabic" w:hAnsi="Traditional Arabic" w:cs="Traditional Arabic"/>
          <w:sz w:val="24"/>
          <w:szCs w:val="24"/>
          <w:rtl/>
        </w:rPr>
        <w:t xml:space="preserve"> تسوية عدد93، شركة مقاولات بن محمود للأشغال العمومية و البناء </w:t>
      </w:r>
    </w:p>
  </w:footnote>
  <w:footnote w:id="38">
    <w:p w:rsidR="00453FD4" w:rsidRPr="004517EF" w:rsidRDefault="00453FD4">
      <w:pPr>
        <w:pStyle w:val="Notedebasdepage"/>
        <w:rPr>
          <w:rFonts w:ascii="Traditional Arabic" w:hAnsi="Traditional Arabic" w:cs="Traditional Arabic"/>
          <w:sz w:val="24"/>
          <w:szCs w:val="24"/>
        </w:rPr>
      </w:pPr>
      <w:r w:rsidRPr="004517EF">
        <w:rPr>
          <w:rStyle w:val="Appelnotedebasdep"/>
          <w:rFonts w:ascii="Traditional Arabic" w:hAnsi="Traditional Arabic" w:cs="Traditional Arabic"/>
          <w:sz w:val="24"/>
          <w:szCs w:val="24"/>
        </w:rPr>
        <w:footnoteRef/>
      </w:r>
      <w:r w:rsidRPr="004517EF">
        <w:rPr>
          <w:rFonts w:ascii="Traditional Arabic" w:hAnsi="Traditional Arabic" w:cs="Traditional Arabic"/>
          <w:sz w:val="24"/>
          <w:szCs w:val="24"/>
          <w:rtl/>
        </w:rPr>
        <w:t xml:space="preserve">  الفصل 37 من القانون</w:t>
      </w:r>
    </w:p>
  </w:footnote>
  <w:footnote w:id="39">
    <w:p w:rsidR="00453FD4" w:rsidRDefault="00453FD4">
      <w:pPr>
        <w:pStyle w:val="Notedebasdepage"/>
      </w:pPr>
      <w:r>
        <w:rPr>
          <w:rStyle w:val="Appelnotedebasdep"/>
        </w:rPr>
        <w:footnoteRef/>
      </w:r>
      <w:r>
        <w:rPr>
          <w:rtl/>
        </w:rPr>
        <w:t xml:space="preserve"> </w:t>
      </w:r>
    </w:p>
  </w:footnote>
  <w:footnote w:id="40">
    <w:p w:rsidR="00453FD4" w:rsidRDefault="00453FD4" w:rsidP="00347160">
      <w:pPr>
        <w:pStyle w:val="Notedebasdepage"/>
      </w:pPr>
      <w:r>
        <w:rPr>
          <w:rStyle w:val="Appelnotedebasdep"/>
        </w:rPr>
        <w:footnoteRef/>
      </w:r>
      <w:r>
        <w:rPr>
          <w:rtl/>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Andalus"/>
        <w:sz w:val="28"/>
        <w:szCs w:val="28"/>
        <w:rtl/>
      </w:rPr>
      <w:alias w:val="Titre"/>
      <w:id w:val="77738743"/>
      <w:placeholder>
        <w:docPart w:val="A38093AAAC434D6DB4D3B2EBB6E81ADA"/>
      </w:placeholder>
      <w:dataBinding w:prefixMappings="xmlns:ns0='http://schemas.openxmlformats.org/package/2006/metadata/core-properties' xmlns:ns1='http://purl.org/dc/elements/1.1/'" w:xpath="/ns0:coreProperties[1]/ns1:title[1]" w:storeItemID="{6C3C8BC8-F283-45AE-878A-BAB7291924A1}"/>
      <w:text/>
    </w:sdtPr>
    <w:sdtContent>
      <w:p w:rsidR="00453FD4" w:rsidRDefault="00453FD4">
        <w:pPr>
          <w:pStyle w:val="En-tte"/>
          <w:pBdr>
            <w:bottom w:val="thickThinSmallGap" w:sz="24" w:space="1" w:color="622423" w:themeColor="accent2" w:themeShade="7F"/>
          </w:pBdr>
          <w:jc w:val="center"/>
          <w:rPr>
            <w:rFonts w:asciiTheme="majorHAnsi" w:eastAsiaTheme="majorEastAsia" w:hAnsiTheme="majorHAnsi" w:cstheme="majorBidi"/>
            <w:sz w:val="32"/>
            <w:szCs w:val="32"/>
          </w:rPr>
        </w:pPr>
        <w:r w:rsidRPr="000417DD">
          <w:rPr>
            <w:rFonts w:asciiTheme="majorHAnsi" w:eastAsiaTheme="majorEastAsia" w:hAnsiTheme="majorHAnsi" w:cs="Andalus" w:hint="cs"/>
            <w:sz w:val="28"/>
            <w:szCs w:val="28"/>
            <w:rtl/>
          </w:rPr>
          <w:t>إشكاليات إحالة المؤسسة في قانون  إنقاذ المؤسسات</w:t>
        </w:r>
      </w:p>
    </w:sdtContent>
  </w:sdt>
  <w:p w:rsidR="00453FD4" w:rsidRPr="00260AEB" w:rsidRDefault="00453FD4">
    <w:pPr>
      <w:pStyle w:val="En-tte"/>
      <w:rPr>
        <w:lang w:val="fr-F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40230"/>
    <w:multiLevelType w:val="hybridMultilevel"/>
    <w:tmpl w:val="4BF8DFF8"/>
    <w:lvl w:ilvl="0" w:tplc="F1862904">
      <w:start w:val="1"/>
      <w:numFmt w:val="decimal"/>
      <w:lvlText w:val="%1-"/>
      <w:lvlJc w:val="left"/>
      <w:pPr>
        <w:ind w:left="1080" w:hanging="720"/>
      </w:pPr>
      <w:rPr>
        <w:rFonts w:hint="default"/>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62C7085"/>
    <w:multiLevelType w:val="hybridMultilevel"/>
    <w:tmpl w:val="AC2CC266"/>
    <w:lvl w:ilvl="0" w:tplc="A6D0E618">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2">
    <w:nsid w:val="087C3C20"/>
    <w:multiLevelType w:val="multilevel"/>
    <w:tmpl w:val="830E3452"/>
    <w:lvl w:ilvl="0">
      <w:start w:val="1"/>
      <w:numFmt w:val="decimal"/>
      <w:lvlText w:val="%1"/>
      <w:lvlJc w:val="left"/>
      <w:pPr>
        <w:ind w:left="690" w:hanging="690"/>
      </w:pPr>
      <w:rPr>
        <w:rFonts w:hint="default"/>
      </w:rPr>
    </w:lvl>
    <w:lvl w:ilvl="1">
      <w:start w:val="1"/>
      <w:numFmt w:val="decimal"/>
      <w:lvlText w:val="%1-%2"/>
      <w:lvlJc w:val="left"/>
      <w:pPr>
        <w:ind w:left="1080" w:hanging="1080"/>
      </w:pPr>
      <w:rPr>
        <w:rFonts w:hint="default"/>
        <w:b/>
        <w:bCs/>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2880" w:hanging="2880"/>
      </w:pPr>
      <w:rPr>
        <w:rFonts w:hint="default"/>
      </w:rPr>
    </w:lvl>
    <w:lvl w:ilvl="7">
      <w:start w:val="1"/>
      <w:numFmt w:val="decimal"/>
      <w:lvlText w:val="%1-%2.%3.%4.%5.%6.%7.%8"/>
      <w:lvlJc w:val="left"/>
      <w:pPr>
        <w:ind w:left="3240" w:hanging="3240"/>
      </w:pPr>
      <w:rPr>
        <w:rFonts w:hint="default"/>
      </w:rPr>
    </w:lvl>
    <w:lvl w:ilvl="8">
      <w:start w:val="1"/>
      <w:numFmt w:val="decimal"/>
      <w:lvlText w:val="%1-%2.%3.%4.%5.%6.%7.%8.%9"/>
      <w:lvlJc w:val="left"/>
      <w:pPr>
        <w:ind w:left="3600" w:hanging="3600"/>
      </w:pPr>
      <w:rPr>
        <w:rFonts w:hint="default"/>
      </w:rPr>
    </w:lvl>
  </w:abstractNum>
  <w:abstractNum w:abstractNumId="3">
    <w:nsid w:val="0A272D97"/>
    <w:multiLevelType w:val="hybridMultilevel"/>
    <w:tmpl w:val="9BD48580"/>
    <w:lvl w:ilvl="0" w:tplc="55A87666">
      <w:start w:val="1"/>
      <w:numFmt w:val="decimal"/>
      <w:lvlText w:val="%1-"/>
      <w:lvlJc w:val="left"/>
      <w:pPr>
        <w:ind w:left="1080" w:hanging="720"/>
      </w:pPr>
      <w:rPr>
        <w:rFonts w:ascii="Traditional Arabic" w:hAnsi="Traditional Arabic"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91606B9"/>
    <w:multiLevelType w:val="hybridMultilevel"/>
    <w:tmpl w:val="3C5E6726"/>
    <w:lvl w:ilvl="0" w:tplc="B96CD90C">
      <w:start w:val="2"/>
      <w:numFmt w:val="arabicAlpha"/>
      <w:lvlText w:val="%1-"/>
      <w:lvlJc w:val="left"/>
      <w:pPr>
        <w:ind w:left="1429" w:hanging="72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5">
    <w:nsid w:val="194B78D4"/>
    <w:multiLevelType w:val="hybridMultilevel"/>
    <w:tmpl w:val="E8745AFC"/>
    <w:lvl w:ilvl="0" w:tplc="A38EFEFE">
      <w:start w:val="2"/>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C5D4C1C"/>
    <w:multiLevelType w:val="hybridMultilevel"/>
    <w:tmpl w:val="87DC8174"/>
    <w:lvl w:ilvl="0" w:tplc="DEEA32C6">
      <w:start w:val="1"/>
      <w:numFmt w:val="arabicAlpha"/>
      <w:lvlText w:val="%1-"/>
      <w:lvlJc w:val="left"/>
      <w:pPr>
        <w:ind w:left="1080" w:hanging="72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FF37059"/>
    <w:multiLevelType w:val="multilevel"/>
    <w:tmpl w:val="AAF6218E"/>
    <w:lvl w:ilvl="0">
      <w:start w:val="1"/>
      <w:numFmt w:val="decimal"/>
      <w:lvlText w:val="%1"/>
      <w:lvlJc w:val="left"/>
      <w:pPr>
        <w:ind w:left="615" w:hanging="615"/>
      </w:pPr>
      <w:rPr>
        <w:rFonts w:hint="default"/>
        <w:sz w:val="40"/>
      </w:rPr>
    </w:lvl>
    <w:lvl w:ilvl="1">
      <w:start w:val="1"/>
      <w:numFmt w:val="decimal"/>
      <w:lvlText w:val="%1-%2"/>
      <w:lvlJc w:val="left"/>
      <w:pPr>
        <w:ind w:left="720" w:hanging="720"/>
      </w:pPr>
      <w:rPr>
        <w:rFonts w:hint="default"/>
        <w:sz w:val="40"/>
      </w:rPr>
    </w:lvl>
    <w:lvl w:ilvl="2">
      <w:start w:val="1"/>
      <w:numFmt w:val="decimal"/>
      <w:lvlText w:val="%1-%2.%3"/>
      <w:lvlJc w:val="left"/>
      <w:pPr>
        <w:ind w:left="1080" w:hanging="1080"/>
      </w:pPr>
      <w:rPr>
        <w:rFonts w:hint="default"/>
        <w:sz w:val="40"/>
      </w:rPr>
    </w:lvl>
    <w:lvl w:ilvl="3">
      <w:start w:val="1"/>
      <w:numFmt w:val="decimal"/>
      <w:lvlText w:val="%1-%2.%3.%4"/>
      <w:lvlJc w:val="left"/>
      <w:pPr>
        <w:ind w:left="1440" w:hanging="1440"/>
      </w:pPr>
      <w:rPr>
        <w:rFonts w:hint="default"/>
        <w:sz w:val="40"/>
      </w:rPr>
    </w:lvl>
    <w:lvl w:ilvl="4">
      <w:start w:val="1"/>
      <w:numFmt w:val="decimal"/>
      <w:lvlText w:val="%1-%2.%3.%4.%5"/>
      <w:lvlJc w:val="left"/>
      <w:pPr>
        <w:ind w:left="1800" w:hanging="1800"/>
      </w:pPr>
      <w:rPr>
        <w:rFonts w:hint="default"/>
        <w:sz w:val="40"/>
      </w:rPr>
    </w:lvl>
    <w:lvl w:ilvl="5">
      <w:start w:val="1"/>
      <w:numFmt w:val="decimal"/>
      <w:lvlText w:val="%1-%2.%3.%4.%5.%6"/>
      <w:lvlJc w:val="left"/>
      <w:pPr>
        <w:ind w:left="2160" w:hanging="2160"/>
      </w:pPr>
      <w:rPr>
        <w:rFonts w:hint="default"/>
        <w:sz w:val="40"/>
      </w:rPr>
    </w:lvl>
    <w:lvl w:ilvl="6">
      <w:start w:val="1"/>
      <w:numFmt w:val="decimal"/>
      <w:lvlText w:val="%1-%2.%3.%4.%5.%6.%7"/>
      <w:lvlJc w:val="left"/>
      <w:pPr>
        <w:ind w:left="2160" w:hanging="2160"/>
      </w:pPr>
      <w:rPr>
        <w:rFonts w:hint="default"/>
        <w:sz w:val="40"/>
      </w:rPr>
    </w:lvl>
    <w:lvl w:ilvl="7">
      <w:start w:val="1"/>
      <w:numFmt w:val="decimal"/>
      <w:lvlText w:val="%1-%2.%3.%4.%5.%6.%7.%8"/>
      <w:lvlJc w:val="left"/>
      <w:pPr>
        <w:ind w:left="2520" w:hanging="2520"/>
      </w:pPr>
      <w:rPr>
        <w:rFonts w:hint="default"/>
        <w:sz w:val="40"/>
      </w:rPr>
    </w:lvl>
    <w:lvl w:ilvl="8">
      <w:start w:val="1"/>
      <w:numFmt w:val="decimal"/>
      <w:lvlText w:val="%1-%2.%3.%4.%5.%6.%7.%8.%9"/>
      <w:lvlJc w:val="left"/>
      <w:pPr>
        <w:ind w:left="2880" w:hanging="2880"/>
      </w:pPr>
      <w:rPr>
        <w:rFonts w:hint="default"/>
        <w:sz w:val="40"/>
      </w:rPr>
    </w:lvl>
  </w:abstractNum>
  <w:abstractNum w:abstractNumId="8">
    <w:nsid w:val="23BD3B22"/>
    <w:multiLevelType w:val="hybridMultilevel"/>
    <w:tmpl w:val="D11A7F40"/>
    <w:lvl w:ilvl="0" w:tplc="58809F80">
      <w:start w:val="2"/>
      <w:numFmt w:val="decimal"/>
      <w:lvlText w:val="%1-"/>
      <w:lvlJc w:val="left"/>
      <w:pPr>
        <w:ind w:left="1429" w:hanging="720"/>
      </w:pPr>
      <w:rPr>
        <w:rFonts w:hint="default"/>
        <w:b/>
        <w:bCs/>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9">
    <w:nsid w:val="257E0329"/>
    <w:multiLevelType w:val="hybridMultilevel"/>
    <w:tmpl w:val="FD380824"/>
    <w:lvl w:ilvl="0" w:tplc="13EA3462">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6513276"/>
    <w:multiLevelType w:val="hybridMultilevel"/>
    <w:tmpl w:val="8998059C"/>
    <w:lvl w:ilvl="0" w:tplc="6A363C10">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2A0F481B"/>
    <w:multiLevelType w:val="hybridMultilevel"/>
    <w:tmpl w:val="7A3266B4"/>
    <w:lvl w:ilvl="0" w:tplc="714E32A2">
      <w:start w:val="1"/>
      <w:numFmt w:val="arabicAlpha"/>
      <w:lvlText w:val="%1-"/>
      <w:lvlJc w:val="left"/>
      <w:pPr>
        <w:ind w:left="1080" w:hanging="720"/>
      </w:pPr>
      <w:rPr>
        <w:rFonts w:hint="default"/>
        <w:b/>
        <w:bCs/>
        <w:sz w:val="40"/>
        <w:szCs w:val="40"/>
        <w:lang w:bidi="ar-T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D041B79"/>
    <w:multiLevelType w:val="hybridMultilevel"/>
    <w:tmpl w:val="C9D2FEB8"/>
    <w:lvl w:ilvl="0" w:tplc="85E2B44E">
      <w:start w:val="1"/>
      <w:numFmt w:val="arabicAlpha"/>
      <w:lvlText w:val="%1-"/>
      <w:lvlJc w:val="left"/>
      <w:pPr>
        <w:ind w:left="1800" w:hanging="72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3">
    <w:nsid w:val="2DF0163A"/>
    <w:multiLevelType w:val="multilevel"/>
    <w:tmpl w:val="C8167580"/>
    <w:lvl w:ilvl="0">
      <w:start w:val="1"/>
      <w:numFmt w:val="decimal"/>
      <w:lvlText w:val="%1"/>
      <w:lvlJc w:val="left"/>
      <w:pPr>
        <w:ind w:left="690" w:hanging="690"/>
      </w:pPr>
      <w:rPr>
        <w:rFonts w:hint="default"/>
      </w:rPr>
    </w:lvl>
    <w:lvl w:ilvl="1">
      <w:start w:val="2"/>
      <w:numFmt w:val="decimal"/>
      <w:lvlText w:val="%1-%2"/>
      <w:lvlJc w:val="left"/>
      <w:pPr>
        <w:ind w:left="1647" w:hanging="1080"/>
      </w:pPr>
      <w:rPr>
        <w:rFonts w:hint="default"/>
        <w:b/>
        <w:bCs/>
      </w:rPr>
    </w:lvl>
    <w:lvl w:ilvl="2">
      <w:start w:val="1"/>
      <w:numFmt w:val="decimal"/>
      <w:lvlText w:val="%1-%2.%3"/>
      <w:lvlJc w:val="left"/>
      <w:pPr>
        <w:ind w:left="2160" w:hanging="1440"/>
      </w:pPr>
      <w:rPr>
        <w:rFonts w:hint="default"/>
      </w:rPr>
    </w:lvl>
    <w:lvl w:ilvl="3">
      <w:start w:val="1"/>
      <w:numFmt w:val="decimal"/>
      <w:lvlText w:val="%1-%2.%3.%4"/>
      <w:lvlJc w:val="left"/>
      <w:pPr>
        <w:ind w:left="2880" w:hanging="1800"/>
      </w:pPr>
      <w:rPr>
        <w:rFonts w:hint="default"/>
      </w:rPr>
    </w:lvl>
    <w:lvl w:ilvl="4">
      <w:start w:val="1"/>
      <w:numFmt w:val="decimal"/>
      <w:lvlText w:val="%1-%2.%3.%4.%5"/>
      <w:lvlJc w:val="left"/>
      <w:pPr>
        <w:ind w:left="3600" w:hanging="2160"/>
      </w:pPr>
      <w:rPr>
        <w:rFonts w:hint="default"/>
      </w:rPr>
    </w:lvl>
    <w:lvl w:ilvl="5">
      <w:start w:val="1"/>
      <w:numFmt w:val="decimal"/>
      <w:lvlText w:val="%1-%2.%3.%4.%5.%6"/>
      <w:lvlJc w:val="left"/>
      <w:pPr>
        <w:ind w:left="4320" w:hanging="2520"/>
      </w:pPr>
      <w:rPr>
        <w:rFonts w:hint="default"/>
      </w:rPr>
    </w:lvl>
    <w:lvl w:ilvl="6">
      <w:start w:val="1"/>
      <w:numFmt w:val="decimal"/>
      <w:lvlText w:val="%1-%2.%3.%4.%5.%6.%7"/>
      <w:lvlJc w:val="left"/>
      <w:pPr>
        <w:ind w:left="5040" w:hanging="2880"/>
      </w:pPr>
      <w:rPr>
        <w:rFonts w:hint="default"/>
      </w:rPr>
    </w:lvl>
    <w:lvl w:ilvl="7">
      <w:start w:val="1"/>
      <w:numFmt w:val="decimal"/>
      <w:lvlText w:val="%1-%2.%3.%4.%5.%6.%7.%8"/>
      <w:lvlJc w:val="left"/>
      <w:pPr>
        <w:ind w:left="5760" w:hanging="3240"/>
      </w:pPr>
      <w:rPr>
        <w:rFonts w:hint="default"/>
      </w:rPr>
    </w:lvl>
    <w:lvl w:ilvl="8">
      <w:start w:val="1"/>
      <w:numFmt w:val="decimal"/>
      <w:lvlText w:val="%1-%2.%3.%4.%5.%6.%7.%8.%9"/>
      <w:lvlJc w:val="left"/>
      <w:pPr>
        <w:ind w:left="6480" w:hanging="3600"/>
      </w:pPr>
      <w:rPr>
        <w:rFonts w:hint="default"/>
      </w:rPr>
    </w:lvl>
  </w:abstractNum>
  <w:abstractNum w:abstractNumId="14">
    <w:nsid w:val="2F336F90"/>
    <w:multiLevelType w:val="hybridMultilevel"/>
    <w:tmpl w:val="6C0C7A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32F60FC"/>
    <w:multiLevelType w:val="hybridMultilevel"/>
    <w:tmpl w:val="501C9350"/>
    <w:lvl w:ilvl="0" w:tplc="21B8F6EC">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6E47FBD"/>
    <w:multiLevelType w:val="hybridMultilevel"/>
    <w:tmpl w:val="0826E5C2"/>
    <w:lvl w:ilvl="0" w:tplc="DC8C7EF8">
      <w:start w:val="1"/>
      <w:numFmt w:val="arabicAlpha"/>
      <w:lvlText w:val="%1-"/>
      <w:lvlJc w:val="left"/>
      <w:pPr>
        <w:ind w:left="1080" w:hanging="72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3A440E9E"/>
    <w:multiLevelType w:val="hybridMultilevel"/>
    <w:tmpl w:val="8F9CC45A"/>
    <w:lvl w:ilvl="0" w:tplc="E03CEC66">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3CC76CE1"/>
    <w:multiLevelType w:val="hybridMultilevel"/>
    <w:tmpl w:val="41BC3282"/>
    <w:lvl w:ilvl="0" w:tplc="16A2CCD4">
      <w:start w:val="1"/>
      <w:numFmt w:val="arabicAlpha"/>
      <w:lvlText w:val="%1-"/>
      <w:lvlJc w:val="left"/>
      <w:pPr>
        <w:ind w:left="1800" w:hanging="720"/>
      </w:pPr>
      <w:rPr>
        <w:rFonts w:hint="default"/>
        <w:b/>
        <w:bCs/>
        <w:lang w:bidi="ar-TN"/>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9">
    <w:nsid w:val="4C3C65C8"/>
    <w:multiLevelType w:val="hybridMultilevel"/>
    <w:tmpl w:val="1C181B98"/>
    <w:lvl w:ilvl="0" w:tplc="E22AE9D4">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5AC333F0"/>
    <w:multiLevelType w:val="hybridMultilevel"/>
    <w:tmpl w:val="B8C29E32"/>
    <w:lvl w:ilvl="0" w:tplc="F224ED4A">
      <w:start w:val="2"/>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690D62C5"/>
    <w:multiLevelType w:val="hybridMultilevel"/>
    <w:tmpl w:val="EE1E74F4"/>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nsid w:val="761141BB"/>
    <w:multiLevelType w:val="hybridMultilevel"/>
    <w:tmpl w:val="2C1C8BFC"/>
    <w:lvl w:ilvl="0" w:tplc="DE0E6624">
      <w:start w:val="1"/>
      <w:numFmt w:val="decimal"/>
      <w:lvlText w:val="%1-"/>
      <w:lvlJc w:val="left"/>
      <w:pPr>
        <w:ind w:left="1800" w:hanging="720"/>
      </w:pPr>
      <w:rPr>
        <w:rFonts w:hint="default"/>
        <w:lang w:bidi="ar-TN"/>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3">
    <w:nsid w:val="76863766"/>
    <w:multiLevelType w:val="hybridMultilevel"/>
    <w:tmpl w:val="2080208A"/>
    <w:lvl w:ilvl="0" w:tplc="93DCFAFC">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77DB5C9A"/>
    <w:multiLevelType w:val="hybridMultilevel"/>
    <w:tmpl w:val="9348A0EA"/>
    <w:lvl w:ilvl="0" w:tplc="040C0005">
      <w:start w:val="1"/>
      <w:numFmt w:val="bullet"/>
      <w:lvlText w:val=""/>
      <w:lvlJc w:val="left"/>
      <w:pPr>
        <w:ind w:left="825" w:hanging="360"/>
      </w:pPr>
      <w:rPr>
        <w:rFonts w:ascii="Wingdings" w:hAnsi="Wingdings" w:hint="default"/>
      </w:rPr>
    </w:lvl>
    <w:lvl w:ilvl="1" w:tplc="040C0003" w:tentative="1">
      <w:start w:val="1"/>
      <w:numFmt w:val="bullet"/>
      <w:lvlText w:val="o"/>
      <w:lvlJc w:val="left"/>
      <w:pPr>
        <w:ind w:left="1545" w:hanging="360"/>
      </w:pPr>
      <w:rPr>
        <w:rFonts w:ascii="Courier New" w:hAnsi="Courier New" w:cs="Courier New" w:hint="default"/>
      </w:rPr>
    </w:lvl>
    <w:lvl w:ilvl="2" w:tplc="040C0005" w:tentative="1">
      <w:start w:val="1"/>
      <w:numFmt w:val="bullet"/>
      <w:lvlText w:val=""/>
      <w:lvlJc w:val="left"/>
      <w:pPr>
        <w:ind w:left="2265" w:hanging="360"/>
      </w:pPr>
      <w:rPr>
        <w:rFonts w:ascii="Wingdings" w:hAnsi="Wingdings" w:hint="default"/>
      </w:rPr>
    </w:lvl>
    <w:lvl w:ilvl="3" w:tplc="040C0001" w:tentative="1">
      <w:start w:val="1"/>
      <w:numFmt w:val="bullet"/>
      <w:lvlText w:val=""/>
      <w:lvlJc w:val="left"/>
      <w:pPr>
        <w:ind w:left="2985" w:hanging="360"/>
      </w:pPr>
      <w:rPr>
        <w:rFonts w:ascii="Symbol" w:hAnsi="Symbol" w:hint="default"/>
      </w:rPr>
    </w:lvl>
    <w:lvl w:ilvl="4" w:tplc="040C0003" w:tentative="1">
      <w:start w:val="1"/>
      <w:numFmt w:val="bullet"/>
      <w:lvlText w:val="o"/>
      <w:lvlJc w:val="left"/>
      <w:pPr>
        <w:ind w:left="3705" w:hanging="360"/>
      </w:pPr>
      <w:rPr>
        <w:rFonts w:ascii="Courier New" w:hAnsi="Courier New" w:cs="Courier New" w:hint="default"/>
      </w:rPr>
    </w:lvl>
    <w:lvl w:ilvl="5" w:tplc="040C0005" w:tentative="1">
      <w:start w:val="1"/>
      <w:numFmt w:val="bullet"/>
      <w:lvlText w:val=""/>
      <w:lvlJc w:val="left"/>
      <w:pPr>
        <w:ind w:left="4425" w:hanging="360"/>
      </w:pPr>
      <w:rPr>
        <w:rFonts w:ascii="Wingdings" w:hAnsi="Wingdings" w:hint="default"/>
      </w:rPr>
    </w:lvl>
    <w:lvl w:ilvl="6" w:tplc="040C0001" w:tentative="1">
      <w:start w:val="1"/>
      <w:numFmt w:val="bullet"/>
      <w:lvlText w:val=""/>
      <w:lvlJc w:val="left"/>
      <w:pPr>
        <w:ind w:left="5145" w:hanging="360"/>
      </w:pPr>
      <w:rPr>
        <w:rFonts w:ascii="Symbol" w:hAnsi="Symbol" w:hint="default"/>
      </w:rPr>
    </w:lvl>
    <w:lvl w:ilvl="7" w:tplc="040C0003" w:tentative="1">
      <w:start w:val="1"/>
      <w:numFmt w:val="bullet"/>
      <w:lvlText w:val="o"/>
      <w:lvlJc w:val="left"/>
      <w:pPr>
        <w:ind w:left="5865" w:hanging="360"/>
      </w:pPr>
      <w:rPr>
        <w:rFonts w:ascii="Courier New" w:hAnsi="Courier New" w:cs="Courier New" w:hint="default"/>
      </w:rPr>
    </w:lvl>
    <w:lvl w:ilvl="8" w:tplc="040C0005" w:tentative="1">
      <w:start w:val="1"/>
      <w:numFmt w:val="bullet"/>
      <w:lvlText w:val=""/>
      <w:lvlJc w:val="left"/>
      <w:pPr>
        <w:ind w:left="6585" w:hanging="360"/>
      </w:pPr>
      <w:rPr>
        <w:rFonts w:ascii="Wingdings" w:hAnsi="Wingdings" w:hint="default"/>
      </w:rPr>
    </w:lvl>
  </w:abstractNum>
  <w:abstractNum w:abstractNumId="25">
    <w:nsid w:val="79B44ACA"/>
    <w:multiLevelType w:val="hybridMultilevel"/>
    <w:tmpl w:val="E64441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5"/>
  </w:num>
  <w:num w:numId="2">
    <w:abstractNumId w:val="17"/>
  </w:num>
  <w:num w:numId="3">
    <w:abstractNumId w:val="16"/>
  </w:num>
  <w:num w:numId="4">
    <w:abstractNumId w:val="23"/>
  </w:num>
  <w:num w:numId="5">
    <w:abstractNumId w:val="25"/>
  </w:num>
  <w:num w:numId="6">
    <w:abstractNumId w:val="14"/>
  </w:num>
  <w:num w:numId="7">
    <w:abstractNumId w:val="21"/>
  </w:num>
  <w:num w:numId="8">
    <w:abstractNumId w:val="10"/>
  </w:num>
  <w:num w:numId="9">
    <w:abstractNumId w:val="1"/>
  </w:num>
  <w:num w:numId="10">
    <w:abstractNumId w:val="5"/>
  </w:num>
  <w:num w:numId="11">
    <w:abstractNumId w:val="19"/>
  </w:num>
  <w:num w:numId="12">
    <w:abstractNumId w:val="0"/>
  </w:num>
  <w:num w:numId="13">
    <w:abstractNumId w:val="24"/>
  </w:num>
  <w:num w:numId="14">
    <w:abstractNumId w:val="11"/>
  </w:num>
  <w:num w:numId="15">
    <w:abstractNumId w:val="13"/>
  </w:num>
  <w:num w:numId="16">
    <w:abstractNumId w:val="3"/>
  </w:num>
  <w:num w:numId="17">
    <w:abstractNumId w:val="2"/>
  </w:num>
  <w:num w:numId="18">
    <w:abstractNumId w:val="7"/>
  </w:num>
  <w:num w:numId="19">
    <w:abstractNumId w:val="8"/>
  </w:num>
  <w:num w:numId="20">
    <w:abstractNumId w:val="6"/>
  </w:num>
  <w:num w:numId="21">
    <w:abstractNumId w:val="9"/>
  </w:num>
  <w:num w:numId="22">
    <w:abstractNumId w:val="18"/>
  </w:num>
  <w:num w:numId="23">
    <w:abstractNumId w:val="22"/>
  </w:num>
  <w:num w:numId="24">
    <w:abstractNumId w:val="4"/>
  </w:num>
  <w:num w:numId="25">
    <w:abstractNumId w:val="20"/>
  </w:num>
  <w:num w:numId="2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rsids>
    <w:rsidRoot w:val="006F2467"/>
    <w:rsid w:val="0000088C"/>
    <w:rsid w:val="000054F3"/>
    <w:rsid w:val="00022D75"/>
    <w:rsid w:val="000417DD"/>
    <w:rsid w:val="00060DFD"/>
    <w:rsid w:val="000677E0"/>
    <w:rsid w:val="00082788"/>
    <w:rsid w:val="000A7E2E"/>
    <w:rsid w:val="000B48E9"/>
    <w:rsid w:val="000D36F7"/>
    <w:rsid w:val="000D48DA"/>
    <w:rsid w:val="000D4B6F"/>
    <w:rsid w:val="0010444F"/>
    <w:rsid w:val="00122A6E"/>
    <w:rsid w:val="00152690"/>
    <w:rsid w:val="00152F94"/>
    <w:rsid w:val="00153A4E"/>
    <w:rsid w:val="00155A17"/>
    <w:rsid w:val="0016033D"/>
    <w:rsid w:val="001644DA"/>
    <w:rsid w:val="0016480F"/>
    <w:rsid w:val="00194158"/>
    <w:rsid w:val="00196130"/>
    <w:rsid w:val="001A46F9"/>
    <w:rsid w:val="001A67F0"/>
    <w:rsid w:val="001E25C7"/>
    <w:rsid w:val="001E322E"/>
    <w:rsid w:val="00201E23"/>
    <w:rsid w:val="00204BB4"/>
    <w:rsid w:val="00205957"/>
    <w:rsid w:val="00207885"/>
    <w:rsid w:val="00210AAC"/>
    <w:rsid w:val="00222B0F"/>
    <w:rsid w:val="00231601"/>
    <w:rsid w:val="00232D21"/>
    <w:rsid w:val="00235798"/>
    <w:rsid w:val="00235D42"/>
    <w:rsid w:val="00260AEB"/>
    <w:rsid w:val="00266AFF"/>
    <w:rsid w:val="002743F6"/>
    <w:rsid w:val="0028003A"/>
    <w:rsid w:val="00293308"/>
    <w:rsid w:val="002A0FFA"/>
    <w:rsid w:val="002C1075"/>
    <w:rsid w:val="002C7FF3"/>
    <w:rsid w:val="002D37E1"/>
    <w:rsid w:val="002D4E8E"/>
    <w:rsid w:val="002E2428"/>
    <w:rsid w:val="002E7076"/>
    <w:rsid w:val="002F1E42"/>
    <w:rsid w:val="002F4E22"/>
    <w:rsid w:val="00307701"/>
    <w:rsid w:val="0030798E"/>
    <w:rsid w:val="003245BA"/>
    <w:rsid w:val="003302FE"/>
    <w:rsid w:val="003306DD"/>
    <w:rsid w:val="0033148C"/>
    <w:rsid w:val="00337257"/>
    <w:rsid w:val="003440AA"/>
    <w:rsid w:val="00347160"/>
    <w:rsid w:val="00363628"/>
    <w:rsid w:val="00366883"/>
    <w:rsid w:val="00375BF5"/>
    <w:rsid w:val="003846C1"/>
    <w:rsid w:val="00395051"/>
    <w:rsid w:val="003A10CD"/>
    <w:rsid w:val="003A6146"/>
    <w:rsid w:val="003F4FB1"/>
    <w:rsid w:val="003F60D3"/>
    <w:rsid w:val="003F7A70"/>
    <w:rsid w:val="00407138"/>
    <w:rsid w:val="00413B07"/>
    <w:rsid w:val="0041526D"/>
    <w:rsid w:val="0043050A"/>
    <w:rsid w:val="004517EF"/>
    <w:rsid w:val="0045278F"/>
    <w:rsid w:val="00452886"/>
    <w:rsid w:val="004530E4"/>
    <w:rsid w:val="00453FD4"/>
    <w:rsid w:val="00461ED4"/>
    <w:rsid w:val="004677E9"/>
    <w:rsid w:val="00490B18"/>
    <w:rsid w:val="004923C7"/>
    <w:rsid w:val="00494F90"/>
    <w:rsid w:val="00496F11"/>
    <w:rsid w:val="004A0058"/>
    <w:rsid w:val="004A79B1"/>
    <w:rsid w:val="004C290B"/>
    <w:rsid w:val="004C369A"/>
    <w:rsid w:val="004D04EC"/>
    <w:rsid w:val="004D4AA7"/>
    <w:rsid w:val="004E097F"/>
    <w:rsid w:val="004E70AD"/>
    <w:rsid w:val="004F46C4"/>
    <w:rsid w:val="005238C1"/>
    <w:rsid w:val="0053114A"/>
    <w:rsid w:val="00536F7F"/>
    <w:rsid w:val="0054187D"/>
    <w:rsid w:val="005543EC"/>
    <w:rsid w:val="005638E1"/>
    <w:rsid w:val="00564534"/>
    <w:rsid w:val="005660EE"/>
    <w:rsid w:val="005673EF"/>
    <w:rsid w:val="00571C52"/>
    <w:rsid w:val="00574AEA"/>
    <w:rsid w:val="00597C29"/>
    <w:rsid w:val="005A7DAB"/>
    <w:rsid w:val="005B3888"/>
    <w:rsid w:val="005B3BED"/>
    <w:rsid w:val="005B5900"/>
    <w:rsid w:val="005B7A6A"/>
    <w:rsid w:val="005C4962"/>
    <w:rsid w:val="005D459A"/>
    <w:rsid w:val="005D45C1"/>
    <w:rsid w:val="005E3300"/>
    <w:rsid w:val="005F1467"/>
    <w:rsid w:val="0060009F"/>
    <w:rsid w:val="00602458"/>
    <w:rsid w:val="00602879"/>
    <w:rsid w:val="00605B7B"/>
    <w:rsid w:val="00610427"/>
    <w:rsid w:val="00610FE9"/>
    <w:rsid w:val="00612B9E"/>
    <w:rsid w:val="00620AD5"/>
    <w:rsid w:val="00632BFB"/>
    <w:rsid w:val="006508FD"/>
    <w:rsid w:val="006642FC"/>
    <w:rsid w:val="00665152"/>
    <w:rsid w:val="006667EB"/>
    <w:rsid w:val="00675CA3"/>
    <w:rsid w:val="00681E7C"/>
    <w:rsid w:val="006A7FB2"/>
    <w:rsid w:val="006B6CC2"/>
    <w:rsid w:val="006C2B0E"/>
    <w:rsid w:val="006C2B92"/>
    <w:rsid w:val="006E104C"/>
    <w:rsid w:val="006F2467"/>
    <w:rsid w:val="006F3215"/>
    <w:rsid w:val="006F71ED"/>
    <w:rsid w:val="00721CCA"/>
    <w:rsid w:val="00730CC9"/>
    <w:rsid w:val="00734405"/>
    <w:rsid w:val="007465A8"/>
    <w:rsid w:val="00750941"/>
    <w:rsid w:val="0076098F"/>
    <w:rsid w:val="00761CF1"/>
    <w:rsid w:val="00773645"/>
    <w:rsid w:val="00781ABB"/>
    <w:rsid w:val="00781C35"/>
    <w:rsid w:val="0078764E"/>
    <w:rsid w:val="007923E8"/>
    <w:rsid w:val="0079579E"/>
    <w:rsid w:val="007A03E7"/>
    <w:rsid w:val="007A250B"/>
    <w:rsid w:val="007B19C3"/>
    <w:rsid w:val="007D5274"/>
    <w:rsid w:val="007D57B5"/>
    <w:rsid w:val="007D7227"/>
    <w:rsid w:val="007D74B0"/>
    <w:rsid w:val="007E0C56"/>
    <w:rsid w:val="007F409D"/>
    <w:rsid w:val="008226EC"/>
    <w:rsid w:val="00826FCB"/>
    <w:rsid w:val="0083128A"/>
    <w:rsid w:val="00835BE7"/>
    <w:rsid w:val="008643AE"/>
    <w:rsid w:val="00872B6D"/>
    <w:rsid w:val="008775A9"/>
    <w:rsid w:val="0088210B"/>
    <w:rsid w:val="00893BAD"/>
    <w:rsid w:val="00895ED4"/>
    <w:rsid w:val="00897AA4"/>
    <w:rsid w:val="008B097E"/>
    <w:rsid w:val="008C3747"/>
    <w:rsid w:val="008C7418"/>
    <w:rsid w:val="008C7D76"/>
    <w:rsid w:val="008D08F2"/>
    <w:rsid w:val="008D1B58"/>
    <w:rsid w:val="008D5BED"/>
    <w:rsid w:val="008D6574"/>
    <w:rsid w:val="008F71D2"/>
    <w:rsid w:val="00901AEC"/>
    <w:rsid w:val="00903B62"/>
    <w:rsid w:val="00905517"/>
    <w:rsid w:val="009111C9"/>
    <w:rsid w:val="00912E35"/>
    <w:rsid w:val="00914474"/>
    <w:rsid w:val="00923E7D"/>
    <w:rsid w:val="00930969"/>
    <w:rsid w:val="0093204B"/>
    <w:rsid w:val="0095463B"/>
    <w:rsid w:val="009607E1"/>
    <w:rsid w:val="00972C3B"/>
    <w:rsid w:val="009740B4"/>
    <w:rsid w:val="00974C04"/>
    <w:rsid w:val="00974D43"/>
    <w:rsid w:val="00975413"/>
    <w:rsid w:val="009909C3"/>
    <w:rsid w:val="009B7461"/>
    <w:rsid w:val="009C2241"/>
    <w:rsid w:val="009C3012"/>
    <w:rsid w:val="009D216E"/>
    <w:rsid w:val="009D2D85"/>
    <w:rsid w:val="009F33EA"/>
    <w:rsid w:val="00A02CA1"/>
    <w:rsid w:val="00A03912"/>
    <w:rsid w:val="00A07799"/>
    <w:rsid w:val="00A2339E"/>
    <w:rsid w:val="00A33BF5"/>
    <w:rsid w:val="00A357A0"/>
    <w:rsid w:val="00A368CD"/>
    <w:rsid w:val="00A45695"/>
    <w:rsid w:val="00A45F3C"/>
    <w:rsid w:val="00A50B47"/>
    <w:rsid w:val="00A639D9"/>
    <w:rsid w:val="00A73E9C"/>
    <w:rsid w:val="00A77FBD"/>
    <w:rsid w:val="00A83774"/>
    <w:rsid w:val="00AA456E"/>
    <w:rsid w:val="00AC025D"/>
    <w:rsid w:val="00AC3A73"/>
    <w:rsid w:val="00AC4D9F"/>
    <w:rsid w:val="00AD149D"/>
    <w:rsid w:val="00AD7CAB"/>
    <w:rsid w:val="00AE7FF7"/>
    <w:rsid w:val="00AF21A4"/>
    <w:rsid w:val="00AF4ABC"/>
    <w:rsid w:val="00B217D7"/>
    <w:rsid w:val="00B301E7"/>
    <w:rsid w:val="00B32D32"/>
    <w:rsid w:val="00B43CF5"/>
    <w:rsid w:val="00B714F8"/>
    <w:rsid w:val="00B71C07"/>
    <w:rsid w:val="00B72528"/>
    <w:rsid w:val="00B75391"/>
    <w:rsid w:val="00B8005B"/>
    <w:rsid w:val="00B92561"/>
    <w:rsid w:val="00B94D3B"/>
    <w:rsid w:val="00BE2185"/>
    <w:rsid w:val="00BE484E"/>
    <w:rsid w:val="00BE7244"/>
    <w:rsid w:val="00BE74D9"/>
    <w:rsid w:val="00BE74FD"/>
    <w:rsid w:val="00BF4864"/>
    <w:rsid w:val="00C03373"/>
    <w:rsid w:val="00C0469C"/>
    <w:rsid w:val="00C13568"/>
    <w:rsid w:val="00C13585"/>
    <w:rsid w:val="00C24B8E"/>
    <w:rsid w:val="00C25636"/>
    <w:rsid w:val="00C432A7"/>
    <w:rsid w:val="00C468B7"/>
    <w:rsid w:val="00C51D26"/>
    <w:rsid w:val="00C64DBF"/>
    <w:rsid w:val="00C65C08"/>
    <w:rsid w:val="00C676EA"/>
    <w:rsid w:val="00C71E58"/>
    <w:rsid w:val="00C73DA0"/>
    <w:rsid w:val="00C8684D"/>
    <w:rsid w:val="00C94268"/>
    <w:rsid w:val="00CA1B7D"/>
    <w:rsid w:val="00CA2FAA"/>
    <w:rsid w:val="00CA47B6"/>
    <w:rsid w:val="00CA56B7"/>
    <w:rsid w:val="00CC2D0F"/>
    <w:rsid w:val="00CD4A60"/>
    <w:rsid w:val="00CE5E69"/>
    <w:rsid w:val="00D00DA5"/>
    <w:rsid w:val="00D01EFD"/>
    <w:rsid w:val="00D03224"/>
    <w:rsid w:val="00D054F6"/>
    <w:rsid w:val="00D102A7"/>
    <w:rsid w:val="00D14005"/>
    <w:rsid w:val="00D15F5C"/>
    <w:rsid w:val="00D36074"/>
    <w:rsid w:val="00D53ACD"/>
    <w:rsid w:val="00D54F4F"/>
    <w:rsid w:val="00D665D8"/>
    <w:rsid w:val="00D75AE5"/>
    <w:rsid w:val="00D90ECF"/>
    <w:rsid w:val="00DA1C45"/>
    <w:rsid w:val="00DA40BF"/>
    <w:rsid w:val="00DB18E4"/>
    <w:rsid w:val="00DC358A"/>
    <w:rsid w:val="00DC5B44"/>
    <w:rsid w:val="00DC69B5"/>
    <w:rsid w:val="00DD064B"/>
    <w:rsid w:val="00DE5994"/>
    <w:rsid w:val="00E06CCC"/>
    <w:rsid w:val="00E1786C"/>
    <w:rsid w:val="00E359DD"/>
    <w:rsid w:val="00E36CF5"/>
    <w:rsid w:val="00E44194"/>
    <w:rsid w:val="00E447FE"/>
    <w:rsid w:val="00E45278"/>
    <w:rsid w:val="00E46797"/>
    <w:rsid w:val="00E540F4"/>
    <w:rsid w:val="00E6298A"/>
    <w:rsid w:val="00E65390"/>
    <w:rsid w:val="00E76030"/>
    <w:rsid w:val="00E81DD1"/>
    <w:rsid w:val="00E83F18"/>
    <w:rsid w:val="00E949CD"/>
    <w:rsid w:val="00E96ABF"/>
    <w:rsid w:val="00EB1931"/>
    <w:rsid w:val="00EB1ADC"/>
    <w:rsid w:val="00EB1F9E"/>
    <w:rsid w:val="00EB5E11"/>
    <w:rsid w:val="00EC7443"/>
    <w:rsid w:val="00F129BE"/>
    <w:rsid w:val="00F22480"/>
    <w:rsid w:val="00F24311"/>
    <w:rsid w:val="00F25266"/>
    <w:rsid w:val="00F27277"/>
    <w:rsid w:val="00F3394B"/>
    <w:rsid w:val="00F34B29"/>
    <w:rsid w:val="00F34FC1"/>
    <w:rsid w:val="00F450B1"/>
    <w:rsid w:val="00F479AB"/>
    <w:rsid w:val="00F551C8"/>
    <w:rsid w:val="00F56B9C"/>
    <w:rsid w:val="00F60149"/>
    <w:rsid w:val="00F6559F"/>
    <w:rsid w:val="00F67C0D"/>
    <w:rsid w:val="00F71721"/>
    <w:rsid w:val="00F733E7"/>
    <w:rsid w:val="00F73471"/>
    <w:rsid w:val="00F757AF"/>
    <w:rsid w:val="00F771DC"/>
    <w:rsid w:val="00F851CF"/>
    <w:rsid w:val="00F90DA3"/>
    <w:rsid w:val="00F95731"/>
    <w:rsid w:val="00FA01CB"/>
    <w:rsid w:val="00FB3DEC"/>
    <w:rsid w:val="00FD1AA5"/>
    <w:rsid w:val="00FE3D1E"/>
    <w:rsid w:val="00FF48D9"/>
    <w:rsid w:val="00FF53C7"/>
    <w:rsid w:val="00FF70A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F18"/>
    <w:pPr>
      <w:bidi/>
    </w:pPr>
    <w:rPr>
      <w:rFonts w:ascii="Times New Roman" w:hAnsi="Times New Roman"/>
      <w:sz w:val="24"/>
      <w:szCs w:val="24"/>
      <w:lang w:val="en-US" w:bidi="ar-T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644DA"/>
    <w:pPr>
      <w:ind w:left="720"/>
      <w:contextualSpacing/>
    </w:pPr>
  </w:style>
  <w:style w:type="paragraph" w:styleId="Notedebasdepage">
    <w:name w:val="footnote text"/>
    <w:basedOn w:val="Normal"/>
    <w:link w:val="NotedebasdepageCar"/>
    <w:uiPriority w:val="99"/>
    <w:unhideWhenUsed/>
    <w:rsid w:val="005673EF"/>
    <w:rPr>
      <w:sz w:val="20"/>
      <w:szCs w:val="20"/>
    </w:rPr>
  </w:style>
  <w:style w:type="character" w:customStyle="1" w:styleId="NotedebasdepageCar">
    <w:name w:val="Note de bas de page Car"/>
    <w:basedOn w:val="Policepardfaut"/>
    <w:link w:val="Notedebasdepage"/>
    <w:uiPriority w:val="99"/>
    <w:rsid w:val="005673EF"/>
    <w:rPr>
      <w:rFonts w:ascii="Times New Roman" w:hAnsi="Times New Roman"/>
      <w:sz w:val="20"/>
      <w:szCs w:val="20"/>
      <w:lang w:val="en-US" w:bidi="ar-TN"/>
    </w:rPr>
  </w:style>
  <w:style w:type="character" w:styleId="Appelnotedebasdep">
    <w:name w:val="footnote reference"/>
    <w:basedOn w:val="Policepardfaut"/>
    <w:uiPriority w:val="99"/>
    <w:semiHidden/>
    <w:unhideWhenUsed/>
    <w:rsid w:val="005673EF"/>
    <w:rPr>
      <w:vertAlign w:val="superscript"/>
    </w:rPr>
  </w:style>
  <w:style w:type="paragraph" w:styleId="En-tte">
    <w:name w:val="header"/>
    <w:basedOn w:val="Normal"/>
    <w:link w:val="En-tteCar"/>
    <w:uiPriority w:val="99"/>
    <w:unhideWhenUsed/>
    <w:rsid w:val="00260AEB"/>
    <w:pPr>
      <w:tabs>
        <w:tab w:val="center" w:pos="4536"/>
        <w:tab w:val="right" w:pos="9072"/>
      </w:tabs>
    </w:pPr>
  </w:style>
  <w:style w:type="character" w:customStyle="1" w:styleId="En-tteCar">
    <w:name w:val="En-tête Car"/>
    <w:basedOn w:val="Policepardfaut"/>
    <w:link w:val="En-tte"/>
    <w:uiPriority w:val="99"/>
    <w:rsid w:val="00260AEB"/>
    <w:rPr>
      <w:rFonts w:ascii="Times New Roman" w:hAnsi="Times New Roman"/>
      <w:sz w:val="24"/>
      <w:szCs w:val="24"/>
      <w:lang w:val="en-US" w:bidi="ar-TN"/>
    </w:rPr>
  </w:style>
  <w:style w:type="paragraph" w:styleId="Pieddepage">
    <w:name w:val="footer"/>
    <w:basedOn w:val="Normal"/>
    <w:link w:val="PieddepageCar"/>
    <w:uiPriority w:val="99"/>
    <w:unhideWhenUsed/>
    <w:rsid w:val="00260AEB"/>
    <w:pPr>
      <w:tabs>
        <w:tab w:val="center" w:pos="4536"/>
        <w:tab w:val="right" w:pos="9072"/>
      </w:tabs>
    </w:pPr>
  </w:style>
  <w:style w:type="character" w:customStyle="1" w:styleId="PieddepageCar">
    <w:name w:val="Pied de page Car"/>
    <w:basedOn w:val="Policepardfaut"/>
    <w:link w:val="Pieddepage"/>
    <w:uiPriority w:val="99"/>
    <w:rsid w:val="00260AEB"/>
    <w:rPr>
      <w:rFonts w:ascii="Times New Roman" w:hAnsi="Times New Roman"/>
      <w:sz w:val="24"/>
      <w:szCs w:val="24"/>
      <w:lang w:val="en-US" w:bidi="ar-TN"/>
    </w:rPr>
  </w:style>
  <w:style w:type="paragraph" w:styleId="Textedebulles">
    <w:name w:val="Balloon Text"/>
    <w:basedOn w:val="Normal"/>
    <w:link w:val="TextedebullesCar"/>
    <w:uiPriority w:val="99"/>
    <w:semiHidden/>
    <w:unhideWhenUsed/>
    <w:rsid w:val="00260AEB"/>
    <w:rPr>
      <w:rFonts w:ascii="Tahoma" w:hAnsi="Tahoma" w:cs="Tahoma"/>
      <w:sz w:val="16"/>
      <w:szCs w:val="16"/>
    </w:rPr>
  </w:style>
  <w:style w:type="character" w:customStyle="1" w:styleId="TextedebullesCar">
    <w:name w:val="Texte de bulles Car"/>
    <w:basedOn w:val="Policepardfaut"/>
    <w:link w:val="Textedebulles"/>
    <w:uiPriority w:val="99"/>
    <w:semiHidden/>
    <w:rsid w:val="00260AEB"/>
    <w:rPr>
      <w:rFonts w:ascii="Tahoma" w:hAnsi="Tahoma" w:cs="Tahoma"/>
      <w:sz w:val="16"/>
      <w:szCs w:val="16"/>
      <w:lang w:val="en-US" w:bidi="ar-T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38093AAAC434D6DB4D3B2EBB6E81ADA"/>
        <w:category>
          <w:name w:val="Général"/>
          <w:gallery w:val="placeholder"/>
        </w:category>
        <w:types>
          <w:type w:val="bbPlcHdr"/>
        </w:types>
        <w:behaviors>
          <w:behavior w:val="content"/>
        </w:behaviors>
        <w:guid w:val="{6C95FEF1-92F8-48F0-865B-12FE9C3EFD43}"/>
      </w:docPartPr>
      <w:docPartBody>
        <w:p w:rsidR="00131DFB" w:rsidRDefault="00131DFB" w:rsidP="00131DFB">
          <w:pPr>
            <w:pStyle w:val="A38093AAAC434D6DB4D3B2EBB6E81ADA"/>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ypesetting">
    <w:altName w:val="Courier New"/>
    <w:charset w:val="00"/>
    <w:family w:val="script"/>
    <w:pitch w:val="variable"/>
    <w:sig w:usb0="00000000" w:usb1="C0000000" w:usb2="00000008" w:usb3="00000000" w:csb0="000000D3" w:csb1="00000000"/>
  </w:font>
  <w:font w:name="Cambria">
    <w:panose1 w:val="02040503050406030204"/>
    <w:charset w:val="00"/>
    <w:family w:val="roman"/>
    <w:pitch w:val="variable"/>
    <w:sig w:usb0="A00002EF" w:usb1="4000004B" w:usb2="00000000" w:usb3="00000000" w:csb0="0000009F" w:csb1="00000000"/>
  </w:font>
  <w:font w:name="Andalus">
    <w:panose1 w:val="02010000000000000000"/>
    <w:charset w:val="B2"/>
    <w:family w:val="auto"/>
    <w:pitch w:val="variable"/>
    <w:sig w:usb0="00002001" w:usb1="00000000" w:usb2="00000000" w:usb3="00000000" w:csb0="0000004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8E4A02"/>
    <w:rsid w:val="00131DFB"/>
    <w:rsid w:val="00697903"/>
    <w:rsid w:val="008E4A02"/>
    <w:rsid w:val="00940E6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E6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640F7B51F074B4F83D99320763F8F11">
    <w:name w:val="B640F7B51F074B4F83D99320763F8F11"/>
    <w:rsid w:val="008E4A02"/>
  </w:style>
  <w:style w:type="paragraph" w:customStyle="1" w:styleId="A38093AAAC434D6DB4D3B2EBB6E81ADA">
    <w:name w:val="A38093AAAC434D6DB4D3B2EBB6E81ADA"/>
    <w:rsid w:val="00131DF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6D180-EA48-4953-9F4F-6C9524ECC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1581</TotalTime>
  <Pages>40</Pages>
  <Words>7223</Words>
  <Characters>39728</Characters>
  <Application>Microsoft Office Word</Application>
  <DocSecurity>0</DocSecurity>
  <Lines>331</Lines>
  <Paragraphs>93</Paragraphs>
  <ScaleCrop>false</ScaleCrop>
  <HeadingPairs>
    <vt:vector size="2" baseType="variant">
      <vt:variant>
        <vt:lpstr>Titre</vt:lpstr>
      </vt:variant>
      <vt:variant>
        <vt:i4>1</vt:i4>
      </vt:variant>
    </vt:vector>
  </HeadingPairs>
  <TitlesOfParts>
    <vt:vector size="1" baseType="lpstr">
      <vt:lpstr>إشكاليات إحالة المؤسسة في قانون  إنقاذ المؤسسات</vt:lpstr>
    </vt:vector>
  </TitlesOfParts>
  <Company>HP</Company>
  <LinksUpToDate>false</LinksUpToDate>
  <CharactersWithSpaces>46858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إشكاليات إحالة المؤسسة في قانون  إنقاذ المؤسسات</dc:title>
  <dc:creator>users</dc:creator>
  <cp:lastModifiedBy>jijou</cp:lastModifiedBy>
  <cp:revision>76</cp:revision>
  <cp:lastPrinted>2011-11-22T03:19:00Z</cp:lastPrinted>
  <dcterms:created xsi:type="dcterms:W3CDTF">2011-11-19T18:59:00Z</dcterms:created>
  <dcterms:modified xsi:type="dcterms:W3CDTF">2011-11-22T07:03:00Z</dcterms:modified>
</cp:coreProperties>
</file>