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8F" w:rsidRDefault="00FA34E3" w:rsidP="0032076B">
      <w:pPr>
        <w:bidi/>
        <w:ind w:left="567" w:right="567" w:firstLine="709"/>
        <w:jc w:val="center"/>
        <w:rPr>
          <w:rFonts w:asciiTheme="majorBidi" w:hAnsiTheme="majorBidi" w:cstheme="majorBidi"/>
          <w:sz w:val="28"/>
          <w:szCs w:val="28"/>
          <w:rtl/>
          <w:lang w:bidi="ar-TN"/>
        </w:rPr>
      </w:pPr>
      <w:r w:rsidRPr="00E4433D">
        <w:rPr>
          <w:rFonts w:asciiTheme="majorBidi" w:hAnsiTheme="majorBidi" w:cstheme="majorBidi" w:hint="cs"/>
          <w:b/>
          <w:bCs/>
          <w:sz w:val="28"/>
          <w:szCs w:val="28"/>
          <w:rtl/>
          <w:lang w:bidi="ar-TN"/>
        </w:rPr>
        <w:t>المقدمـــــــــــــــــــــــــــة</w:t>
      </w:r>
      <w:r w:rsidR="0032076B">
        <w:rPr>
          <w:rFonts w:asciiTheme="majorBidi" w:hAnsiTheme="majorBidi" w:cstheme="majorBidi" w:hint="cs"/>
          <w:b/>
          <w:bCs/>
          <w:sz w:val="28"/>
          <w:szCs w:val="28"/>
          <w:rtl/>
          <w:lang w:bidi="ar-TN"/>
        </w:rPr>
        <w:t xml:space="preserve">  </w:t>
      </w:r>
    </w:p>
    <w:p w:rsidR="00FA34E3" w:rsidRPr="00497A09" w:rsidRDefault="00FA34E3" w:rsidP="00E5627F">
      <w:pPr>
        <w:bidi/>
        <w:spacing w:before="240"/>
        <w:ind w:left="567" w:right="567" w:firstLine="709"/>
        <w:jc w:val="both"/>
        <w:rPr>
          <w:rFonts w:asciiTheme="majorBidi" w:hAnsiTheme="majorBidi" w:cstheme="majorBidi"/>
          <w:sz w:val="32"/>
          <w:szCs w:val="32"/>
          <w:rtl/>
          <w:lang w:bidi="ar-TN"/>
        </w:rPr>
      </w:pPr>
      <w:r w:rsidRPr="00497A09">
        <w:rPr>
          <w:rFonts w:asciiTheme="majorBidi" w:hAnsiTheme="majorBidi" w:cstheme="majorBidi" w:hint="cs"/>
          <w:sz w:val="32"/>
          <w:szCs w:val="32"/>
          <w:rtl/>
          <w:lang w:bidi="ar-TN"/>
        </w:rPr>
        <w:t xml:space="preserve">لضمان  نفاذ المعاملات بين الأفراد تم ايجاد مؤسسة العقد التي أكستها أغلب التشريعات </w:t>
      </w:r>
      <w:r w:rsidR="003C32D7" w:rsidRPr="00497A09">
        <w:rPr>
          <w:rFonts w:asciiTheme="majorBidi" w:hAnsiTheme="majorBidi" w:cstheme="majorBidi" w:hint="cs"/>
          <w:sz w:val="32"/>
          <w:szCs w:val="32"/>
          <w:rtl/>
          <w:lang w:bidi="ar-TN"/>
        </w:rPr>
        <w:t xml:space="preserve">الصبغة الإلزامية ورتبت عن الإخلال بها العديد من الآثار القانونية أهمها المسؤولية العقدية التي تهدف الى معالجة الوضع المترتب عن عدم تنفيذ المدين لإلتزامه أو تأخره فيه، ذلك </w:t>
      </w:r>
      <w:r w:rsidR="00987692" w:rsidRPr="00497A09">
        <w:rPr>
          <w:rFonts w:asciiTheme="majorBidi" w:hAnsiTheme="majorBidi" w:cstheme="majorBidi" w:hint="cs"/>
          <w:sz w:val="32"/>
          <w:szCs w:val="32"/>
          <w:rtl/>
          <w:lang w:bidi="ar-TN"/>
        </w:rPr>
        <w:t xml:space="preserve">أن ارادة الأطراف التي في الأصل ما انعقدت الا لتنتج آثارها قد تتغير والمدين الذي ظهر له العقد في البداية مجديا قد يتغير موقفه فيريد التفصي من العلاقة القائمة بينه وبين دائنه. وفي صورة اخلال المدين بإلتزامه عادة </w:t>
      </w:r>
      <w:r w:rsidR="00054FD1" w:rsidRPr="00497A09">
        <w:rPr>
          <w:rFonts w:asciiTheme="majorBidi" w:hAnsiTheme="majorBidi" w:cstheme="majorBidi" w:hint="cs"/>
          <w:sz w:val="32"/>
          <w:szCs w:val="32"/>
          <w:rtl/>
          <w:lang w:bidi="ar-TN"/>
        </w:rPr>
        <w:t>ما يتم تسوية النزاع بينه وبين الدائن وديا،  ولكن في صورة تعذر ذلك يتم اللجوء للقضاء لتحديد مدى وجود الضرر وكيفية تقديره و</w:t>
      </w:r>
      <w:r w:rsidR="00606D8F">
        <w:rPr>
          <w:rFonts w:asciiTheme="majorBidi" w:hAnsiTheme="majorBidi" w:cstheme="majorBidi" w:hint="cs"/>
          <w:sz w:val="32"/>
          <w:szCs w:val="32"/>
          <w:rtl/>
          <w:lang w:bidi="ar-TN"/>
        </w:rPr>
        <w:t>تقدير</w:t>
      </w:r>
      <w:r w:rsidR="00054FD1" w:rsidRPr="00497A09">
        <w:rPr>
          <w:rFonts w:asciiTheme="majorBidi" w:hAnsiTheme="majorBidi" w:cstheme="majorBidi" w:hint="cs"/>
          <w:sz w:val="32"/>
          <w:szCs w:val="32"/>
          <w:rtl/>
          <w:lang w:bidi="ar-TN"/>
        </w:rPr>
        <w:t>الأرباح التي فاتت الدائن، الذي بدوره يستعين بالخبراء مما يمدد فترة التقاضي  مع كثرة المصاريف.</w:t>
      </w:r>
    </w:p>
    <w:p w:rsidR="00EC6AD3" w:rsidRDefault="00054FD1" w:rsidP="00BA307F">
      <w:pPr>
        <w:jc w:val="both"/>
        <w:rPr>
          <w:rFonts w:asciiTheme="majorBidi" w:hAnsiTheme="majorBidi" w:cstheme="majorBidi"/>
          <w:sz w:val="28"/>
          <w:szCs w:val="28"/>
          <w:rtl/>
          <w:lang w:bidi="ar-TN"/>
        </w:rPr>
      </w:pPr>
      <w:r w:rsidRPr="00497A09">
        <w:rPr>
          <w:rFonts w:asciiTheme="majorBidi" w:hAnsiTheme="majorBidi" w:cstheme="majorBidi" w:hint="cs"/>
          <w:sz w:val="32"/>
          <w:szCs w:val="32"/>
          <w:rtl/>
          <w:lang w:bidi="ar-TN"/>
        </w:rPr>
        <w:t xml:space="preserve">ولتجاوز كل هذه الصعوبات  أقرت </w:t>
      </w:r>
      <w:r w:rsidR="00006773" w:rsidRPr="00497A09">
        <w:rPr>
          <w:rFonts w:asciiTheme="majorBidi" w:hAnsiTheme="majorBidi" w:cstheme="majorBidi" w:hint="cs"/>
          <w:sz w:val="32"/>
          <w:szCs w:val="32"/>
          <w:rtl/>
          <w:lang w:bidi="ar-TN"/>
        </w:rPr>
        <w:t xml:space="preserve">أغلب التشريعات امكانية </w:t>
      </w:r>
    </w:p>
    <w:p w:rsidR="00054FD1" w:rsidRPr="00497A09" w:rsidRDefault="00BA307F"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اتف</w:t>
      </w:r>
      <w:r w:rsidR="00006773" w:rsidRPr="00497A09">
        <w:rPr>
          <w:rFonts w:asciiTheme="majorBidi" w:hAnsiTheme="majorBidi" w:cstheme="majorBidi" w:hint="cs"/>
          <w:sz w:val="32"/>
          <w:szCs w:val="32"/>
          <w:rtl/>
          <w:lang w:bidi="ar-TN"/>
        </w:rPr>
        <w:t>اق الأطراف مسبقا على مقدار التعويض لجبر الضرر الناتج عن اخلال المدين بالتزامه ويسمى ذلك بالشرط  الجزائي او الشرط التغريمي.</w:t>
      </w:r>
    </w:p>
    <w:p w:rsidR="00606D8F" w:rsidRDefault="00006773" w:rsidP="00E5627F">
      <w:pPr>
        <w:bidi/>
        <w:spacing w:before="240"/>
        <w:ind w:left="567" w:right="567" w:firstLine="709"/>
        <w:jc w:val="both"/>
        <w:rPr>
          <w:rFonts w:asciiTheme="majorBidi" w:hAnsiTheme="majorBidi" w:cstheme="majorBidi"/>
          <w:sz w:val="32"/>
          <w:szCs w:val="32"/>
          <w:rtl/>
          <w:lang w:bidi="ar-TN"/>
        </w:rPr>
      </w:pPr>
      <w:r w:rsidRPr="00497A09">
        <w:rPr>
          <w:rFonts w:asciiTheme="majorBidi" w:hAnsiTheme="majorBidi" w:cstheme="majorBidi" w:hint="cs"/>
          <w:sz w:val="32"/>
          <w:szCs w:val="32"/>
          <w:rtl/>
          <w:lang w:bidi="ar-TN"/>
        </w:rPr>
        <w:t>ويمكن تعريف الشرط التغريمي لغة، الشرط من شرط شرطا عليه في بيع ونحوه وألزمه  شيئا فيه.</w:t>
      </w:r>
    </w:p>
    <w:p w:rsidR="002726A3" w:rsidRPr="004C45E3" w:rsidRDefault="002726A3" w:rsidP="00BA307F">
      <w:pPr>
        <w:bidi/>
        <w:spacing w:before="240"/>
        <w:ind w:left="567" w:right="567" w:firstLine="709"/>
        <w:jc w:val="both"/>
        <w:rPr>
          <w:rFonts w:asciiTheme="majorBidi" w:hAnsiTheme="majorBidi" w:cstheme="majorBidi"/>
          <w:rtl/>
          <w:lang w:bidi="ar-TN"/>
        </w:rPr>
      </w:pPr>
      <w:r>
        <w:rPr>
          <w:rFonts w:asciiTheme="majorBidi" w:hAnsiTheme="majorBidi" w:cstheme="majorBidi" w:hint="cs"/>
          <w:sz w:val="32"/>
          <w:szCs w:val="32"/>
          <w:rtl/>
          <w:lang w:bidi="ar-TN"/>
        </w:rPr>
        <w:t xml:space="preserve">أما نعت التغريمي </w:t>
      </w:r>
      <w:r w:rsidR="00D850A1">
        <w:rPr>
          <w:rFonts w:asciiTheme="majorBidi" w:hAnsiTheme="majorBidi" w:cstheme="majorBidi" w:hint="cs"/>
          <w:sz w:val="32"/>
          <w:szCs w:val="32"/>
          <w:rtl/>
          <w:lang w:bidi="ar-TN"/>
        </w:rPr>
        <w:t xml:space="preserve">فهو يعني الغرم، والغرامة  هو ما يلزم أداؤه من المال </w:t>
      </w:r>
      <w:r w:rsidR="00DE0E25">
        <w:rPr>
          <w:rFonts w:asciiTheme="majorBidi" w:hAnsiTheme="majorBidi" w:cstheme="majorBidi" w:hint="cs"/>
          <w:sz w:val="32"/>
          <w:szCs w:val="32"/>
          <w:rtl/>
          <w:lang w:bidi="ar-TN"/>
        </w:rPr>
        <w:t xml:space="preserve"> على كره</w:t>
      </w:r>
      <w:r w:rsidR="00BA307F">
        <w:rPr>
          <w:rStyle w:val="Appelnotedebasdep"/>
          <w:rFonts w:asciiTheme="majorBidi" w:hAnsiTheme="majorBidi" w:cstheme="majorBidi"/>
          <w:sz w:val="32"/>
          <w:szCs w:val="32"/>
          <w:rtl/>
          <w:lang w:bidi="ar-TN"/>
        </w:rPr>
        <w:footnoteReference w:id="1"/>
      </w:r>
      <w:r w:rsidR="00612180" w:rsidRPr="004C45E3">
        <w:rPr>
          <w:rFonts w:asciiTheme="majorBidi" w:hAnsiTheme="majorBidi" w:cstheme="majorBidi"/>
          <w:lang w:bidi="ar-TN"/>
        </w:rPr>
        <w:t xml:space="preserve"> </w:t>
      </w:r>
    </w:p>
    <w:p w:rsidR="00BA307F" w:rsidRDefault="002726A3" w:rsidP="00BA30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أما الف</w:t>
      </w:r>
      <w:r w:rsidR="00612180">
        <w:rPr>
          <w:rFonts w:asciiTheme="majorBidi" w:hAnsiTheme="majorBidi" w:cstheme="majorBidi" w:hint="cs"/>
          <w:sz w:val="32"/>
          <w:szCs w:val="32"/>
          <w:rtl/>
          <w:lang w:bidi="ar-TN"/>
        </w:rPr>
        <w:t>ق</w:t>
      </w:r>
      <w:r>
        <w:rPr>
          <w:rFonts w:asciiTheme="majorBidi" w:hAnsiTheme="majorBidi" w:cstheme="majorBidi" w:hint="cs"/>
          <w:sz w:val="32"/>
          <w:szCs w:val="32"/>
          <w:rtl/>
          <w:lang w:bidi="ar-TN"/>
        </w:rPr>
        <w:t>ه فقد عرفه بكونه الإتفاق على مقدار التعويض الذي يستحقه الدائن اذا لم يقم المدين</w:t>
      </w:r>
      <w:r w:rsidR="00D850A1">
        <w:rPr>
          <w:rFonts w:asciiTheme="majorBidi" w:hAnsiTheme="majorBidi" w:cstheme="majorBidi" w:hint="cs"/>
          <w:sz w:val="32"/>
          <w:szCs w:val="32"/>
          <w:rtl/>
          <w:lang w:bidi="ar-TN"/>
        </w:rPr>
        <w:t xml:space="preserve"> بتنفيذ التزامه</w:t>
      </w:r>
      <w:r w:rsidR="00BA307F">
        <w:rPr>
          <w:rStyle w:val="Appelnotedebasdep"/>
          <w:rFonts w:asciiTheme="majorBidi" w:hAnsiTheme="majorBidi" w:cstheme="majorBidi"/>
          <w:sz w:val="32"/>
          <w:szCs w:val="32"/>
          <w:rtl/>
          <w:lang w:bidi="ar-TN"/>
        </w:rPr>
        <w:footnoteReference w:id="2"/>
      </w:r>
      <w:r w:rsidR="00DE0E25">
        <w:rPr>
          <w:rStyle w:val="Appelnotedebasdep"/>
          <w:rFonts w:asciiTheme="majorBidi" w:hAnsiTheme="majorBidi" w:cstheme="majorBidi" w:hint="cs"/>
          <w:sz w:val="32"/>
          <w:szCs w:val="32"/>
          <w:rtl/>
          <w:lang w:bidi="ar-TN"/>
        </w:rPr>
        <w:t xml:space="preserve"> </w:t>
      </w:r>
      <w:r w:rsidR="00BA307F">
        <w:rPr>
          <w:rFonts w:asciiTheme="majorBidi" w:hAnsiTheme="majorBidi" w:cstheme="majorBidi" w:hint="cs"/>
          <w:sz w:val="32"/>
          <w:szCs w:val="32"/>
          <w:rtl/>
          <w:lang w:bidi="ar-TN"/>
        </w:rPr>
        <w:t>.</w:t>
      </w:r>
    </w:p>
    <w:p w:rsidR="00BA307F" w:rsidRDefault="002726A3" w:rsidP="00BA307F">
      <w:pPr>
        <w:bidi/>
        <w:spacing w:before="240"/>
        <w:ind w:left="567" w:right="567" w:firstLine="709"/>
        <w:jc w:val="both"/>
        <w:rPr>
          <w:rFonts w:asciiTheme="majorBidi" w:hAnsiTheme="majorBidi" w:cstheme="majorBidi"/>
          <w:rtl/>
          <w:lang w:bidi="ar-TN"/>
        </w:rPr>
      </w:pPr>
      <w:r>
        <w:rPr>
          <w:rFonts w:asciiTheme="majorBidi" w:hAnsiTheme="majorBidi" w:cstheme="majorBidi" w:hint="cs"/>
          <w:sz w:val="32"/>
          <w:szCs w:val="32"/>
          <w:rtl/>
          <w:lang w:bidi="ar-TN"/>
        </w:rPr>
        <w:t>كما يعرفه محمد المالقي بأنه عبارة عن مبلغ من المال يتفق عليه المتعاقدان حين التعاقد كشرط لزومي لتعويض الخسارة المتوقعة عن عدم الوفاء أو التأخير عن الوفاء</w:t>
      </w:r>
      <w:r w:rsidR="00BA307F">
        <w:rPr>
          <w:rStyle w:val="Appelnotedebasdep"/>
          <w:rFonts w:asciiTheme="majorBidi" w:hAnsiTheme="majorBidi" w:cstheme="majorBidi"/>
          <w:sz w:val="32"/>
          <w:szCs w:val="32"/>
          <w:rtl/>
          <w:lang w:bidi="ar-TN"/>
        </w:rPr>
        <w:footnoteReference w:id="3"/>
      </w:r>
      <w:r w:rsidR="00DE0E25">
        <w:rPr>
          <w:rStyle w:val="Appelnotedebasdep"/>
          <w:rFonts w:asciiTheme="majorBidi" w:hAnsiTheme="majorBidi" w:cstheme="majorBidi" w:hint="cs"/>
          <w:sz w:val="32"/>
          <w:szCs w:val="32"/>
          <w:rtl/>
          <w:lang w:bidi="ar-TN"/>
        </w:rPr>
        <w:t xml:space="preserve">. </w:t>
      </w:r>
    </w:p>
    <w:p w:rsidR="001A37A6" w:rsidRDefault="00D850A1" w:rsidP="001A37A6">
      <w:pPr>
        <w:bidi/>
        <w:spacing w:before="240"/>
        <w:ind w:right="567"/>
        <w:jc w:val="both"/>
        <w:rPr>
          <w:rFonts w:asciiTheme="majorBidi" w:hAnsiTheme="majorBidi" w:cstheme="majorBidi" w:hint="cs"/>
          <w:sz w:val="32"/>
          <w:szCs w:val="32"/>
          <w:rtl/>
          <w:lang w:bidi="ar-TN"/>
        </w:rPr>
      </w:pPr>
      <w:r>
        <w:rPr>
          <w:rFonts w:asciiTheme="majorBidi" w:hAnsiTheme="majorBidi" w:cstheme="majorBidi" w:hint="cs"/>
          <w:sz w:val="32"/>
          <w:szCs w:val="32"/>
          <w:rtl/>
          <w:lang w:bidi="ar-TN"/>
        </w:rPr>
        <w:lastRenderedPageBreak/>
        <w:t>ولقد اهتم الفقه</w:t>
      </w:r>
      <w:r w:rsidRPr="00D850A1">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الفرنسي</w:t>
      </w:r>
      <w:r w:rsidRPr="00D850A1">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بالشرط  التغريمي   حيث عرفه     </w:t>
      </w:r>
      <w:r w:rsidR="00BA307F">
        <w:rPr>
          <w:rFonts w:asciiTheme="majorBidi" w:hAnsiTheme="majorBidi" w:cstheme="majorBidi"/>
          <w:sz w:val="32"/>
          <w:szCs w:val="32"/>
          <w:lang w:bidi="ar-TN"/>
        </w:rPr>
        <w:t>Délébecque Philipe</w:t>
      </w:r>
      <w:r>
        <w:rPr>
          <w:rFonts w:asciiTheme="majorBidi" w:hAnsiTheme="majorBidi" w:cstheme="majorBidi" w:hint="cs"/>
          <w:sz w:val="32"/>
          <w:szCs w:val="32"/>
          <w:rtl/>
          <w:lang w:bidi="ar-TN"/>
        </w:rPr>
        <w:t xml:space="preserve">   </w:t>
      </w:r>
    </w:p>
    <w:p w:rsidR="00BA307F" w:rsidRDefault="00D850A1" w:rsidP="001A37A6">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بالشرط الذي يقدر بمقتضاه الطرفان جزافا ومسبقا مبلغ التعويض الذي يجب على المدين دفعه في صورة عدم التنفيذ الكلي أو الجزئي للعقد </w:t>
      </w:r>
      <w:r w:rsidR="00371EFA">
        <w:rPr>
          <w:rFonts w:asciiTheme="majorBidi" w:hAnsiTheme="majorBidi" w:cstheme="majorBidi" w:hint="cs"/>
          <w:sz w:val="32"/>
          <w:szCs w:val="32"/>
          <w:rtl/>
          <w:lang w:bidi="ar-TN"/>
        </w:rPr>
        <w:t>أ</w:t>
      </w:r>
      <w:r>
        <w:rPr>
          <w:rFonts w:asciiTheme="majorBidi" w:hAnsiTheme="majorBidi" w:cstheme="majorBidi" w:hint="cs"/>
          <w:sz w:val="32"/>
          <w:szCs w:val="32"/>
          <w:rtl/>
          <w:lang w:bidi="ar-TN"/>
        </w:rPr>
        <w:t>والتأخير فيه.</w:t>
      </w:r>
    </w:p>
    <w:p w:rsidR="002726A3" w:rsidRPr="00883ACC" w:rsidRDefault="00D850A1" w:rsidP="004A0815">
      <w:pPr>
        <w:bidi/>
        <w:spacing w:before="240"/>
        <w:ind w:left="567" w:right="567" w:firstLine="709"/>
        <w:jc w:val="both"/>
        <w:rPr>
          <w:rFonts w:asciiTheme="majorBidi" w:hAnsiTheme="majorBidi" w:cstheme="majorBidi"/>
          <w:rtl/>
          <w:lang w:bidi="ar-TN"/>
        </w:rPr>
      </w:pPr>
      <w:r>
        <w:rPr>
          <w:rFonts w:asciiTheme="majorBidi" w:hAnsiTheme="majorBidi" w:cstheme="majorBidi" w:hint="cs"/>
          <w:sz w:val="32"/>
          <w:szCs w:val="32"/>
          <w:rtl/>
          <w:lang w:bidi="ar-TN"/>
        </w:rPr>
        <w:t xml:space="preserve"> </w:t>
      </w:r>
      <w:r w:rsidR="00371EFA">
        <w:rPr>
          <w:rFonts w:asciiTheme="majorBidi" w:hAnsiTheme="majorBidi" w:cstheme="majorBidi" w:hint="cs"/>
          <w:sz w:val="32"/>
          <w:szCs w:val="32"/>
          <w:rtl/>
          <w:lang w:bidi="ar-TN"/>
        </w:rPr>
        <w:t xml:space="preserve">أما </w:t>
      </w:r>
      <w:r>
        <w:rPr>
          <w:rFonts w:asciiTheme="majorBidi" w:hAnsiTheme="majorBidi" w:cstheme="majorBidi" w:hint="cs"/>
          <w:sz w:val="32"/>
          <w:szCs w:val="32"/>
          <w:rtl/>
          <w:lang w:bidi="ar-TN"/>
        </w:rPr>
        <w:t xml:space="preserve">                                  </w:t>
      </w:r>
      <w:r w:rsidR="00371EFA">
        <w:rPr>
          <w:rFonts w:asciiTheme="majorBidi" w:hAnsiTheme="majorBidi" w:cstheme="majorBidi" w:hint="cs"/>
          <w:sz w:val="32"/>
          <w:szCs w:val="32"/>
          <w:rtl/>
          <w:lang w:bidi="ar-TN"/>
        </w:rPr>
        <w:t xml:space="preserve">  </w:t>
      </w:r>
      <w:r w:rsidR="00371EFA">
        <w:rPr>
          <w:rFonts w:asciiTheme="majorBidi" w:hAnsiTheme="majorBidi" w:cstheme="majorBidi"/>
          <w:sz w:val="32"/>
          <w:szCs w:val="32"/>
          <w:lang w:bidi="ar-TN"/>
        </w:rPr>
        <w:t xml:space="preserve">Denis Mazeaud </w:t>
      </w:r>
      <w:r w:rsidR="00371EFA">
        <w:rPr>
          <w:rFonts w:asciiTheme="majorBidi" w:hAnsiTheme="majorBidi" w:cstheme="majorBidi" w:hint="cs"/>
          <w:sz w:val="32"/>
          <w:szCs w:val="32"/>
          <w:rtl/>
          <w:lang w:bidi="ar-TN"/>
        </w:rPr>
        <w:t>فقد عرفه بأنه عقد يضمن تنفيذ الإلتزام  الأصلي</w:t>
      </w:r>
      <w:r w:rsidR="004A0815">
        <w:rPr>
          <w:rFonts w:asciiTheme="majorBidi" w:hAnsiTheme="majorBidi" w:cstheme="majorBidi" w:hint="cs"/>
          <w:sz w:val="32"/>
          <w:szCs w:val="32"/>
          <w:rtl/>
          <w:lang w:bidi="ar-TN"/>
        </w:rPr>
        <w:t>،</w:t>
      </w:r>
      <w:r w:rsidR="00371EFA">
        <w:rPr>
          <w:rFonts w:asciiTheme="majorBidi" w:hAnsiTheme="majorBidi" w:cstheme="majorBidi" w:hint="cs"/>
          <w:sz w:val="32"/>
          <w:szCs w:val="32"/>
          <w:rtl/>
          <w:lang w:bidi="ar-TN"/>
        </w:rPr>
        <w:t xml:space="preserve">  وفي صورة الإخلال بهذا الإلتزا</w:t>
      </w:r>
      <w:r w:rsidR="004A0815">
        <w:rPr>
          <w:rFonts w:asciiTheme="majorBidi" w:hAnsiTheme="majorBidi" w:cstheme="majorBidi" w:hint="cs"/>
          <w:sz w:val="32"/>
          <w:szCs w:val="32"/>
          <w:rtl/>
          <w:lang w:bidi="ar-TN"/>
        </w:rPr>
        <w:t>م ،</w:t>
      </w:r>
      <w:r w:rsidR="00371EFA">
        <w:rPr>
          <w:rFonts w:asciiTheme="majorBidi" w:hAnsiTheme="majorBidi" w:cstheme="majorBidi" w:hint="cs"/>
          <w:sz w:val="32"/>
          <w:szCs w:val="32"/>
          <w:rtl/>
          <w:lang w:bidi="ar-TN"/>
        </w:rPr>
        <w:t xml:space="preserve"> يمثل الشرط التغريمي جزاءا لعدم التنفيذ غير المشروع للإلتزام وآلية للقصاص </w:t>
      </w:r>
      <w:r w:rsidR="003D440E">
        <w:rPr>
          <w:rFonts w:asciiTheme="majorBidi" w:hAnsiTheme="majorBidi" w:cstheme="majorBidi" w:hint="cs"/>
          <w:sz w:val="32"/>
          <w:szCs w:val="32"/>
          <w:rtl/>
          <w:lang w:bidi="ar-TN"/>
        </w:rPr>
        <w:t>الخاص ذي صبغة تعاقدية</w:t>
      </w:r>
      <w:r w:rsidR="004A0815">
        <w:rPr>
          <w:rStyle w:val="Appelnotedebasdep"/>
          <w:rFonts w:asciiTheme="majorBidi" w:hAnsiTheme="majorBidi" w:cstheme="majorBidi"/>
          <w:sz w:val="32"/>
          <w:szCs w:val="32"/>
          <w:rtl/>
          <w:lang w:bidi="ar-TN"/>
        </w:rPr>
        <w:footnoteReference w:id="4"/>
      </w:r>
      <w:r w:rsidR="003D440E">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 </w:t>
      </w:r>
    </w:p>
    <w:p w:rsidR="002726A3" w:rsidRDefault="003D440E"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أما التعريف التشريعي  للشرط التغريمي</w:t>
      </w:r>
      <w:r w:rsidR="004A0815">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فيعرفه القانون الفرنسي في الفصل1226 من المجلة المدنية الفرنسية" الشرط الذي يؤمن تنفيذ العقد</w:t>
      </w:r>
      <w:r w:rsidR="004A0815">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والذي يلتزم بمقتضاه شخص بشئ معين في صورة عدم تنفيذه للإلتزام ".</w:t>
      </w:r>
      <w:r w:rsidR="004A0815">
        <w:rPr>
          <w:rFonts w:asciiTheme="majorBidi" w:hAnsiTheme="majorBidi" w:cstheme="majorBidi" w:hint="cs"/>
          <w:sz w:val="32"/>
          <w:szCs w:val="32"/>
          <w:rtl/>
          <w:lang w:bidi="ar-TN"/>
        </w:rPr>
        <w:t xml:space="preserve"> </w:t>
      </w:r>
      <w:r w:rsidR="003F6AA5">
        <w:rPr>
          <w:rFonts w:asciiTheme="majorBidi" w:hAnsiTheme="majorBidi" w:cstheme="majorBidi" w:hint="cs"/>
          <w:sz w:val="32"/>
          <w:szCs w:val="32"/>
          <w:rtl/>
          <w:lang w:bidi="ar-TN"/>
        </w:rPr>
        <w:t>فهو بمثابة الإتفاق الذي يلتزم بمقتضاه المدين بدفع مبلغ مالي بعوان "تعويض في صورة عدم تنفيذ الإلتزام الأصلي".</w:t>
      </w:r>
    </w:p>
    <w:p w:rsidR="003F6AA5" w:rsidRDefault="003F6AA5"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وما تجدر الإشارة اليه ان القانون الفرنسي يتبنى التعريف التقليدي للشرط التغريمي ، أي التعويض للضرر الحاصل جراء عدم التنفيذ.</w:t>
      </w:r>
    </w:p>
    <w:p w:rsidR="00883ACC" w:rsidRDefault="003F6AA5" w:rsidP="004A0815">
      <w:pPr>
        <w:bidi/>
        <w:spacing w:before="240"/>
        <w:ind w:left="567" w:right="567" w:firstLine="709"/>
        <w:jc w:val="both"/>
        <w:rPr>
          <w:rFonts w:asciiTheme="majorBidi" w:hAnsiTheme="majorBidi" w:cstheme="majorBidi"/>
          <w:rtl/>
          <w:lang w:bidi="ar-TN"/>
        </w:rPr>
      </w:pPr>
      <w:r>
        <w:rPr>
          <w:rFonts w:asciiTheme="majorBidi" w:hAnsiTheme="majorBidi" w:cstheme="majorBidi" w:hint="cs"/>
          <w:sz w:val="32"/>
          <w:szCs w:val="32"/>
          <w:rtl/>
          <w:lang w:bidi="ar-TN"/>
        </w:rPr>
        <w:t>فالشرط التغريمي يلعب دورين مختلفين إذ يمثل وسيلة حث وتشجيع على تنفيذ الإلتزام</w:t>
      </w:r>
      <w:r w:rsidR="004A0815">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فهو آلية ضغط </w:t>
      </w:r>
      <w:r w:rsidR="002962BF">
        <w:rPr>
          <w:rFonts w:asciiTheme="majorBidi" w:hAnsiTheme="majorBidi" w:cstheme="majorBidi" w:hint="cs"/>
          <w:sz w:val="32"/>
          <w:szCs w:val="32"/>
          <w:rtl/>
          <w:lang w:bidi="ar-TN"/>
        </w:rPr>
        <w:t>ترمي الى معاقبة المدين على تصرفه اللاشرعي</w:t>
      </w:r>
      <w:r w:rsidR="004A0815">
        <w:rPr>
          <w:rFonts w:asciiTheme="majorBidi" w:hAnsiTheme="majorBidi" w:cstheme="majorBidi" w:hint="cs"/>
          <w:sz w:val="32"/>
          <w:szCs w:val="32"/>
          <w:rtl/>
          <w:lang w:bidi="ar-TN"/>
        </w:rPr>
        <w:t>.</w:t>
      </w:r>
      <w:r w:rsidR="002962BF">
        <w:rPr>
          <w:rFonts w:asciiTheme="majorBidi" w:hAnsiTheme="majorBidi" w:cstheme="majorBidi" w:hint="cs"/>
          <w:sz w:val="32"/>
          <w:szCs w:val="32"/>
          <w:rtl/>
          <w:lang w:bidi="ar-TN"/>
        </w:rPr>
        <w:t xml:space="preserve"> وهو أيضا تعويضا لل</w:t>
      </w:r>
      <w:r w:rsidR="00883ACC">
        <w:rPr>
          <w:rFonts w:asciiTheme="majorBidi" w:hAnsiTheme="majorBidi" w:cstheme="majorBidi" w:hint="cs"/>
          <w:sz w:val="32"/>
          <w:szCs w:val="32"/>
          <w:rtl/>
          <w:lang w:bidi="ar-TN"/>
        </w:rPr>
        <w:t>ضرر الحاصل من جراء عدم التنفيذ</w:t>
      </w:r>
      <w:r w:rsidR="004A0815">
        <w:rPr>
          <w:rStyle w:val="Appelnotedebasdep"/>
          <w:rFonts w:asciiTheme="majorBidi" w:hAnsiTheme="majorBidi" w:cstheme="majorBidi"/>
          <w:sz w:val="32"/>
          <w:szCs w:val="32"/>
          <w:rtl/>
          <w:lang w:bidi="ar-TN"/>
        </w:rPr>
        <w:footnoteReference w:id="5"/>
      </w:r>
      <w:r w:rsidR="00883ACC" w:rsidRPr="00883ACC">
        <w:rPr>
          <w:rFonts w:asciiTheme="majorBidi" w:hAnsiTheme="majorBidi" w:cstheme="majorBidi"/>
          <w:lang w:bidi="ar-TN"/>
        </w:rPr>
        <w:t>,</w:t>
      </w:r>
    </w:p>
    <w:p w:rsidR="004A0815" w:rsidRPr="004A0815" w:rsidRDefault="004A0815" w:rsidP="004A0815">
      <w:pPr>
        <w:bidi/>
        <w:spacing w:before="240"/>
        <w:ind w:left="567" w:right="567" w:firstLine="709"/>
        <w:jc w:val="both"/>
        <w:rPr>
          <w:rtl/>
        </w:rPr>
      </w:pPr>
      <w:r>
        <w:rPr>
          <w:rFonts w:asciiTheme="majorBidi" w:hAnsiTheme="majorBidi" w:cstheme="majorBidi" w:hint="cs"/>
          <w:sz w:val="32"/>
          <w:szCs w:val="32"/>
          <w:rtl/>
          <w:lang w:bidi="ar-TN"/>
        </w:rPr>
        <w:t xml:space="preserve">أما المشرع التونسي، فإن مجلة الإلتزامات والعقود الصادرة سنة1906 قد تخلت في صياغتها النهائية عن تنظيم أحكام الشرط </w:t>
      </w:r>
      <w:r>
        <w:rPr>
          <w:rFonts w:asciiTheme="majorBidi" w:hAnsiTheme="majorBidi" w:cstheme="majorBidi" w:hint="cs"/>
          <w:sz w:val="32"/>
          <w:szCs w:val="32"/>
          <w:rtl/>
          <w:lang w:bidi="ar-TN"/>
        </w:rPr>
        <w:lastRenderedPageBreak/>
        <w:t>التغريمي. ولقد برر المشرع سبب تخليه عن تنظيم الشرط التغريمي لمخالفته أحكام الشريعة الإسلامية التي حرمت الربا</w:t>
      </w:r>
      <w:r>
        <w:rPr>
          <w:rStyle w:val="Appelnotedebasdep"/>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w:t>
      </w:r>
      <w:r>
        <w:rPr>
          <w:rFonts w:hint="cs"/>
          <w:rtl/>
          <w:lang w:bidi="ar-TN"/>
        </w:rPr>
        <w:t xml:space="preserve"> </w:t>
      </w:r>
    </w:p>
    <w:p w:rsidR="004A0815" w:rsidRDefault="004A0815" w:rsidP="004A0815">
      <w:pPr>
        <w:bidi/>
        <w:spacing w:before="240"/>
        <w:ind w:left="567" w:right="567" w:firstLine="709"/>
        <w:jc w:val="both"/>
        <w:rPr>
          <w:rFonts w:asciiTheme="majorBidi" w:hAnsiTheme="majorBidi" w:cstheme="majorBidi"/>
          <w:lang w:bidi="ar-TN"/>
        </w:rPr>
      </w:pPr>
    </w:p>
    <w:p w:rsidR="00612180" w:rsidRDefault="00883ACC" w:rsidP="00E5627F">
      <w:pPr>
        <w:bidi/>
        <w:spacing w:before="240"/>
        <w:ind w:left="567" w:right="567" w:firstLine="709"/>
        <w:jc w:val="both"/>
        <w:rPr>
          <w:rFonts w:asciiTheme="majorBidi" w:hAnsiTheme="majorBidi" w:cstheme="majorBidi"/>
          <w:sz w:val="32"/>
          <w:szCs w:val="32"/>
          <w:rtl/>
          <w:lang w:bidi="ar-TN"/>
        </w:rPr>
      </w:pPr>
      <w:r w:rsidRPr="00883ACC">
        <w:rPr>
          <w:rFonts w:hint="cs"/>
          <w:sz w:val="32"/>
          <w:szCs w:val="32"/>
          <w:rtl/>
        </w:rPr>
        <w:t xml:space="preserve">ولقد </w:t>
      </w:r>
      <w:r w:rsidR="00612180" w:rsidRPr="00883ACC">
        <w:rPr>
          <w:rFonts w:asciiTheme="majorBidi" w:hAnsiTheme="majorBidi" w:cstheme="majorBidi" w:hint="cs"/>
          <w:sz w:val="32"/>
          <w:szCs w:val="32"/>
          <w:rtl/>
          <w:lang w:bidi="ar-TN"/>
        </w:rPr>
        <w:t>ن</w:t>
      </w:r>
      <w:r w:rsidR="00612180">
        <w:rPr>
          <w:rFonts w:asciiTheme="majorBidi" w:hAnsiTheme="majorBidi" w:cstheme="majorBidi" w:hint="cs"/>
          <w:sz w:val="32"/>
          <w:szCs w:val="32"/>
          <w:rtl/>
          <w:lang w:bidi="ar-TN"/>
        </w:rPr>
        <w:t>ظم المشرع التونسي الشرط التغريمي في مناسبتين</w:t>
      </w:r>
      <w:r w:rsidR="004A0815">
        <w:rPr>
          <w:rFonts w:asciiTheme="majorBidi" w:hAnsiTheme="majorBidi" w:cstheme="majorBidi" w:hint="cs"/>
          <w:sz w:val="32"/>
          <w:szCs w:val="32"/>
          <w:rtl/>
          <w:lang w:bidi="ar-TN"/>
        </w:rPr>
        <w:t>.</w:t>
      </w:r>
      <w:r w:rsidR="00612180">
        <w:rPr>
          <w:rFonts w:asciiTheme="majorBidi" w:hAnsiTheme="majorBidi" w:cstheme="majorBidi" w:hint="cs"/>
          <w:sz w:val="32"/>
          <w:szCs w:val="32"/>
          <w:rtl/>
          <w:lang w:bidi="ar-TN"/>
        </w:rPr>
        <w:t xml:space="preserve"> كانت الأولى سنة1897</w:t>
      </w:r>
      <w:r w:rsidR="004A0815">
        <w:rPr>
          <w:rFonts w:asciiTheme="majorBidi" w:hAnsiTheme="majorBidi" w:cstheme="majorBidi" w:hint="cs"/>
          <w:sz w:val="32"/>
          <w:szCs w:val="32"/>
          <w:rtl/>
          <w:lang w:bidi="ar-TN"/>
        </w:rPr>
        <w:t>،</w:t>
      </w:r>
      <w:r w:rsidR="00612180">
        <w:rPr>
          <w:rFonts w:asciiTheme="majorBidi" w:hAnsiTheme="majorBidi" w:cstheme="majorBidi" w:hint="cs"/>
          <w:sz w:val="32"/>
          <w:szCs w:val="32"/>
          <w:rtl/>
          <w:lang w:bidi="ar-TN"/>
        </w:rPr>
        <w:t xml:space="preserve"> اذ خصص له سبعة فصول</w:t>
      </w:r>
      <w:r w:rsidR="004A0815">
        <w:rPr>
          <w:rFonts w:asciiTheme="majorBidi" w:hAnsiTheme="majorBidi" w:cstheme="majorBidi" w:hint="cs"/>
          <w:sz w:val="32"/>
          <w:szCs w:val="32"/>
          <w:rtl/>
          <w:lang w:bidi="ar-TN"/>
        </w:rPr>
        <w:t>.</w:t>
      </w:r>
      <w:r w:rsidR="00612180">
        <w:rPr>
          <w:rFonts w:asciiTheme="majorBidi" w:hAnsiTheme="majorBidi" w:cstheme="majorBidi" w:hint="cs"/>
          <w:sz w:val="32"/>
          <w:szCs w:val="32"/>
          <w:rtl/>
          <w:lang w:bidi="ar-TN"/>
        </w:rPr>
        <w:t xml:space="preserve"> مقرا صحته صلب الفصل218"يمكن للأطراف أن يتفقوا فيما بينهم في العقد على مبلغ الغرامة التي تستحق بموجب عدم  التنفيذ</w:t>
      </w:r>
      <w:r w:rsidR="004A0815">
        <w:rPr>
          <w:rFonts w:asciiTheme="majorBidi" w:hAnsiTheme="majorBidi" w:cstheme="majorBidi" w:hint="cs"/>
          <w:sz w:val="32"/>
          <w:szCs w:val="32"/>
          <w:rtl/>
          <w:lang w:bidi="ar-TN"/>
        </w:rPr>
        <w:t>.</w:t>
      </w:r>
      <w:r w:rsidR="00612180">
        <w:rPr>
          <w:rFonts w:asciiTheme="majorBidi" w:hAnsiTheme="majorBidi" w:cstheme="majorBidi" w:hint="cs"/>
          <w:sz w:val="32"/>
          <w:szCs w:val="32"/>
          <w:rtl/>
          <w:lang w:bidi="ar-TN"/>
        </w:rPr>
        <w:t xml:space="preserve"> وهذا الشرط يسمى بالشرط الجزائي"</w:t>
      </w:r>
      <w:r w:rsidR="004A0815">
        <w:rPr>
          <w:rFonts w:asciiTheme="majorBidi" w:hAnsiTheme="majorBidi" w:cstheme="majorBidi" w:hint="cs"/>
          <w:sz w:val="32"/>
          <w:szCs w:val="32"/>
          <w:rtl/>
          <w:lang w:bidi="ar-TN"/>
        </w:rPr>
        <w:t>.</w:t>
      </w:r>
      <w:r w:rsidR="00612180">
        <w:rPr>
          <w:rFonts w:asciiTheme="majorBidi" w:hAnsiTheme="majorBidi" w:cstheme="majorBidi" w:hint="cs"/>
          <w:sz w:val="32"/>
          <w:szCs w:val="32"/>
          <w:rtl/>
          <w:lang w:bidi="ar-TN"/>
        </w:rPr>
        <w:t>كما نظم آثاره فأعطاه طابعا إلزاميا</w:t>
      </w:r>
      <w:r w:rsidR="004A0815">
        <w:rPr>
          <w:rFonts w:asciiTheme="majorBidi" w:hAnsiTheme="majorBidi" w:cstheme="majorBidi" w:hint="cs"/>
          <w:sz w:val="32"/>
          <w:szCs w:val="32"/>
          <w:rtl/>
          <w:lang w:bidi="ar-TN"/>
        </w:rPr>
        <w:t>.</w:t>
      </w:r>
      <w:r w:rsidR="00612180">
        <w:rPr>
          <w:rFonts w:asciiTheme="majorBidi" w:hAnsiTheme="majorBidi" w:cstheme="majorBidi" w:hint="cs"/>
          <w:sz w:val="32"/>
          <w:szCs w:val="32"/>
          <w:rtl/>
          <w:lang w:bidi="ar-TN"/>
        </w:rPr>
        <w:t xml:space="preserve"> وفسح المجال للقاضي لإعمال سلطته لتعديل الشرط التغريمي بالتخفيض من قيمته في صورة التنفيذ الجزئي</w:t>
      </w:r>
      <w:r w:rsidR="004A0815">
        <w:rPr>
          <w:rFonts w:asciiTheme="majorBidi" w:hAnsiTheme="majorBidi" w:cstheme="majorBidi" w:hint="cs"/>
          <w:sz w:val="32"/>
          <w:szCs w:val="32"/>
          <w:rtl/>
          <w:lang w:bidi="ar-TN"/>
        </w:rPr>
        <w:t xml:space="preserve"> </w:t>
      </w:r>
      <w:r w:rsidR="00612180">
        <w:rPr>
          <w:rFonts w:asciiTheme="majorBidi" w:hAnsiTheme="majorBidi" w:cstheme="majorBidi" w:hint="cs"/>
          <w:sz w:val="32"/>
          <w:szCs w:val="32"/>
          <w:rtl/>
          <w:lang w:bidi="ar-TN"/>
        </w:rPr>
        <w:t>للإلتزام</w:t>
      </w:r>
      <w:r w:rsidR="004A0815">
        <w:rPr>
          <w:rFonts w:asciiTheme="majorBidi" w:hAnsiTheme="majorBidi" w:cstheme="majorBidi" w:hint="cs"/>
          <w:sz w:val="32"/>
          <w:szCs w:val="32"/>
          <w:rtl/>
          <w:lang w:bidi="ar-TN"/>
        </w:rPr>
        <w:t>،</w:t>
      </w:r>
      <w:r w:rsidR="00612180">
        <w:rPr>
          <w:rFonts w:asciiTheme="majorBidi" w:hAnsiTheme="majorBidi" w:cstheme="majorBidi" w:hint="cs"/>
          <w:sz w:val="32"/>
          <w:szCs w:val="32"/>
          <w:rtl/>
          <w:lang w:bidi="ar-TN"/>
        </w:rPr>
        <w:t xml:space="preserve"> وذلك طبقا لمقتضيات الفصل223 من نفس المشروع.</w:t>
      </w:r>
    </w:p>
    <w:p w:rsidR="00612180" w:rsidRDefault="00612180" w:rsidP="003E1CD4">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والثانية كانت بمناسبة المشروع الأولي للمجلة سنة1899(صنتيلانا) فقد نظمه صلب الباب الثاني  تحت عنوان" بعض الوسائل التي يحصل بها الوفاء بالإلتزام</w:t>
      </w:r>
      <w:r w:rsidR="004A0815">
        <w:rPr>
          <w:rFonts w:asciiTheme="majorBidi" w:hAnsiTheme="majorBidi" w:cstheme="majorBidi" w:hint="cs"/>
          <w:sz w:val="32"/>
          <w:szCs w:val="32"/>
          <w:rtl/>
          <w:lang w:bidi="ar-TN"/>
        </w:rPr>
        <w:t>"</w:t>
      </w:r>
      <w:r>
        <w:rPr>
          <w:rFonts w:asciiTheme="majorBidi" w:hAnsiTheme="majorBidi" w:cstheme="majorBidi" w:hint="cs"/>
          <w:sz w:val="32"/>
          <w:szCs w:val="32"/>
          <w:rtl/>
          <w:lang w:bidi="ar-TN"/>
        </w:rPr>
        <w:t>. وتناوله في القسم الأول تحت تسمية شرط الوعيد ونظمه في 12فصلا من333الى344 وخصه بنظام قانوني متكامل</w:t>
      </w:r>
      <w:r w:rsidR="003E1CD4">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حيث نص بالفصل 333على أنه" يجوز للمتعاقدين أن يعينوا في العقد مقدار التعويض الذي يجب عند عدم الوفاء بالعقد أو عند التأخير فيه</w:t>
      </w:r>
      <w:r w:rsidR="003E1CD4">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وهذا الشرط يسمى "شرط الوعيد"</w:t>
      </w:r>
      <w:r w:rsidR="003E1CD4">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ثم تناول في الفصول اللاحقة شروط العمل به</w:t>
      </w:r>
      <w:r w:rsidR="003E1CD4">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كما أكساه صبغة تعويضية بالفصل338"اذا توصل الدائن بدينه ولم يبق لنفسه القيام بشئ سقط حقه في طلب ما بفصل الوعيد </w:t>
      </w:r>
      <w:r w:rsidR="003E1CD4">
        <w:rPr>
          <w:rFonts w:asciiTheme="majorBidi" w:hAnsiTheme="majorBidi" w:cstheme="majorBidi" w:hint="cs"/>
          <w:sz w:val="32"/>
          <w:szCs w:val="32"/>
          <w:rtl/>
          <w:lang w:bidi="ar-TN"/>
        </w:rPr>
        <w:t>ا</w:t>
      </w:r>
      <w:r>
        <w:rPr>
          <w:rFonts w:asciiTheme="majorBidi" w:hAnsiTheme="majorBidi" w:cstheme="majorBidi" w:hint="cs"/>
          <w:sz w:val="32"/>
          <w:szCs w:val="32"/>
          <w:rtl/>
          <w:lang w:bidi="ar-TN"/>
        </w:rPr>
        <w:t>ذا توصل بما في هذا الفصل ولم يبق له الحق في طلب خسائر أخرى الا اذا كان هناك تدليس من المدين".</w:t>
      </w:r>
    </w:p>
    <w:p w:rsidR="00612180" w:rsidRDefault="00612180" w:rsidP="00142322">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كما منح للقاضي سلطة تعديله بالحط من قيمته في صورة التنفيذ الجزئي للإلتزام الأصلي</w:t>
      </w:r>
      <w:r w:rsidR="00142322">
        <w:rPr>
          <w:rStyle w:val="Appelnotedebasdep"/>
          <w:rFonts w:asciiTheme="majorBidi" w:hAnsiTheme="majorBidi" w:cstheme="majorBidi"/>
          <w:sz w:val="32"/>
          <w:szCs w:val="32"/>
          <w:rtl/>
          <w:lang w:bidi="ar-TN"/>
        </w:rPr>
        <w:footnoteReference w:id="6"/>
      </w:r>
      <w:r w:rsidR="00142322">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وكذلك في صورة الشطط</w:t>
      </w:r>
      <w:r w:rsidR="00883ACC">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والإجحاف.</w:t>
      </w:r>
      <w:r w:rsidR="00142322">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وأبرز </w:t>
      </w:r>
      <w:r w:rsidR="00210FC3">
        <w:rPr>
          <w:rFonts w:asciiTheme="majorBidi" w:hAnsiTheme="majorBidi" w:cstheme="majorBidi" w:hint="cs"/>
          <w:sz w:val="32"/>
          <w:szCs w:val="32"/>
          <w:rtl/>
          <w:lang w:bidi="ar-TN"/>
        </w:rPr>
        <w:t xml:space="preserve">طابعه </w:t>
      </w:r>
      <w:r>
        <w:rPr>
          <w:rFonts w:asciiTheme="majorBidi" w:hAnsiTheme="majorBidi" w:cstheme="majorBidi" w:hint="cs"/>
          <w:sz w:val="32"/>
          <w:szCs w:val="32"/>
          <w:rtl/>
          <w:lang w:bidi="ar-TN"/>
        </w:rPr>
        <w:t>التبعي بالفصل344وصورة عدم لزومه في الفصل343.</w:t>
      </w:r>
    </w:p>
    <w:p w:rsidR="00612180" w:rsidRDefault="00612180" w:rsidP="00142322">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إن تخلي المشرع التونسي عن تنظيم الشرط التغريمئ ضمن مجلة الإلتزامات والعقود </w:t>
      </w:r>
      <w:r w:rsidR="006A4606">
        <w:rPr>
          <w:rFonts w:asciiTheme="majorBidi" w:hAnsiTheme="majorBidi" w:cstheme="majorBidi" w:hint="cs"/>
          <w:sz w:val="32"/>
          <w:szCs w:val="32"/>
          <w:rtl/>
          <w:lang w:bidi="ar-TN"/>
        </w:rPr>
        <w:t>بحجة مخالفته للشريعة الإسلامية</w:t>
      </w:r>
      <w:r w:rsidR="00142322">
        <w:rPr>
          <w:rFonts w:asciiTheme="majorBidi" w:hAnsiTheme="majorBidi" w:cstheme="majorBidi" w:hint="cs"/>
          <w:sz w:val="32"/>
          <w:szCs w:val="32"/>
          <w:rtl/>
          <w:lang w:bidi="ar-TN"/>
        </w:rPr>
        <w:t>،</w:t>
      </w:r>
      <w:r w:rsidR="006A4606">
        <w:rPr>
          <w:rFonts w:asciiTheme="majorBidi" w:hAnsiTheme="majorBidi" w:cstheme="majorBidi" w:hint="cs"/>
          <w:sz w:val="32"/>
          <w:szCs w:val="32"/>
          <w:rtl/>
          <w:lang w:bidi="ar-TN"/>
        </w:rPr>
        <w:t xml:space="preserve"> يبقى غير مقنع</w:t>
      </w:r>
      <w:r w:rsidR="00142322">
        <w:rPr>
          <w:rFonts w:asciiTheme="majorBidi" w:hAnsiTheme="majorBidi" w:cstheme="majorBidi" w:hint="cs"/>
          <w:sz w:val="32"/>
          <w:szCs w:val="32"/>
          <w:rtl/>
          <w:lang w:bidi="ar-TN"/>
        </w:rPr>
        <w:t>.</w:t>
      </w:r>
      <w:r w:rsidR="006A4606">
        <w:rPr>
          <w:rFonts w:asciiTheme="majorBidi" w:hAnsiTheme="majorBidi" w:cstheme="majorBidi" w:hint="cs"/>
          <w:sz w:val="32"/>
          <w:szCs w:val="32"/>
          <w:rtl/>
          <w:lang w:bidi="ar-TN"/>
        </w:rPr>
        <w:t xml:space="preserve">  حيث لاتعد الشريعة الإسلامية المصدر الوحيد لمجلة الإلتزامات </w:t>
      </w:r>
      <w:r w:rsidR="006A4606">
        <w:rPr>
          <w:rFonts w:asciiTheme="majorBidi" w:hAnsiTheme="majorBidi" w:cstheme="majorBidi" w:hint="cs"/>
          <w:sz w:val="32"/>
          <w:szCs w:val="32"/>
          <w:rtl/>
          <w:lang w:bidi="ar-TN"/>
        </w:rPr>
        <w:lastRenderedPageBreak/>
        <w:t>والعقود</w:t>
      </w:r>
      <w:r w:rsidR="00142322">
        <w:rPr>
          <w:rFonts w:asciiTheme="majorBidi" w:hAnsiTheme="majorBidi" w:cstheme="majorBidi" w:hint="cs"/>
          <w:sz w:val="32"/>
          <w:szCs w:val="32"/>
          <w:rtl/>
          <w:lang w:bidi="ar-TN"/>
        </w:rPr>
        <w:t>.</w:t>
      </w:r>
      <w:r w:rsidR="006A4606">
        <w:rPr>
          <w:rFonts w:asciiTheme="majorBidi" w:hAnsiTheme="majorBidi" w:cstheme="majorBidi" w:hint="cs"/>
          <w:sz w:val="32"/>
          <w:szCs w:val="32"/>
          <w:rtl/>
          <w:lang w:bidi="ar-TN"/>
        </w:rPr>
        <w:t xml:space="preserve"> وان التخلي عنه</w:t>
      </w:r>
      <w:r w:rsidR="005D3A75">
        <w:rPr>
          <w:rFonts w:asciiTheme="majorBidi" w:hAnsiTheme="majorBidi" w:cstheme="majorBidi" w:hint="cs"/>
          <w:sz w:val="32"/>
          <w:szCs w:val="32"/>
          <w:rtl/>
          <w:lang w:bidi="ar-TN"/>
        </w:rPr>
        <w:t xml:space="preserve"> لأن </w:t>
      </w:r>
      <w:r w:rsidR="006A4606">
        <w:rPr>
          <w:rFonts w:asciiTheme="majorBidi" w:hAnsiTheme="majorBidi" w:cstheme="majorBidi" w:hint="cs"/>
          <w:sz w:val="32"/>
          <w:szCs w:val="32"/>
          <w:rtl/>
          <w:lang w:bidi="ar-TN"/>
        </w:rPr>
        <w:t xml:space="preserve"> الله حرم الربا فيه خلط بين الربا والشرط التغريمي.</w:t>
      </w:r>
    </w:p>
    <w:p w:rsidR="005D3A75" w:rsidRPr="00C60914" w:rsidRDefault="005D3A75" w:rsidP="00F33ACA">
      <w:pPr>
        <w:bidi/>
        <w:spacing w:before="240"/>
        <w:ind w:left="567" w:right="567" w:firstLine="709"/>
        <w:jc w:val="both"/>
        <w:rPr>
          <w:rFonts w:asciiTheme="majorBidi" w:hAnsiTheme="majorBidi" w:cstheme="majorBidi"/>
          <w:rtl/>
          <w:lang w:bidi="ar-TN"/>
        </w:rPr>
      </w:pPr>
      <w:r>
        <w:rPr>
          <w:rFonts w:asciiTheme="majorBidi" w:hAnsiTheme="majorBidi" w:cstheme="majorBidi" w:hint="cs"/>
          <w:sz w:val="32"/>
          <w:szCs w:val="32"/>
          <w:rtl/>
          <w:lang w:bidi="ar-TN"/>
        </w:rPr>
        <w:t>لقد أثارت الطبيعة القانونية للشرط التغريمي جدلا فقهيا</w:t>
      </w:r>
      <w:r w:rsidR="0014232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حيث اختلف الفقهاء حول تحديد طبيعته</w:t>
      </w:r>
      <w:r w:rsidR="0014232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فهناك من اعتبره عقوبة خاصة ولا يكون الا كذلك والا فقد جدواه ونجاعته التي تميزه عن التعويض القضائي طبقا للقواعد العامة</w:t>
      </w:r>
      <w:r w:rsidR="00F33ACA">
        <w:rPr>
          <w:rStyle w:val="Appelnotedebasdep"/>
          <w:rFonts w:asciiTheme="majorBidi" w:hAnsiTheme="majorBidi" w:cstheme="majorBidi"/>
          <w:sz w:val="32"/>
          <w:szCs w:val="32"/>
          <w:rtl/>
          <w:lang w:bidi="ar-TN"/>
        </w:rPr>
        <w:footnoteReference w:id="7"/>
      </w:r>
      <w:r w:rsidR="00F33ACA">
        <w:rPr>
          <w:rFonts w:asciiTheme="majorBidi" w:hAnsiTheme="majorBidi" w:cstheme="majorBidi" w:hint="cs"/>
          <w:sz w:val="32"/>
          <w:szCs w:val="32"/>
          <w:rtl/>
          <w:lang w:bidi="ar-TN"/>
        </w:rPr>
        <w:t>.</w:t>
      </w:r>
    </w:p>
    <w:p w:rsidR="001D08A8" w:rsidRPr="00C60914" w:rsidRDefault="004C4F04" w:rsidP="00F33ACA">
      <w:pPr>
        <w:bidi/>
        <w:spacing w:before="240"/>
        <w:ind w:left="567" w:right="567" w:firstLine="709"/>
        <w:jc w:val="both"/>
        <w:rPr>
          <w:rFonts w:asciiTheme="majorBidi" w:hAnsiTheme="majorBidi" w:cstheme="majorBidi"/>
          <w:rtl/>
          <w:lang w:bidi="ar-TN"/>
        </w:rPr>
      </w:pPr>
      <w:r>
        <w:rPr>
          <w:rFonts w:asciiTheme="majorBidi" w:hAnsiTheme="majorBidi" w:cstheme="majorBidi" w:hint="cs"/>
          <w:sz w:val="32"/>
          <w:szCs w:val="32"/>
          <w:rtl/>
          <w:lang w:bidi="ar-TN"/>
        </w:rPr>
        <w:t>في حين اعتبره آخرون</w:t>
      </w:r>
      <w:r w:rsidR="00F33AC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هو تقدير اتفاقي مسبق</w:t>
      </w:r>
      <w:r w:rsidR="00F33AC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للتعويض عن الأضرار الناجمة عن عدم التنفيذ أو التأخير فيه</w:t>
      </w:r>
      <w:r w:rsidR="00F33AC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ولا يمكن أن يكون عقوبة خاصة</w:t>
      </w:r>
      <w:r w:rsidR="00F33AC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لأن العقوبات الشخصية لا تجوز الا بترخيص من القانون</w:t>
      </w:r>
      <w:r w:rsidR="00F33AC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وعلى المشرع أن ينظم ممارستها من قبل المتعاقدين وأن يسهر على ضمان الحقوق ضد التجاوزات المحتملة وضد كل أنواع التعسف</w:t>
      </w:r>
      <w:r w:rsidR="00F33AC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لذا  يجب التميز بين الشرط التغريمي</w:t>
      </w:r>
      <w:r w:rsidR="00F33AC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والشرط الجزائي</w:t>
      </w:r>
      <w:r w:rsidR="00F33ACA">
        <w:rPr>
          <w:rFonts w:asciiTheme="majorBidi" w:hAnsiTheme="majorBidi" w:cstheme="majorBidi" w:hint="cs"/>
          <w:sz w:val="32"/>
          <w:szCs w:val="32"/>
          <w:rtl/>
          <w:lang w:bidi="ar-TN"/>
        </w:rPr>
        <w:t xml:space="preserve">. </w:t>
      </w:r>
      <w:r w:rsidR="001D08A8">
        <w:rPr>
          <w:rFonts w:asciiTheme="majorBidi" w:hAnsiTheme="majorBidi" w:cstheme="majorBidi" w:hint="cs"/>
          <w:sz w:val="32"/>
          <w:szCs w:val="32"/>
          <w:rtl/>
          <w:lang w:bidi="ar-TN"/>
        </w:rPr>
        <w:t xml:space="preserve"> حيث يقصد من الأول الشرط الذي يجب أن يكون مقداره مساويا لقيمة الأضرار الناجمة عن عدم الوفاء أو التأخير</w:t>
      </w:r>
      <w:r w:rsidR="00F33ACA">
        <w:rPr>
          <w:rFonts w:asciiTheme="majorBidi" w:hAnsiTheme="majorBidi" w:cstheme="majorBidi" w:hint="cs"/>
          <w:sz w:val="32"/>
          <w:szCs w:val="32"/>
          <w:rtl/>
          <w:lang w:bidi="ar-TN"/>
        </w:rPr>
        <w:t xml:space="preserve">. </w:t>
      </w:r>
      <w:r w:rsidR="001D08A8">
        <w:rPr>
          <w:rFonts w:asciiTheme="majorBidi" w:hAnsiTheme="majorBidi" w:cstheme="majorBidi" w:hint="cs"/>
          <w:sz w:val="32"/>
          <w:szCs w:val="32"/>
          <w:rtl/>
          <w:lang w:bidi="ar-TN"/>
        </w:rPr>
        <w:t xml:space="preserve"> وبين الشرط العقابي الذي يهدف الى ضمان </w:t>
      </w:r>
      <w:r w:rsidR="00F33ACA">
        <w:rPr>
          <w:rFonts w:asciiTheme="majorBidi" w:hAnsiTheme="majorBidi" w:cstheme="majorBidi" w:hint="cs"/>
          <w:sz w:val="32"/>
          <w:szCs w:val="32"/>
          <w:rtl/>
          <w:lang w:bidi="ar-TN"/>
        </w:rPr>
        <w:t>ا</w:t>
      </w:r>
      <w:r w:rsidR="001D08A8">
        <w:rPr>
          <w:rFonts w:asciiTheme="majorBidi" w:hAnsiTheme="majorBidi" w:cstheme="majorBidi" w:hint="cs"/>
          <w:sz w:val="32"/>
          <w:szCs w:val="32"/>
          <w:rtl/>
          <w:lang w:bidi="ar-TN"/>
        </w:rPr>
        <w:t>لوفاء بالعقد والذي يعتبر غير جائز على عكس الشرط التغريمي</w:t>
      </w:r>
      <w:r w:rsidR="00F33ACA">
        <w:rPr>
          <w:rFonts w:asciiTheme="majorBidi" w:hAnsiTheme="majorBidi" w:cstheme="majorBidi" w:hint="cs"/>
          <w:sz w:val="32"/>
          <w:szCs w:val="32"/>
          <w:rtl/>
          <w:lang w:bidi="ar-TN"/>
        </w:rPr>
        <w:t>.</w:t>
      </w:r>
      <w:r w:rsidR="00F33ACA">
        <w:rPr>
          <w:rStyle w:val="Appelnotedebasdep"/>
          <w:rFonts w:asciiTheme="majorBidi" w:hAnsiTheme="majorBidi" w:cstheme="majorBidi"/>
          <w:sz w:val="32"/>
          <w:szCs w:val="32"/>
          <w:rtl/>
          <w:lang w:bidi="ar-TN"/>
        </w:rPr>
        <w:footnoteReference w:id="8"/>
      </w:r>
      <w:r w:rsidR="001D08A8">
        <w:rPr>
          <w:rFonts w:asciiTheme="majorBidi" w:hAnsiTheme="majorBidi" w:cstheme="majorBidi" w:hint="cs"/>
          <w:sz w:val="32"/>
          <w:szCs w:val="32"/>
          <w:rtl/>
          <w:lang w:bidi="ar-TN"/>
        </w:rPr>
        <w:t xml:space="preserve"> </w:t>
      </w:r>
    </w:p>
    <w:p w:rsidR="00F33ACA" w:rsidRDefault="001D08A8" w:rsidP="00F33ACA">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ولقد أقر </w:t>
      </w:r>
      <w:r w:rsidR="00F33ACA">
        <w:rPr>
          <w:rFonts w:asciiTheme="majorBidi" w:hAnsiTheme="majorBidi" w:cstheme="majorBidi" w:hint="cs"/>
          <w:sz w:val="32"/>
          <w:szCs w:val="32"/>
          <w:rtl/>
          <w:lang w:bidi="ar-TN"/>
        </w:rPr>
        <w:t>ال</w:t>
      </w:r>
      <w:r>
        <w:rPr>
          <w:rFonts w:asciiTheme="majorBidi" w:hAnsiTheme="majorBidi" w:cstheme="majorBidi" w:hint="cs"/>
          <w:sz w:val="32"/>
          <w:szCs w:val="32"/>
          <w:rtl/>
          <w:lang w:bidi="ar-TN"/>
        </w:rPr>
        <w:t xml:space="preserve">فقه </w:t>
      </w:r>
      <w:r w:rsidR="00F33ACA">
        <w:rPr>
          <w:rFonts w:asciiTheme="majorBidi" w:hAnsiTheme="majorBidi" w:cstheme="majorBidi" w:hint="cs"/>
          <w:sz w:val="32"/>
          <w:szCs w:val="32"/>
          <w:rtl/>
          <w:lang w:bidi="ar-TN"/>
        </w:rPr>
        <w:t xml:space="preserve">وفقه </w:t>
      </w:r>
      <w:r>
        <w:rPr>
          <w:rFonts w:asciiTheme="majorBidi" w:hAnsiTheme="majorBidi" w:cstheme="majorBidi" w:hint="cs"/>
          <w:sz w:val="32"/>
          <w:szCs w:val="32"/>
          <w:rtl/>
          <w:lang w:bidi="ar-TN"/>
        </w:rPr>
        <w:t>القضاء الطبيعة التعويضية للشرط التغريمي</w:t>
      </w:r>
      <w:r w:rsidR="00F33ACA">
        <w:rPr>
          <w:rFonts w:asciiTheme="majorBidi" w:hAnsiTheme="majorBidi" w:cstheme="majorBidi" w:hint="cs"/>
          <w:sz w:val="32"/>
          <w:szCs w:val="32"/>
          <w:rtl/>
          <w:lang w:bidi="ar-TN"/>
        </w:rPr>
        <w:t>.</w:t>
      </w:r>
      <w:r w:rsidR="00F33ACA">
        <w:rPr>
          <w:rStyle w:val="Appelnotedebasdep"/>
          <w:rFonts w:asciiTheme="majorBidi" w:hAnsiTheme="majorBidi" w:cstheme="majorBidi"/>
          <w:sz w:val="32"/>
          <w:szCs w:val="32"/>
          <w:rtl/>
          <w:lang w:bidi="ar-TN"/>
        </w:rPr>
        <w:footnoteReference w:id="9"/>
      </w:r>
      <w:r>
        <w:rPr>
          <w:rFonts w:asciiTheme="majorBidi" w:hAnsiTheme="majorBidi" w:cstheme="majorBidi" w:hint="cs"/>
          <w:sz w:val="32"/>
          <w:szCs w:val="32"/>
          <w:rtl/>
          <w:lang w:bidi="ar-TN"/>
        </w:rPr>
        <w:t xml:space="preserve"> </w:t>
      </w:r>
    </w:p>
    <w:p w:rsidR="006A4606" w:rsidRPr="00C60914" w:rsidRDefault="004C4F04" w:rsidP="00F33ACA">
      <w:pPr>
        <w:bidi/>
        <w:spacing w:before="240"/>
        <w:ind w:left="567" w:right="567" w:firstLine="709"/>
        <w:jc w:val="both"/>
        <w:rPr>
          <w:rFonts w:asciiTheme="majorBidi" w:hAnsiTheme="majorBidi" w:cstheme="majorBidi"/>
          <w:rtl/>
          <w:lang w:bidi="ar-TN"/>
        </w:rPr>
      </w:pPr>
      <w:r>
        <w:rPr>
          <w:rFonts w:asciiTheme="majorBidi" w:hAnsiTheme="majorBidi" w:cstheme="majorBidi" w:hint="cs"/>
          <w:sz w:val="32"/>
          <w:szCs w:val="32"/>
          <w:rtl/>
          <w:lang w:bidi="ar-TN"/>
        </w:rPr>
        <w:t>كما ي</w:t>
      </w:r>
      <w:r w:rsidR="006A4606">
        <w:rPr>
          <w:rFonts w:asciiTheme="majorBidi" w:hAnsiTheme="majorBidi" w:cstheme="majorBidi" w:hint="cs"/>
          <w:sz w:val="32"/>
          <w:szCs w:val="32"/>
          <w:rtl/>
          <w:lang w:bidi="ar-TN"/>
        </w:rPr>
        <w:t>خت</w:t>
      </w:r>
      <w:r w:rsidR="00F33ACA">
        <w:rPr>
          <w:rFonts w:asciiTheme="majorBidi" w:hAnsiTheme="majorBidi" w:cstheme="majorBidi" w:hint="cs"/>
          <w:sz w:val="32"/>
          <w:szCs w:val="32"/>
          <w:rtl/>
          <w:lang w:bidi="ar-TN"/>
        </w:rPr>
        <w:t>ل</w:t>
      </w:r>
      <w:r w:rsidR="006A4606">
        <w:rPr>
          <w:rFonts w:asciiTheme="majorBidi" w:hAnsiTheme="majorBidi" w:cstheme="majorBidi" w:hint="cs"/>
          <w:sz w:val="32"/>
          <w:szCs w:val="32"/>
          <w:rtl/>
          <w:lang w:bidi="ar-TN"/>
        </w:rPr>
        <w:t>ف الشرط التغريمي عن عدة مفاهيم</w:t>
      </w:r>
      <w:r>
        <w:rPr>
          <w:rFonts w:asciiTheme="majorBidi" w:hAnsiTheme="majorBidi" w:cstheme="majorBidi" w:hint="cs"/>
          <w:sz w:val="32"/>
          <w:szCs w:val="32"/>
          <w:rtl/>
          <w:lang w:bidi="ar-TN"/>
        </w:rPr>
        <w:t>،</w:t>
      </w:r>
      <w:r w:rsidR="006A4606">
        <w:rPr>
          <w:rFonts w:asciiTheme="majorBidi" w:hAnsiTheme="majorBidi" w:cstheme="majorBidi" w:hint="cs"/>
          <w:sz w:val="32"/>
          <w:szCs w:val="32"/>
          <w:rtl/>
          <w:lang w:bidi="ar-TN"/>
        </w:rPr>
        <w:t xml:space="preserve"> فالشرط التغريمي اتفاقا تابعا للإلتزام الأصلي</w:t>
      </w:r>
      <w:r w:rsidR="00F33ACA">
        <w:rPr>
          <w:rFonts w:asciiTheme="majorBidi" w:hAnsiTheme="majorBidi" w:cstheme="majorBidi" w:hint="cs"/>
          <w:sz w:val="32"/>
          <w:szCs w:val="32"/>
          <w:rtl/>
          <w:lang w:bidi="ar-TN"/>
        </w:rPr>
        <w:t>.</w:t>
      </w:r>
      <w:r w:rsidR="006A4606">
        <w:rPr>
          <w:rFonts w:asciiTheme="majorBidi" w:hAnsiTheme="majorBidi" w:cstheme="majorBidi" w:hint="cs"/>
          <w:sz w:val="32"/>
          <w:szCs w:val="32"/>
          <w:rtl/>
          <w:lang w:bidi="ar-TN"/>
        </w:rPr>
        <w:t xml:space="preserve"> تلحق به مختلف الأوصاف التي تلحق </w:t>
      </w:r>
      <w:r w:rsidR="006A4606">
        <w:rPr>
          <w:rFonts w:asciiTheme="majorBidi" w:hAnsiTheme="majorBidi" w:cstheme="majorBidi" w:hint="cs"/>
          <w:sz w:val="32"/>
          <w:szCs w:val="32"/>
          <w:rtl/>
          <w:lang w:bidi="ar-TN"/>
        </w:rPr>
        <w:lastRenderedPageBreak/>
        <w:t>بالإلتزام الأصلي</w:t>
      </w:r>
      <w:r w:rsidR="00F33ACA">
        <w:rPr>
          <w:rFonts w:asciiTheme="majorBidi" w:hAnsiTheme="majorBidi" w:cstheme="majorBidi" w:hint="cs"/>
          <w:sz w:val="32"/>
          <w:szCs w:val="32"/>
          <w:rtl/>
          <w:lang w:bidi="ar-TN"/>
        </w:rPr>
        <w:t>.</w:t>
      </w:r>
      <w:r w:rsidR="006A4606">
        <w:rPr>
          <w:rFonts w:asciiTheme="majorBidi" w:hAnsiTheme="majorBidi" w:cstheme="majorBidi" w:hint="cs"/>
          <w:sz w:val="32"/>
          <w:szCs w:val="32"/>
          <w:rtl/>
          <w:lang w:bidi="ar-TN"/>
        </w:rPr>
        <w:t xml:space="preserve"> فهو يبطل ببطلانه ويزول بزواله</w:t>
      </w:r>
      <w:r w:rsidR="00F33ACA">
        <w:rPr>
          <w:rFonts w:asciiTheme="majorBidi" w:hAnsiTheme="majorBidi" w:cstheme="majorBidi" w:hint="cs"/>
          <w:sz w:val="32"/>
          <w:szCs w:val="32"/>
          <w:rtl/>
          <w:lang w:bidi="ar-TN"/>
        </w:rPr>
        <w:t xml:space="preserve">. </w:t>
      </w:r>
      <w:r w:rsidR="006A4606">
        <w:rPr>
          <w:rFonts w:asciiTheme="majorBidi" w:hAnsiTheme="majorBidi" w:cstheme="majorBidi" w:hint="cs"/>
          <w:sz w:val="32"/>
          <w:szCs w:val="32"/>
          <w:rtl/>
          <w:lang w:bidi="ar-TN"/>
        </w:rPr>
        <w:t xml:space="preserve"> كما أنه معلق على شرط واقف وهو عدم تنفيذ المدين لإلتزامه</w:t>
      </w:r>
      <w:r w:rsidR="00F33ACA">
        <w:rPr>
          <w:rFonts w:asciiTheme="majorBidi" w:hAnsiTheme="majorBidi" w:cstheme="majorBidi" w:hint="cs"/>
          <w:sz w:val="32"/>
          <w:szCs w:val="32"/>
          <w:rtl/>
          <w:lang w:bidi="ar-TN"/>
        </w:rPr>
        <w:t>،</w:t>
      </w:r>
      <w:r w:rsidR="006A4606">
        <w:rPr>
          <w:rFonts w:asciiTheme="majorBidi" w:hAnsiTheme="majorBidi" w:cstheme="majorBidi" w:hint="cs"/>
          <w:sz w:val="32"/>
          <w:szCs w:val="32"/>
          <w:rtl/>
          <w:lang w:bidi="ar-TN"/>
        </w:rPr>
        <w:t xml:space="preserve"> أو تأخره فيه</w:t>
      </w:r>
      <w:r w:rsidR="00F33ACA">
        <w:rPr>
          <w:rFonts w:asciiTheme="majorBidi" w:hAnsiTheme="majorBidi" w:cstheme="majorBidi" w:hint="cs"/>
          <w:rtl/>
          <w:lang w:bidi="ar-TN"/>
        </w:rPr>
        <w:t>.</w:t>
      </w:r>
      <w:r w:rsidR="00F33ACA">
        <w:rPr>
          <w:rStyle w:val="Appelnotedebasdep"/>
          <w:rFonts w:asciiTheme="majorBidi" w:hAnsiTheme="majorBidi" w:cstheme="majorBidi"/>
          <w:rtl/>
          <w:lang w:bidi="ar-TN"/>
        </w:rPr>
        <w:footnoteReference w:id="10"/>
      </w:r>
      <w:r w:rsidR="00F33ACA">
        <w:rPr>
          <w:rFonts w:asciiTheme="majorBidi" w:hAnsiTheme="majorBidi" w:cstheme="majorBidi" w:hint="cs"/>
          <w:rtl/>
          <w:lang w:bidi="ar-TN"/>
        </w:rPr>
        <w:t xml:space="preserve"> </w:t>
      </w:r>
    </w:p>
    <w:p w:rsidR="00F33ACA" w:rsidRDefault="006A4606" w:rsidP="00F33ACA">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اما الربا فهو اقراض اموال  لمدة معينة</w:t>
      </w:r>
      <w:r w:rsidR="00F33ACA">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 ترجع</w:t>
      </w:r>
      <w:r w:rsidR="00F33ACA">
        <w:rPr>
          <w:rFonts w:asciiTheme="majorBidi" w:hAnsiTheme="majorBidi" w:cstheme="majorBidi" w:hint="cs"/>
          <w:sz w:val="32"/>
          <w:szCs w:val="32"/>
          <w:rtl/>
          <w:lang w:bidi="ar-TN"/>
        </w:rPr>
        <w:t xml:space="preserve"> لصاحبها بعد فترة اضعافا مضاعفة.</w:t>
      </w:r>
    </w:p>
    <w:p w:rsidR="00E53C05" w:rsidRDefault="006A4606" w:rsidP="00F33ACA">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أيضا يختلف الشرط التغريمي عن </w:t>
      </w:r>
      <w:r w:rsidR="00E53C05">
        <w:rPr>
          <w:rFonts w:asciiTheme="majorBidi" w:hAnsiTheme="majorBidi" w:cstheme="majorBidi" w:hint="cs"/>
          <w:sz w:val="32"/>
          <w:szCs w:val="32"/>
          <w:rtl/>
          <w:lang w:bidi="ar-TN"/>
        </w:rPr>
        <w:t>الغرامة التهديدية.</w:t>
      </w:r>
    </w:p>
    <w:p w:rsidR="0081188C" w:rsidRDefault="006A4606" w:rsidP="00E53C05">
      <w:pPr>
        <w:bidi/>
        <w:spacing w:before="240"/>
        <w:ind w:right="567"/>
        <w:jc w:val="both"/>
        <w:rPr>
          <w:rFonts w:asciiTheme="majorBidi" w:hAnsiTheme="majorBidi" w:cstheme="majorBidi"/>
          <w:sz w:val="32"/>
          <w:szCs w:val="32"/>
          <w:rtl/>
          <w:lang w:bidi="ar-TN"/>
        </w:rPr>
      </w:pPr>
      <w:r>
        <w:rPr>
          <w:rFonts w:asciiTheme="majorBidi" w:hAnsiTheme="majorBidi" w:cstheme="majorBidi" w:hint="cs"/>
          <w:sz w:val="32"/>
          <w:szCs w:val="32"/>
          <w:rtl/>
          <w:lang w:bidi="ar-TN"/>
        </w:rPr>
        <w:t>حيث ذكرها المشرع هذه الأخيرة في مجلة الديوانة</w:t>
      </w:r>
      <w:r w:rsidR="00E53C05">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في</w:t>
      </w:r>
      <w:r w:rsidR="0081188C">
        <w:rPr>
          <w:rFonts w:asciiTheme="majorBidi" w:hAnsiTheme="majorBidi" w:cstheme="majorBidi" w:hint="cs"/>
          <w:sz w:val="32"/>
          <w:szCs w:val="32"/>
          <w:rtl/>
          <w:lang w:bidi="ar-TN"/>
        </w:rPr>
        <w:t xml:space="preserve"> الباب السادس "المخالفات والجنح والعقوبات تحت القسم الثاني "العقوبات التكميلية والإدارية الفرع الثاني "الغرامة التهديدية حيث جاء</w:t>
      </w:r>
      <w:r>
        <w:rPr>
          <w:rFonts w:asciiTheme="majorBidi" w:hAnsiTheme="majorBidi" w:cstheme="majorBidi" w:hint="cs"/>
          <w:sz w:val="32"/>
          <w:szCs w:val="32"/>
          <w:rtl/>
          <w:lang w:bidi="ar-TN"/>
        </w:rPr>
        <w:t xml:space="preserve"> الفصل </w:t>
      </w:r>
      <w:r w:rsidR="0081188C">
        <w:rPr>
          <w:rFonts w:asciiTheme="majorBidi" w:hAnsiTheme="majorBidi" w:cstheme="majorBidi" w:hint="cs"/>
          <w:sz w:val="32"/>
          <w:szCs w:val="32"/>
          <w:rtl/>
          <w:lang w:bidi="ar-TN"/>
        </w:rPr>
        <w:t>401 من مجلة الديوانة: "علاوة على الخطية المترتبة عن الإمتناع عن تقديم الوثائق طبق الشروط المنصوص عليها بالفصلين62و107 من هذه المجلة فإن المحكمة تقضي بإلزام المخالف بتقديم الوثائق المطلوبة التي لم يتم تقديمها مع إجباره على أداء مبلغ مالي لا يقل عن خمسين دينارا ولا ي</w:t>
      </w:r>
      <w:r w:rsidR="00E53C05">
        <w:rPr>
          <w:rFonts w:asciiTheme="majorBidi" w:hAnsiTheme="majorBidi" w:cstheme="majorBidi" w:hint="cs"/>
          <w:sz w:val="32"/>
          <w:szCs w:val="32"/>
          <w:rtl/>
          <w:lang w:bidi="ar-TN"/>
        </w:rPr>
        <w:t>زيد عن مائة دينار عن كل يوم تأخي</w:t>
      </w:r>
      <w:r w:rsidR="0081188C">
        <w:rPr>
          <w:rFonts w:asciiTheme="majorBidi" w:hAnsiTheme="majorBidi" w:cstheme="majorBidi" w:hint="cs"/>
          <w:sz w:val="32"/>
          <w:szCs w:val="32"/>
          <w:rtl/>
          <w:lang w:bidi="ar-TN"/>
        </w:rPr>
        <w:t>ر.</w:t>
      </w:r>
    </w:p>
    <w:p w:rsidR="0081188C" w:rsidRDefault="0081188C" w:rsidP="00E53C05">
      <w:pPr>
        <w:bidi/>
        <w:spacing w:before="240"/>
        <w:ind w:left="567" w:right="567"/>
        <w:jc w:val="both"/>
        <w:rPr>
          <w:rFonts w:asciiTheme="majorBidi" w:hAnsiTheme="majorBidi" w:cstheme="majorBidi"/>
          <w:sz w:val="32"/>
          <w:szCs w:val="32"/>
          <w:rtl/>
          <w:lang w:bidi="ar-TN"/>
        </w:rPr>
      </w:pPr>
      <w:r>
        <w:rPr>
          <w:rFonts w:asciiTheme="majorBidi" w:hAnsiTheme="majorBidi" w:cstheme="majorBidi" w:hint="cs"/>
          <w:sz w:val="32"/>
          <w:szCs w:val="32"/>
          <w:rtl/>
          <w:lang w:bidi="ar-TN"/>
        </w:rPr>
        <w:t>يبدأ أجل إحتساب هذا المبلغ من تاريخ إمضاء الطرفين على محضر الإمتناع عن تنفيذ الحكم</w:t>
      </w:r>
      <w:r w:rsidR="00E53C05">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أو من تاريخ إبلاغ مضمون المحضر بالطرق القانونية.</w:t>
      </w:r>
    </w:p>
    <w:p w:rsidR="0081188C" w:rsidRDefault="0081188C" w:rsidP="00E53C05">
      <w:pPr>
        <w:bidi/>
        <w:spacing w:before="240"/>
        <w:ind w:left="567" w:right="567"/>
        <w:jc w:val="both"/>
        <w:rPr>
          <w:rFonts w:asciiTheme="majorBidi" w:hAnsiTheme="majorBidi" w:cstheme="majorBidi"/>
          <w:sz w:val="32"/>
          <w:szCs w:val="32"/>
          <w:rtl/>
          <w:lang w:bidi="ar-TN"/>
        </w:rPr>
      </w:pPr>
      <w:r>
        <w:rPr>
          <w:rFonts w:asciiTheme="majorBidi" w:hAnsiTheme="majorBidi" w:cstheme="majorBidi" w:hint="cs"/>
          <w:sz w:val="32"/>
          <w:szCs w:val="32"/>
          <w:rtl/>
          <w:lang w:bidi="ar-TN"/>
        </w:rPr>
        <w:t>يتوقف احتساب هذه الغرامة من تاريخ تحرير محضر تسلم الوثائق المطلوبة".</w:t>
      </w:r>
    </w:p>
    <w:p w:rsidR="006A4606" w:rsidRDefault="006A4606" w:rsidP="00E53C05">
      <w:pPr>
        <w:bidi/>
        <w:spacing w:before="240"/>
        <w:ind w:left="567" w:right="567"/>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وهي مبلغ مالي  </w:t>
      </w:r>
      <w:r w:rsidR="005A34BC">
        <w:rPr>
          <w:rFonts w:asciiTheme="majorBidi" w:hAnsiTheme="majorBidi" w:cstheme="majorBidi" w:hint="cs"/>
          <w:sz w:val="32"/>
          <w:szCs w:val="32"/>
          <w:rtl/>
          <w:lang w:bidi="ar-TN"/>
        </w:rPr>
        <w:t xml:space="preserve">متساوي القيمة  ويحسب يوميا </w:t>
      </w:r>
      <w:r>
        <w:rPr>
          <w:rFonts w:asciiTheme="majorBidi" w:hAnsiTheme="majorBidi" w:cstheme="majorBidi" w:hint="cs"/>
          <w:sz w:val="32"/>
          <w:szCs w:val="32"/>
          <w:rtl/>
          <w:lang w:bidi="ar-TN"/>
        </w:rPr>
        <w:t xml:space="preserve">يسلطه </w:t>
      </w:r>
      <w:r w:rsidRPr="006A4606">
        <w:rPr>
          <w:rFonts w:asciiTheme="majorBidi" w:hAnsiTheme="majorBidi" w:cstheme="majorBidi" w:hint="cs"/>
          <w:sz w:val="32"/>
          <w:szCs w:val="32"/>
          <w:u w:val="single"/>
          <w:rtl/>
          <w:lang w:bidi="ar-TN"/>
        </w:rPr>
        <w:t xml:space="preserve">القضاء </w:t>
      </w:r>
      <w:r>
        <w:rPr>
          <w:rFonts w:asciiTheme="majorBidi" w:hAnsiTheme="majorBidi" w:cstheme="majorBidi" w:hint="cs"/>
          <w:sz w:val="32"/>
          <w:szCs w:val="32"/>
          <w:rtl/>
          <w:lang w:bidi="ar-TN"/>
        </w:rPr>
        <w:t xml:space="preserve">على المخالف الذي </w:t>
      </w:r>
      <w:r w:rsidR="00B65CB0">
        <w:rPr>
          <w:rFonts w:asciiTheme="majorBidi" w:hAnsiTheme="majorBidi" w:cstheme="majorBidi" w:hint="cs"/>
          <w:sz w:val="32"/>
          <w:szCs w:val="32"/>
          <w:rtl/>
          <w:lang w:bidi="ar-TN"/>
        </w:rPr>
        <w:t xml:space="preserve">امتنع عن التنفيذ .ولقد سلط </w:t>
      </w:r>
      <w:r w:rsidR="005A34BC">
        <w:rPr>
          <w:rFonts w:asciiTheme="majorBidi" w:hAnsiTheme="majorBidi" w:cstheme="majorBidi" w:hint="cs"/>
          <w:sz w:val="32"/>
          <w:szCs w:val="32"/>
          <w:rtl/>
          <w:lang w:bidi="ar-TN"/>
        </w:rPr>
        <w:t xml:space="preserve"> القضاء </w:t>
      </w:r>
      <w:r w:rsidR="00B65CB0">
        <w:rPr>
          <w:rFonts w:asciiTheme="majorBidi" w:hAnsiTheme="majorBidi" w:cstheme="majorBidi" w:hint="cs"/>
          <w:sz w:val="32"/>
          <w:szCs w:val="32"/>
          <w:rtl/>
          <w:lang w:bidi="ar-TN"/>
        </w:rPr>
        <w:t xml:space="preserve">مثالا عن هذا </w:t>
      </w:r>
      <w:r w:rsidR="005A34BC">
        <w:rPr>
          <w:rFonts w:asciiTheme="majorBidi" w:hAnsiTheme="majorBidi" w:cstheme="majorBidi" w:hint="cs"/>
          <w:sz w:val="32"/>
          <w:szCs w:val="32"/>
          <w:rtl/>
          <w:lang w:bidi="ar-TN"/>
        </w:rPr>
        <w:t>غرامة يومية بقيمة 50دينار عن مصنع قلد علامة دياري ووضعها فوق منتجات "الهريسة" فشكت صاحبة العلامة "كسكسي دياري" بحكم انها سجلت علامتها لدى  الملكية الفكرية ورغم اختلاف المنتوجات(الهريسة عن الكسكسي) فقد اتجه القضاء بتسليط الغرامة التهديدية لغاية بيع جميع المنتوجات المصنعة سابقا وعدم احداثها من جديد.</w:t>
      </w:r>
    </w:p>
    <w:p w:rsidR="005A34BC" w:rsidRDefault="005A34BC" w:rsidP="00E5627F">
      <w:pPr>
        <w:bidi/>
        <w:spacing w:before="240"/>
        <w:ind w:left="567" w:right="567" w:firstLine="709"/>
        <w:jc w:val="both"/>
        <w:rPr>
          <w:rFonts w:asciiTheme="majorBidi" w:hAnsiTheme="majorBidi" w:cstheme="majorBidi"/>
          <w:sz w:val="32"/>
          <w:szCs w:val="32"/>
          <w:lang w:bidi="ar-TN"/>
        </w:rPr>
      </w:pPr>
      <w:r>
        <w:rPr>
          <w:rFonts w:asciiTheme="majorBidi" w:hAnsiTheme="majorBidi" w:cstheme="majorBidi" w:hint="cs"/>
          <w:sz w:val="32"/>
          <w:szCs w:val="32"/>
          <w:rtl/>
          <w:lang w:bidi="ar-TN"/>
        </w:rPr>
        <w:lastRenderedPageBreak/>
        <w:t xml:space="preserve">أيضا يختلف الشرط التغريمي عن التعويض حيث لا يمكن </w:t>
      </w:r>
      <w:r w:rsidR="003F7D06">
        <w:rPr>
          <w:rFonts w:asciiTheme="majorBidi" w:hAnsiTheme="majorBidi" w:cstheme="majorBidi" w:hint="cs"/>
          <w:sz w:val="32"/>
          <w:szCs w:val="32"/>
          <w:rtl/>
          <w:lang w:bidi="ar-TN"/>
        </w:rPr>
        <w:t>ان يقر التعويض مسبقا وانما عندما يوجد ضرر وعلاقة سببية وجب التعويض وهو يمكن أن يكون مادي أو معنوي.</w:t>
      </w:r>
    </w:p>
    <w:p w:rsidR="00B9218A" w:rsidRDefault="00B9218A"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أما الفائدة النظرية من البحث في الشرط التغريمي فهي تفرقته عن بعض  المفاهيم القريبة منه، في حين تكمن الفائدة العملية في البحث في امكانية تعديله، وبالتالي فإن لا يمكن البحث في الشرط التغريمي دون طرح جانب هل يمكن تعديل الشرط التغريمي وعلى أي أساس؟</w:t>
      </w:r>
    </w:p>
    <w:p w:rsidR="00B9218A" w:rsidRDefault="00B9218A" w:rsidP="00E53C05">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لطالما رفض القضاء امكانية التعديل(الجزء الأول )لكن بات من الضروري </w:t>
      </w:r>
      <w:r w:rsidR="00E53C05">
        <w:rPr>
          <w:rFonts w:asciiTheme="majorBidi" w:hAnsiTheme="majorBidi" w:cstheme="majorBidi" w:hint="cs"/>
          <w:sz w:val="32"/>
          <w:szCs w:val="32"/>
          <w:rtl/>
          <w:lang w:bidi="ar-TN"/>
        </w:rPr>
        <w:t>الإ</w:t>
      </w:r>
      <w:r>
        <w:rPr>
          <w:rFonts w:asciiTheme="majorBidi" w:hAnsiTheme="majorBidi" w:cstheme="majorBidi" w:hint="cs"/>
          <w:sz w:val="32"/>
          <w:szCs w:val="32"/>
          <w:rtl/>
          <w:lang w:bidi="ar-TN"/>
        </w:rPr>
        <w:t>تجاه في تكريس التعديل بشروط الى أن يتدخل المشرع لتوضيح الموقف(الجزء الثاني).</w:t>
      </w:r>
    </w:p>
    <w:p w:rsidR="00B9218A" w:rsidRDefault="00B9218A" w:rsidP="00E5627F">
      <w:pPr>
        <w:bidi/>
        <w:spacing w:before="240"/>
        <w:ind w:left="567" w:right="567" w:firstLine="709"/>
        <w:jc w:val="both"/>
        <w:rPr>
          <w:rFonts w:asciiTheme="majorBidi" w:hAnsiTheme="majorBidi" w:cstheme="majorBidi"/>
          <w:sz w:val="32"/>
          <w:szCs w:val="32"/>
          <w:rtl/>
          <w:lang w:bidi="ar-TN"/>
        </w:rPr>
      </w:pPr>
    </w:p>
    <w:p w:rsidR="00B65CB0" w:rsidRDefault="00B65CB0" w:rsidP="00E5627F">
      <w:pPr>
        <w:bidi/>
        <w:spacing w:before="240"/>
        <w:ind w:left="567" w:right="567" w:firstLine="709"/>
        <w:jc w:val="both"/>
        <w:rPr>
          <w:rFonts w:asciiTheme="majorBidi" w:hAnsiTheme="majorBidi" w:cstheme="majorBidi"/>
          <w:sz w:val="32"/>
          <w:szCs w:val="32"/>
          <w:rtl/>
          <w:lang w:bidi="ar-TN"/>
        </w:rPr>
      </w:pPr>
    </w:p>
    <w:p w:rsidR="00B65CB0" w:rsidRDefault="00B65CB0" w:rsidP="00E5627F">
      <w:pPr>
        <w:bidi/>
        <w:spacing w:before="240"/>
        <w:ind w:left="567" w:right="567" w:firstLine="709"/>
        <w:jc w:val="both"/>
        <w:rPr>
          <w:rFonts w:asciiTheme="majorBidi" w:hAnsiTheme="majorBidi" w:cstheme="majorBidi"/>
          <w:sz w:val="32"/>
          <w:szCs w:val="32"/>
          <w:rtl/>
          <w:lang w:bidi="ar-TN"/>
        </w:rPr>
      </w:pPr>
    </w:p>
    <w:p w:rsidR="00B65CB0" w:rsidRDefault="00B65CB0" w:rsidP="00E5627F">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E53C05" w:rsidRDefault="00E53C05" w:rsidP="00E53C05">
      <w:pPr>
        <w:bidi/>
        <w:spacing w:before="240"/>
        <w:ind w:left="567" w:right="567" w:firstLine="709"/>
        <w:jc w:val="both"/>
        <w:rPr>
          <w:rFonts w:asciiTheme="majorBidi" w:hAnsiTheme="majorBidi" w:cstheme="majorBidi"/>
          <w:sz w:val="32"/>
          <w:szCs w:val="32"/>
          <w:rtl/>
          <w:lang w:bidi="ar-TN"/>
        </w:rPr>
      </w:pPr>
    </w:p>
    <w:p w:rsidR="00B9218A" w:rsidRDefault="00CD708A" w:rsidP="00E53C05">
      <w:pPr>
        <w:bidi/>
        <w:jc w:val="center"/>
        <w:rPr>
          <w:rFonts w:asciiTheme="majorBidi" w:hAnsiTheme="majorBidi" w:cstheme="majorBidi"/>
          <w:b/>
          <w:bCs/>
          <w:sz w:val="32"/>
          <w:szCs w:val="32"/>
          <w:rtl/>
          <w:lang w:bidi="ar-TN"/>
        </w:rPr>
      </w:pPr>
      <w:r w:rsidRPr="00E4433D">
        <w:rPr>
          <w:rFonts w:asciiTheme="majorBidi" w:hAnsiTheme="majorBidi" w:cstheme="majorBidi"/>
          <w:b/>
          <w:bCs/>
          <w:sz w:val="32"/>
          <w:szCs w:val="32"/>
          <w:rtl/>
          <w:lang w:bidi="ar-TN"/>
        </w:rPr>
        <w:t xml:space="preserve">الجزء الأول: رفض </w:t>
      </w:r>
      <w:r w:rsidR="003E3A64" w:rsidRPr="00E4433D">
        <w:rPr>
          <w:rFonts w:asciiTheme="majorBidi" w:hAnsiTheme="majorBidi" w:cstheme="majorBidi"/>
          <w:b/>
          <w:bCs/>
          <w:sz w:val="32"/>
          <w:szCs w:val="32"/>
          <w:rtl/>
          <w:lang w:bidi="ar-TN"/>
        </w:rPr>
        <w:t xml:space="preserve"> القضاء </w:t>
      </w:r>
      <w:r w:rsidRPr="00E4433D">
        <w:rPr>
          <w:rFonts w:asciiTheme="majorBidi" w:hAnsiTheme="majorBidi" w:cstheme="majorBidi"/>
          <w:b/>
          <w:bCs/>
          <w:sz w:val="32"/>
          <w:szCs w:val="32"/>
          <w:rtl/>
          <w:lang w:bidi="ar-TN"/>
        </w:rPr>
        <w:t xml:space="preserve">امكانية </w:t>
      </w:r>
      <w:r w:rsidR="003E3A64" w:rsidRPr="00E4433D">
        <w:rPr>
          <w:rFonts w:asciiTheme="majorBidi" w:hAnsiTheme="majorBidi" w:cstheme="majorBidi"/>
          <w:b/>
          <w:bCs/>
          <w:sz w:val="32"/>
          <w:szCs w:val="32"/>
          <w:rtl/>
          <w:lang w:bidi="ar-TN"/>
        </w:rPr>
        <w:t>تعديل الشرط التغريمي.</w:t>
      </w:r>
    </w:p>
    <w:p w:rsidR="00E53C05" w:rsidRPr="00E4433D" w:rsidRDefault="00E53C05" w:rsidP="00E53C05">
      <w:pPr>
        <w:bidi/>
        <w:jc w:val="both"/>
        <w:rPr>
          <w:rFonts w:asciiTheme="majorBidi" w:hAnsiTheme="majorBidi" w:cstheme="majorBidi"/>
          <w:b/>
          <w:bCs/>
          <w:sz w:val="32"/>
          <w:szCs w:val="32"/>
          <w:rtl/>
          <w:lang w:bidi="ar-TN"/>
        </w:rPr>
      </w:pPr>
    </w:p>
    <w:p w:rsidR="00B9218A" w:rsidRDefault="00025157"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رفض القضاء  كل امكانية لتعديل الشرط التغريمي</w:t>
      </w:r>
      <w:r w:rsidR="00E53C05">
        <w:rPr>
          <w:rFonts w:asciiTheme="majorBidi" w:hAnsiTheme="majorBidi" w:cstheme="majorBidi" w:hint="cs"/>
          <w:sz w:val="32"/>
          <w:szCs w:val="32"/>
          <w:rtl/>
          <w:lang w:bidi="ar-TN"/>
        </w:rPr>
        <w:t>.</w:t>
      </w:r>
      <w:r w:rsidRPr="00E4433D">
        <w:rPr>
          <w:rFonts w:asciiTheme="majorBidi" w:hAnsiTheme="majorBidi" w:cstheme="majorBidi"/>
          <w:sz w:val="32"/>
          <w:szCs w:val="32"/>
          <w:rtl/>
          <w:lang w:bidi="ar-TN"/>
        </w:rPr>
        <w:t xml:space="preserve"> واتخذ من هذا الإتجاه موقفا واضحا وهو الرفض المبدئي للتعديل(الفرع الأول) </w:t>
      </w:r>
      <w:r w:rsidR="009D2EEB" w:rsidRPr="00E4433D">
        <w:rPr>
          <w:rFonts w:asciiTheme="majorBidi" w:hAnsiTheme="majorBidi" w:cstheme="majorBidi"/>
          <w:sz w:val="32"/>
          <w:szCs w:val="32"/>
          <w:rtl/>
          <w:lang w:bidi="ar-TN"/>
        </w:rPr>
        <w:t>مما عرضه للنقد</w:t>
      </w:r>
      <w:r w:rsidRPr="00E4433D">
        <w:rPr>
          <w:rFonts w:asciiTheme="majorBidi" w:hAnsiTheme="majorBidi" w:cstheme="majorBidi"/>
          <w:sz w:val="32"/>
          <w:szCs w:val="32"/>
          <w:rtl/>
          <w:lang w:bidi="ar-TN"/>
        </w:rPr>
        <w:t>(الفرع الثاني).</w:t>
      </w:r>
    </w:p>
    <w:p w:rsidR="00E53C05" w:rsidRPr="00E4433D" w:rsidRDefault="00E53C05" w:rsidP="00E53C05">
      <w:pPr>
        <w:bidi/>
        <w:jc w:val="both"/>
        <w:rPr>
          <w:rFonts w:asciiTheme="majorBidi" w:hAnsiTheme="majorBidi" w:cstheme="majorBidi"/>
          <w:sz w:val="32"/>
          <w:szCs w:val="32"/>
          <w:rtl/>
          <w:lang w:bidi="ar-TN"/>
        </w:rPr>
      </w:pPr>
    </w:p>
    <w:p w:rsidR="00E53C05" w:rsidRPr="00E4433D" w:rsidRDefault="00025157" w:rsidP="00527D98">
      <w:pPr>
        <w:bidi/>
        <w:jc w:val="both"/>
        <w:rPr>
          <w:rFonts w:asciiTheme="majorBidi" w:hAnsiTheme="majorBidi" w:cstheme="majorBidi"/>
          <w:b/>
          <w:bCs/>
          <w:sz w:val="32"/>
          <w:szCs w:val="32"/>
          <w:rtl/>
          <w:lang w:bidi="ar-TN"/>
        </w:rPr>
      </w:pPr>
      <w:r w:rsidRPr="00E4433D">
        <w:rPr>
          <w:rFonts w:asciiTheme="majorBidi" w:hAnsiTheme="majorBidi" w:cstheme="majorBidi"/>
          <w:b/>
          <w:bCs/>
          <w:sz w:val="32"/>
          <w:szCs w:val="32"/>
          <w:rtl/>
          <w:lang w:bidi="ar-TN"/>
        </w:rPr>
        <w:t>الفرع الأول: الرفض المبدئي لتعديل الشرط التغريمي</w:t>
      </w:r>
      <w:r w:rsidR="00E53C05">
        <w:rPr>
          <w:rFonts w:asciiTheme="majorBidi" w:hAnsiTheme="majorBidi" w:cstheme="majorBidi" w:hint="cs"/>
          <w:b/>
          <w:bCs/>
          <w:sz w:val="32"/>
          <w:szCs w:val="32"/>
          <w:rtl/>
          <w:lang w:bidi="ar-TN"/>
        </w:rPr>
        <w:t>.</w:t>
      </w:r>
    </w:p>
    <w:p w:rsidR="00025157" w:rsidRPr="00E4433D" w:rsidRDefault="00025157"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لقد كان سند فقه القضاء في رفض تعديل الشرط التغريمي مبدأ القوة الملزمة للعقد(الفقرة الأولى)</w:t>
      </w:r>
      <w:r w:rsidR="00E53C05">
        <w:rPr>
          <w:rFonts w:asciiTheme="majorBidi" w:hAnsiTheme="majorBidi" w:cstheme="majorBidi" w:hint="cs"/>
          <w:sz w:val="32"/>
          <w:szCs w:val="32"/>
          <w:rtl/>
          <w:lang w:bidi="ar-TN"/>
        </w:rPr>
        <w:t>.</w:t>
      </w:r>
      <w:r w:rsidR="009D2EEB" w:rsidRPr="00E4433D">
        <w:rPr>
          <w:rFonts w:asciiTheme="majorBidi" w:hAnsiTheme="majorBidi" w:cstheme="majorBidi"/>
          <w:sz w:val="32"/>
          <w:szCs w:val="32"/>
          <w:rtl/>
          <w:lang w:bidi="ar-TN"/>
        </w:rPr>
        <w:t xml:space="preserve"> مبررا ذلك بالمحافظة على استقرار المعاملات(الفقرة الثانية).</w:t>
      </w:r>
    </w:p>
    <w:p w:rsidR="00B9218A" w:rsidRPr="00E4433D" w:rsidRDefault="00025157" w:rsidP="00E5627F">
      <w:pPr>
        <w:bidi/>
        <w:jc w:val="both"/>
        <w:rPr>
          <w:rFonts w:asciiTheme="majorBidi" w:hAnsiTheme="majorBidi" w:cstheme="majorBidi"/>
          <w:b/>
          <w:bCs/>
          <w:sz w:val="32"/>
          <w:szCs w:val="32"/>
          <w:rtl/>
          <w:lang w:bidi="ar-TN"/>
        </w:rPr>
      </w:pPr>
      <w:r w:rsidRPr="00E4433D">
        <w:rPr>
          <w:rFonts w:asciiTheme="majorBidi" w:hAnsiTheme="majorBidi" w:cstheme="majorBidi"/>
          <w:b/>
          <w:bCs/>
          <w:sz w:val="32"/>
          <w:szCs w:val="32"/>
          <w:rtl/>
          <w:lang w:bidi="ar-TN"/>
        </w:rPr>
        <w:t>الفقرة الأولى: القوة الملزمة للعقد</w:t>
      </w:r>
    </w:p>
    <w:p w:rsidR="00450028" w:rsidRPr="00E4433D" w:rsidRDefault="00025157"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 xml:space="preserve">لقد رفضت محكمة التعقيب بدوائرها المجتمعة </w:t>
      </w:r>
      <w:r w:rsidR="00090674" w:rsidRPr="00E4433D">
        <w:rPr>
          <w:rFonts w:asciiTheme="majorBidi" w:hAnsiTheme="majorBidi" w:cstheme="majorBidi"/>
          <w:sz w:val="32"/>
          <w:szCs w:val="32"/>
          <w:rtl/>
          <w:lang w:bidi="ar-TN"/>
        </w:rPr>
        <w:t xml:space="preserve">تعديل الشرط التغريمي وذلك استنادا الى أحكام الفصل242من مجلة الإلتزامات والعقود المكرس لمبدأ القوة الملزمة للعقد </w:t>
      </w:r>
      <w:r w:rsidR="00E53C05">
        <w:rPr>
          <w:rFonts w:asciiTheme="majorBidi" w:hAnsiTheme="majorBidi" w:cstheme="majorBidi" w:hint="cs"/>
          <w:sz w:val="32"/>
          <w:szCs w:val="32"/>
          <w:rtl/>
          <w:lang w:bidi="ar-TN"/>
        </w:rPr>
        <w:t>.</w:t>
      </w:r>
      <w:r w:rsidR="00090674" w:rsidRPr="00E4433D">
        <w:rPr>
          <w:rFonts w:asciiTheme="majorBidi" w:hAnsiTheme="majorBidi" w:cstheme="majorBidi"/>
          <w:sz w:val="32"/>
          <w:szCs w:val="32"/>
          <w:rtl/>
          <w:lang w:bidi="ar-TN"/>
        </w:rPr>
        <w:t xml:space="preserve"> وهو مبدأ مؤسس(أ) في القانون التونسي وله آثاره(ب)</w:t>
      </w:r>
      <w:r w:rsidR="00E53C05">
        <w:rPr>
          <w:rFonts w:asciiTheme="majorBidi" w:hAnsiTheme="majorBidi" w:cstheme="majorBidi" w:hint="cs"/>
          <w:sz w:val="32"/>
          <w:szCs w:val="32"/>
          <w:rtl/>
          <w:lang w:bidi="ar-TN"/>
        </w:rPr>
        <w:t>.</w:t>
      </w:r>
    </w:p>
    <w:p w:rsidR="00090674" w:rsidRPr="00E4433D" w:rsidRDefault="00090674" w:rsidP="00E5627F">
      <w:pPr>
        <w:pStyle w:val="Paragraphedeliste"/>
        <w:numPr>
          <w:ilvl w:val="0"/>
          <w:numId w:val="4"/>
        </w:numPr>
        <w:bidi/>
        <w:jc w:val="both"/>
        <w:rPr>
          <w:rFonts w:asciiTheme="majorBidi" w:hAnsiTheme="majorBidi" w:cstheme="majorBidi"/>
          <w:b/>
          <w:bCs/>
          <w:sz w:val="32"/>
          <w:szCs w:val="32"/>
          <w:rtl/>
          <w:lang w:bidi="ar-TN"/>
        </w:rPr>
      </w:pPr>
      <w:r w:rsidRPr="00E4433D">
        <w:rPr>
          <w:rFonts w:asciiTheme="majorBidi" w:hAnsiTheme="majorBidi" w:cstheme="majorBidi"/>
          <w:b/>
          <w:bCs/>
          <w:sz w:val="32"/>
          <w:szCs w:val="32"/>
          <w:rtl/>
          <w:lang w:bidi="ar-TN"/>
        </w:rPr>
        <w:t>أساس المبدأ</w:t>
      </w:r>
    </w:p>
    <w:p w:rsidR="00090674" w:rsidRPr="00E4433D" w:rsidRDefault="00090674" w:rsidP="00E53C05">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لقد وقع التنصيص على هذا المبدأ لأول مرة في القانون التونسي صلب مشروع "صنتيلانا" الفصل 199</w:t>
      </w:r>
      <w:r w:rsidR="00E53C05">
        <w:rPr>
          <w:rFonts w:asciiTheme="majorBidi" w:hAnsiTheme="majorBidi" w:cstheme="majorBidi" w:hint="cs"/>
          <w:sz w:val="32"/>
          <w:szCs w:val="32"/>
          <w:rtl/>
          <w:lang w:bidi="ar-TN"/>
        </w:rPr>
        <w:t>.</w:t>
      </w:r>
      <w:r w:rsidRPr="00E4433D">
        <w:rPr>
          <w:rFonts w:asciiTheme="majorBidi" w:hAnsiTheme="majorBidi" w:cstheme="majorBidi"/>
          <w:sz w:val="32"/>
          <w:szCs w:val="32"/>
          <w:rtl/>
          <w:lang w:bidi="ar-TN"/>
        </w:rPr>
        <w:t xml:space="preserve"> ثم أدرج في النص النهائي لمجلة الإلتزامات والعقود لسنة1906 صلب الفصل 242</w:t>
      </w:r>
      <w:r w:rsidR="00F66DE9" w:rsidRPr="00E4433D">
        <w:rPr>
          <w:rFonts w:asciiTheme="majorBidi" w:hAnsiTheme="majorBidi" w:cstheme="majorBidi"/>
          <w:sz w:val="32"/>
          <w:szCs w:val="32"/>
          <w:rtl/>
          <w:lang w:bidi="ar-TN"/>
        </w:rPr>
        <w:t xml:space="preserve"> .</w:t>
      </w:r>
    </w:p>
    <w:p w:rsidR="00F66DE9" w:rsidRPr="00E4433D" w:rsidRDefault="00F66DE9"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وحيث يفهم من هذا الفصل أن العقد إذا نشأ صحيحا يكون شريعة الطرفين المتعاقدين</w:t>
      </w:r>
      <w:r w:rsidR="00E53C05">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يلزمون به ويخضعون له </w:t>
      </w:r>
      <w:r w:rsidR="00527D98">
        <w:rPr>
          <w:rFonts w:asciiTheme="majorBidi" w:hAnsiTheme="majorBidi" w:cstheme="majorBidi" w:hint="cs"/>
          <w:sz w:val="32"/>
          <w:szCs w:val="32"/>
          <w:rtl/>
          <w:lang w:bidi="ar-TN"/>
        </w:rPr>
        <w:t>.</w:t>
      </w:r>
      <w:r w:rsidR="00527D98">
        <w:rPr>
          <w:rFonts w:asciiTheme="majorBidi" w:hAnsiTheme="majorBidi" w:cstheme="majorBidi"/>
          <w:sz w:val="32"/>
          <w:szCs w:val="32"/>
          <w:rtl/>
          <w:lang w:bidi="ar-TN"/>
        </w:rPr>
        <w:t>كما يخضعون للقانون</w:t>
      </w:r>
      <w:r w:rsidR="00527D98">
        <w:rPr>
          <w:rFonts w:asciiTheme="majorBidi" w:hAnsiTheme="majorBidi" w:cstheme="majorBidi" w:hint="cs"/>
          <w:sz w:val="32"/>
          <w:szCs w:val="32"/>
          <w:rtl/>
          <w:lang w:bidi="ar-TN"/>
        </w:rPr>
        <w:t>.</w:t>
      </w:r>
    </w:p>
    <w:p w:rsidR="00527D98" w:rsidRDefault="00F66DE9"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ولقد وقع تكريس هذه القاعدة  في القانون التونسي ، فالعقد ينشأ بإتف</w:t>
      </w:r>
      <w:r w:rsidR="00527D98">
        <w:rPr>
          <w:rFonts w:asciiTheme="majorBidi" w:hAnsiTheme="majorBidi" w:cstheme="majorBidi"/>
          <w:sz w:val="32"/>
          <w:szCs w:val="32"/>
          <w:rtl/>
          <w:lang w:bidi="ar-TN"/>
        </w:rPr>
        <w:t>اق بين ارادتين حرتين متساويتين</w:t>
      </w:r>
      <w:r w:rsidR="00527D98">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وهذا الإتفاق يجعل العقد  قانون</w:t>
      </w:r>
      <w:r w:rsidR="00527D98">
        <w:rPr>
          <w:rFonts w:asciiTheme="majorBidi" w:hAnsiTheme="majorBidi" w:cstheme="majorBidi" w:hint="cs"/>
          <w:sz w:val="32"/>
          <w:szCs w:val="32"/>
          <w:rtl/>
          <w:lang w:bidi="ar-TN"/>
        </w:rPr>
        <w:t>ي</w:t>
      </w:r>
      <w:r w:rsidR="00527D98">
        <w:rPr>
          <w:rFonts w:asciiTheme="majorBidi" w:hAnsiTheme="majorBidi" w:cstheme="majorBidi"/>
          <w:sz w:val="32"/>
          <w:szCs w:val="32"/>
          <w:rtl/>
          <w:lang w:bidi="ar-TN"/>
        </w:rPr>
        <w:t>ا وشرع</w:t>
      </w:r>
      <w:r w:rsidR="00527D98">
        <w:rPr>
          <w:rFonts w:asciiTheme="majorBidi" w:hAnsiTheme="majorBidi" w:cstheme="majorBidi" w:hint="cs"/>
          <w:sz w:val="32"/>
          <w:szCs w:val="32"/>
          <w:rtl/>
          <w:lang w:bidi="ar-TN"/>
        </w:rPr>
        <w:t>يا</w:t>
      </w:r>
      <w:r w:rsidRPr="00E4433D">
        <w:rPr>
          <w:rFonts w:asciiTheme="majorBidi" w:hAnsiTheme="majorBidi" w:cstheme="majorBidi"/>
          <w:sz w:val="32"/>
          <w:szCs w:val="32"/>
          <w:rtl/>
          <w:lang w:bidi="ar-TN"/>
        </w:rPr>
        <w:t xml:space="preserve"> بين الطرفين.</w:t>
      </w:r>
    </w:p>
    <w:p w:rsidR="008074E4" w:rsidRPr="00527D98" w:rsidRDefault="00527D98" w:rsidP="00527D98">
      <w:pPr>
        <w:bidi/>
        <w:rPr>
          <w:rFonts w:asciiTheme="majorBidi" w:hAnsiTheme="majorBidi" w:cstheme="majorBidi"/>
          <w:sz w:val="32"/>
          <w:szCs w:val="32"/>
          <w:rtl/>
          <w:lang w:bidi="ar-TN"/>
        </w:rPr>
      </w:pPr>
      <w:r w:rsidRPr="00E4433D">
        <w:rPr>
          <w:rFonts w:asciiTheme="majorBidi" w:hAnsiTheme="majorBidi" w:cstheme="majorBidi"/>
          <w:sz w:val="32"/>
          <w:szCs w:val="32"/>
          <w:rtl/>
          <w:lang w:bidi="ar-TN"/>
        </w:rPr>
        <w:t>ولقد وردت أول صياغة لمبدأ القوة الملزمة للعقد في موسوعة جستنيان منسوبة للفقيه</w:t>
      </w:r>
      <w:r w:rsidRPr="00E4433D">
        <w:rPr>
          <w:rFonts w:asciiTheme="majorBidi" w:hAnsiTheme="majorBidi" w:cstheme="majorBidi"/>
          <w:sz w:val="32"/>
          <w:szCs w:val="32"/>
          <w:lang w:bidi="ar-TN"/>
        </w:rPr>
        <w:t>Ulpien</w:t>
      </w:r>
      <w:r w:rsidRPr="00E4433D">
        <w:rPr>
          <w:rFonts w:asciiTheme="majorBidi" w:hAnsiTheme="majorBidi" w:cstheme="majorBidi"/>
          <w:sz w:val="32"/>
          <w:szCs w:val="32"/>
          <w:rtl/>
          <w:lang w:bidi="ar-TN"/>
        </w:rPr>
        <w:t xml:space="preserve"> وانتقلت هذه الصياغة الرومانية الى القانون المدني الفرنسي عن طريق الفقيه </w:t>
      </w:r>
      <w:r w:rsidRPr="00E4433D">
        <w:rPr>
          <w:rFonts w:asciiTheme="majorBidi" w:hAnsiTheme="majorBidi" w:cstheme="majorBidi"/>
          <w:sz w:val="32"/>
          <w:szCs w:val="32"/>
          <w:lang w:bidi="ar-TN"/>
        </w:rPr>
        <w:t>Domat</w:t>
      </w:r>
      <w:r w:rsidRPr="00E4433D">
        <w:rPr>
          <w:rFonts w:asciiTheme="majorBidi" w:hAnsiTheme="majorBidi" w:cstheme="majorBidi"/>
          <w:sz w:val="32"/>
          <w:szCs w:val="32"/>
          <w:rtl/>
          <w:lang w:bidi="ar-TN"/>
        </w:rPr>
        <w:t>صلب الفصل1134 من المجلة المدنية الفرنسية</w:t>
      </w:r>
      <w:r>
        <w:rPr>
          <w:rStyle w:val="Appelnotedebasdep"/>
          <w:rFonts w:asciiTheme="majorBidi" w:hAnsiTheme="majorBidi" w:cstheme="majorBidi"/>
          <w:sz w:val="32"/>
          <w:szCs w:val="32"/>
          <w:rtl/>
          <w:lang w:bidi="ar-TN"/>
        </w:rPr>
        <w:footnoteReference w:id="11"/>
      </w:r>
      <w:r>
        <w:rPr>
          <w:rFonts w:asciiTheme="majorBidi" w:hAnsiTheme="majorBidi" w:cstheme="majorBidi" w:hint="cs"/>
          <w:sz w:val="32"/>
          <w:szCs w:val="32"/>
          <w:rtl/>
          <w:lang w:bidi="ar-TN"/>
        </w:rPr>
        <w:t>.</w:t>
      </w:r>
    </w:p>
    <w:p w:rsidR="00F66DE9" w:rsidRPr="004C45E3" w:rsidRDefault="008074E4" w:rsidP="00527D98">
      <w:pPr>
        <w:bidi/>
        <w:jc w:val="both"/>
        <w:rPr>
          <w:rFonts w:asciiTheme="majorBidi" w:hAnsiTheme="majorBidi" w:cstheme="majorBidi"/>
          <w:rtl/>
          <w:lang w:bidi="ar-TN"/>
        </w:rPr>
      </w:pPr>
      <w:r w:rsidRPr="004C45E3">
        <w:rPr>
          <w:rFonts w:asciiTheme="majorBidi" w:hAnsiTheme="majorBidi" w:cstheme="majorBidi"/>
          <w:sz w:val="32"/>
          <w:szCs w:val="32"/>
          <w:rtl/>
          <w:lang w:bidi="ar-TN"/>
        </w:rPr>
        <w:lastRenderedPageBreak/>
        <w:t xml:space="preserve">ويعتبر مبدأ القوة الملزمة للعقد أحد النتائج الطبيعية لمبدأ سلطان الإرادة </w:t>
      </w:r>
      <w:r w:rsidR="00527D98">
        <w:rPr>
          <w:rFonts w:asciiTheme="majorBidi" w:hAnsiTheme="majorBidi" w:cstheme="majorBidi" w:hint="cs"/>
          <w:sz w:val="32"/>
          <w:szCs w:val="32"/>
          <w:rtl/>
          <w:lang w:bidi="ar-TN"/>
        </w:rPr>
        <w:t xml:space="preserve">. </w:t>
      </w:r>
      <w:r w:rsidRPr="004C45E3">
        <w:rPr>
          <w:rFonts w:asciiTheme="majorBidi" w:hAnsiTheme="majorBidi" w:cstheme="majorBidi"/>
          <w:sz w:val="32"/>
          <w:szCs w:val="32"/>
          <w:rtl/>
          <w:lang w:bidi="ar-TN"/>
        </w:rPr>
        <w:t xml:space="preserve">الذي يعتبر الإرادة أساس </w:t>
      </w:r>
      <w:r w:rsidR="00527D98" w:rsidRPr="004C45E3">
        <w:rPr>
          <w:rFonts w:asciiTheme="majorBidi" w:hAnsiTheme="majorBidi" w:cstheme="majorBidi" w:hint="cs"/>
          <w:sz w:val="32"/>
          <w:szCs w:val="32"/>
          <w:rtl/>
          <w:lang w:bidi="ar-TN"/>
        </w:rPr>
        <w:t>العقد.</w:t>
      </w:r>
      <w:r w:rsidR="00527D98">
        <w:rPr>
          <w:rFonts w:asciiTheme="majorBidi" w:hAnsiTheme="majorBidi" w:cstheme="majorBidi" w:hint="cs"/>
          <w:sz w:val="32"/>
          <w:szCs w:val="32"/>
          <w:rtl/>
          <w:lang w:bidi="ar-TN"/>
        </w:rPr>
        <w:t xml:space="preserve"> </w:t>
      </w:r>
      <w:r w:rsidR="0008445B" w:rsidRPr="004C45E3">
        <w:rPr>
          <w:rFonts w:asciiTheme="majorBidi" w:hAnsiTheme="majorBidi" w:cstheme="majorBidi"/>
          <w:sz w:val="32"/>
          <w:szCs w:val="32"/>
          <w:rtl/>
          <w:lang w:bidi="ar-TN"/>
        </w:rPr>
        <w:t xml:space="preserve"> ويعد هذا المبدأ وليد الفلسفة التحررية التي ميزت  القرن الثامن عشر على الصعيد السياسي</w:t>
      </w:r>
      <w:r w:rsidR="00527D98">
        <w:rPr>
          <w:rFonts w:asciiTheme="majorBidi" w:hAnsiTheme="majorBidi" w:cstheme="majorBidi" w:hint="cs"/>
          <w:sz w:val="32"/>
          <w:szCs w:val="32"/>
          <w:rtl/>
          <w:lang w:bidi="ar-TN"/>
        </w:rPr>
        <w:t>،</w:t>
      </w:r>
      <w:r w:rsidR="0008445B" w:rsidRPr="004C45E3">
        <w:rPr>
          <w:rFonts w:asciiTheme="majorBidi" w:hAnsiTheme="majorBidi" w:cstheme="majorBidi"/>
          <w:sz w:val="32"/>
          <w:szCs w:val="32"/>
          <w:rtl/>
          <w:lang w:bidi="ar-TN"/>
        </w:rPr>
        <w:t xml:space="preserve"> والقرن التاسع عشر على الصعيد الإقتصادي</w:t>
      </w:r>
      <w:r w:rsidR="00527D98">
        <w:rPr>
          <w:rFonts w:asciiTheme="majorBidi" w:hAnsiTheme="majorBidi" w:cstheme="majorBidi" w:hint="cs"/>
          <w:sz w:val="32"/>
          <w:szCs w:val="32"/>
          <w:rtl/>
          <w:lang w:bidi="ar-TN"/>
        </w:rPr>
        <w:t>.</w:t>
      </w:r>
      <w:r w:rsidR="00527D98">
        <w:rPr>
          <w:rStyle w:val="Appelnotedebasdep"/>
          <w:rFonts w:asciiTheme="majorBidi" w:hAnsiTheme="majorBidi" w:cstheme="majorBidi"/>
          <w:sz w:val="32"/>
          <w:szCs w:val="32"/>
          <w:rtl/>
          <w:lang w:bidi="ar-TN"/>
        </w:rPr>
        <w:footnoteReference w:id="12"/>
      </w:r>
    </w:p>
    <w:p w:rsidR="0008445B" w:rsidRPr="00E4433D" w:rsidRDefault="0008445B" w:rsidP="00527D98">
      <w:pPr>
        <w:bidi/>
        <w:jc w:val="both"/>
        <w:rPr>
          <w:rFonts w:asciiTheme="majorBidi" w:hAnsiTheme="majorBidi" w:cstheme="majorBidi"/>
          <w:sz w:val="32"/>
          <w:szCs w:val="32"/>
          <w:lang w:bidi="ar-TN"/>
        </w:rPr>
      </w:pPr>
      <w:r w:rsidRPr="00E4433D">
        <w:rPr>
          <w:rFonts w:asciiTheme="majorBidi" w:hAnsiTheme="majorBidi" w:cstheme="majorBidi"/>
          <w:sz w:val="32"/>
          <w:szCs w:val="32"/>
          <w:rtl/>
          <w:lang w:bidi="ar-TN"/>
        </w:rPr>
        <w:t>أما من الناحية السياسية</w:t>
      </w:r>
      <w:r w:rsidR="00527D98">
        <w:rPr>
          <w:rFonts w:asciiTheme="majorBidi" w:hAnsiTheme="majorBidi" w:cstheme="majorBidi" w:hint="cs"/>
          <w:sz w:val="32"/>
          <w:szCs w:val="32"/>
          <w:rtl/>
          <w:lang w:bidi="ar-TN"/>
        </w:rPr>
        <w:t>،</w:t>
      </w:r>
      <w:r w:rsidRPr="00E4433D">
        <w:rPr>
          <w:rFonts w:asciiTheme="majorBidi" w:hAnsiTheme="majorBidi" w:cstheme="majorBidi"/>
          <w:sz w:val="32"/>
          <w:szCs w:val="32"/>
          <w:rtl/>
          <w:lang w:bidi="ar-TN"/>
        </w:rPr>
        <w:t xml:space="preserve"> </w:t>
      </w:r>
      <w:r w:rsidR="00527D98">
        <w:rPr>
          <w:rFonts w:asciiTheme="majorBidi" w:hAnsiTheme="majorBidi" w:cstheme="majorBidi"/>
          <w:sz w:val="32"/>
          <w:szCs w:val="32"/>
          <w:rtl/>
          <w:lang w:bidi="ar-TN"/>
        </w:rPr>
        <w:t>فإن أساس هذه النظرية حرية الفرد</w:t>
      </w:r>
      <w:r w:rsidR="00527D98">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هذه الحرية التي لا تقيدها أية سلطة خارجية بإستثناء ما يرتضيه الفرد لنفسه. فلا يقبل</w:t>
      </w:r>
      <w:r w:rsidR="00AF3431" w:rsidRPr="00E4433D">
        <w:rPr>
          <w:rFonts w:asciiTheme="majorBidi" w:hAnsiTheme="majorBidi" w:cstheme="majorBidi"/>
          <w:sz w:val="32"/>
          <w:szCs w:val="32"/>
          <w:rtl/>
          <w:lang w:bidi="ar-TN"/>
        </w:rPr>
        <w:t xml:space="preserve"> أن يلتزم الفرد الا بعقد نابع عن ارادته الحرة الواعية</w:t>
      </w:r>
      <w:r w:rsidR="00527D98">
        <w:rPr>
          <w:rFonts w:asciiTheme="majorBidi" w:hAnsiTheme="majorBidi" w:cstheme="majorBidi" w:hint="cs"/>
          <w:sz w:val="32"/>
          <w:szCs w:val="32"/>
          <w:rtl/>
          <w:lang w:bidi="ar-TN"/>
        </w:rPr>
        <w:t>.</w:t>
      </w:r>
      <w:r w:rsidR="00AF3431" w:rsidRPr="00E4433D">
        <w:rPr>
          <w:rFonts w:asciiTheme="majorBidi" w:hAnsiTheme="majorBidi" w:cstheme="majorBidi"/>
          <w:sz w:val="32"/>
          <w:szCs w:val="32"/>
          <w:rtl/>
          <w:lang w:bidi="ar-TN"/>
        </w:rPr>
        <w:t xml:space="preserve"> وتنيجة لذلك يلزم العقد عاقده لأنه بالضرورة عادل</w:t>
      </w:r>
      <w:r w:rsidR="00527D98">
        <w:rPr>
          <w:rStyle w:val="Appelnotedebasdep"/>
          <w:rFonts w:asciiTheme="majorBidi" w:hAnsiTheme="majorBidi" w:cstheme="majorBidi"/>
          <w:sz w:val="32"/>
          <w:szCs w:val="32"/>
          <w:rtl/>
          <w:lang w:bidi="ar-TN"/>
        </w:rPr>
        <w:footnoteReference w:id="13"/>
      </w:r>
      <w:r w:rsidR="00527D98">
        <w:rPr>
          <w:rFonts w:asciiTheme="majorBidi" w:hAnsiTheme="majorBidi" w:cstheme="majorBidi" w:hint="cs"/>
          <w:sz w:val="32"/>
          <w:szCs w:val="32"/>
          <w:rtl/>
          <w:lang w:bidi="ar-TN"/>
        </w:rPr>
        <w:t xml:space="preserve"> </w:t>
      </w:r>
    </w:p>
    <w:p w:rsidR="004B08FA" w:rsidRPr="00E4433D" w:rsidRDefault="004B08FA" w:rsidP="00527D98">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ولقد اعتبر الفلاسفة  أن الإرادة حالة فطرية في الإنسان</w:t>
      </w:r>
      <w:r w:rsidR="00527D98">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الذي لا يلزم  الا بإرادته الحرة الواعية. وكل </w:t>
      </w:r>
      <w:r w:rsidR="007F365B" w:rsidRPr="00E4433D">
        <w:rPr>
          <w:rFonts w:asciiTheme="majorBidi" w:hAnsiTheme="majorBidi" w:cstheme="majorBidi"/>
          <w:sz w:val="32"/>
          <w:szCs w:val="32"/>
          <w:rtl/>
          <w:lang w:bidi="ar-TN"/>
        </w:rPr>
        <w:t>تجاوز للإرادة هو تجاوز لحقوق طبيعية للإنسان. فلقد اعتبر "كانط" أن الإنسان عندما يقرر شيئا تجاه انسان آخر فإنه من الممكن ان يلحق به بعض الظلم</w:t>
      </w:r>
      <w:r w:rsidR="00527D98">
        <w:rPr>
          <w:rFonts w:asciiTheme="majorBidi" w:hAnsiTheme="majorBidi" w:cstheme="majorBidi" w:hint="cs"/>
          <w:sz w:val="32"/>
          <w:szCs w:val="32"/>
          <w:rtl/>
          <w:lang w:bidi="ar-TN"/>
        </w:rPr>
        <w:t xml:space="preserve">. </w:t>
      </w:r>
      <w:r w:rsidR="007F365B" w:rsidRPr="00E4433D">
        <w:rPr>
          <w:rFonts w:asciiTheme="majorBidi" w:hAnsiTheme="majorBidi" w:cstheme="majorBidi"/>
          <w:sz w:val="32"/>
          <w:szCs w:val="32"/>
          <w:rtl/>
          <w:lang w:bidi="ar-TN"/>
        </w:rPr>
        <w:t xml:space="preserve"> لكن أي ظلم يبقى غير وارد فيما يقرره الإنسان لنفسه. ومن هذه العبارات استمد الفقيه </w:t>
      </w:r>
      <w:r w:rsidR="007F365B" w:rsidRPr="00E4433D">
        <w:rPr>
          <w:rFonts w:asciiTheme="majorBidi" w:hAnsiTheme="majorBidi" w:cstheme="majorBidi"/>
          <w:sz w:val="32"/>
          <w:szCs w:val="32"/>
          <w:lang w:bidi="ar-TN"/>
        </w:rPr>
        <w:t>Fouillé</w:t>
      </w:r>
      <w:r w:rsidR="007F365B" w:rsidRPr="00E4433D">
        <w:rPr>
          <w:rFonts w:asciiTheme="majorBidi" w:hAnsiTheme="majorBidi" w:cstheme="majorBidi"/>
          <w:sz w:val="32"/>
          <w:szCs w:val="32"/>
          <w:rtl/>
          <w:lang w:bidi="ar-TN"/>
        </w:rPr>
        <w:t xml:space="preserve">قولته المعروفة من يقول تعاقدي يقول عادل </w:t>
      </w:r>
      <w:r w:rsidR="007F365B" w:rsidRPr="00E4433D">
        <w:rPr>
          <w:rFonts w:asciiTheme="majorBidi" w:hAnsiTheme="majorBidi" w:cstheme="majorBidi"/>
          <w:sz w:val="32"/>
          <w:szCs w:val="32"/>
          <w:lang w:bidi="ar-TN"/>
        </w:rPr>
        <w:t>« qui dit contractuel dit juste »</w:t>
      </w:r>
      <w:r w:rsidR="007F365B" w:rsidRPr="00E4433D">
        <w:rPr>
          <w:rFonts w:asciiTheme="majorBidi" w:hAnsiTheme="majorBidi" w:cstheme="majorBidi"/>
          <w:sz w:val="32"/>
          <w:szCs w:val="32"/>
          <w:rtl/>
          <w:lang w:bidi="ar-TN"/>
        </w:rPr>
        <w:t>.</w:t>
      </w:r>
    </w:p>
    <w:p w:rsidR="007F365B" w:rsidRPr="00E4433D" w:rsidRDefault="007F365B" w:rsidP="00527D98">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لقد أدى تطابق الفلسفة السياسية المؤسسة على الفردانية مع النظرية التحررية في الميدان الإقتصادي إلى تدعيم  مبدأ سلطان الإرادة. ولقد تأثر المشرع بهذا المبدأ</w:t>
      </w:r>
      <w:r w:rsidR="00527D98">
        <w:rPr>
          <w:rFonts w:asciiTheme="majorBidi" w:hAnsiTheme="majorBidi" w:cstheme="majorBidi" w:hint="cs"/>
          <w:sz w:val="32"/>
          <w:szCs w:val="32"/>
          <w:rtl/>
          <w:lang w:bidi="ar-TN"/>
        </w:rPr>
        <w:t>.</w:t>
      </w:r>
      <w:r w:rsidRPr="00E4433D">
        <w:rPr>
          <w:rFonts w:asciiTheme="majorBidi" w:hAnsiTheme="majorBidi" w:cstheme="majorBidi"/>
          <w:sz w:val="32"/>
          <w:szCs w:val="32"/>
          <w:rtl/>
          <w:lang w:bidi="ar-TN"/>
        </w:rPr>
        <w:t xml:space="preserve"> ويتجلى ذلك خاصة من خلال تكريسه في العديد من فصول مجلة الإلتزامات والعقود</w:t>
      </w:r>
      <w:r w:rsidR="00527D98">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ويتفرع عن مبدأ سلطان الإرادة مبدآن أساسيان مبدأ الحرية التعاقدية ومبدأ القوة الملزمة للعقد.</w:t>
      </w:r>
    </w:p>
    <w:p w:rsidR="00CA0639" w:rsidRPr="004833EA" w:rsidRDefault="007C0BBA" w:rsidP="00527D98">
      <w:pPr>
        <w:bidi/>
        <w:jc w:val="both"/>
        <w:rPr>
          <w:rFonts w:asciiTheme="majorBidi" w:hAnsiTheme="majorBidi" w:cstheme="majorBidi"/>
          <w:lang w:bidi="ar-TN"/>
        </w:rPr>
      </w:pPr>
      <w:r w:rsidRPr="00E4433D">
        <w:rPr>
          <w:rFonts w:asciiTheme="majorBidi" w:hAnsiTheme="majorBidi" w:cstheme="majorBidi"/>
          <w:sz w:val="32"/>
          <w:szCs w:val="32"/>
          <w:rtl/>
          <w:lang w:bidi="ar-TN"/>
        </w:rPr>
        <w:t xml:space="preserve">وتعني الحرية التعاقدية أن الفرد حر في أن يتعاقد أو </w:t>
      </w:r>
      <w:r w:rsidR="00527D98">
        <w:rPr>
          <w:rFonts w:asciiTheme="majorBidi" w:hAnsiTheme="majorBidi" w:cstheme="majorBidi" w:hint="cs"/>
          <w:sz w:val="32"/>
          <w:szCs w:val="32"/>
          <w:rtl/>
          <w:lang w:bidi="ar-TN"/>
        </w:rPr>
        <w:t>يمتنع</w:t>
      </w:r>
      <w:r w:rsidR="00527D98">
        <w:rPr>
          <w:rFonts w:asciiTheme="majorBidi" w:hAnsiTheme="majorBidi" w:cstheme="majorBidi"/>
          <w:sz w:val="32"/>
          <w:szCs w:val="32"/>
          <w:rtl/>
          <w:lang w:bidi="ar-TN"/>
        </w:rPr>
        <w:t xml:space="preserve"> عن ذلك</w:t>
      </w:r>
      <w:r w:rsidR="00527D98">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وإذا تعاقد أن يحدد بكل حرية مضمون العقد</w:t>
      </w:r>
      <w:r w:rsidR="00527D98">
        <w:rPr>
          <w:rStyle w:val="Appelnotedebasdep"/>
          <w:rFonts w:asciiTheme="majorBidi" w:hAnsiTheme="majorBidi" w:cstheme="majorBidi"/>
          <w:sz w:val="32"/>
          <w:szCs w:val="32"/>
          <w:rtl/>
          <w:lang w:bidi="ar-TN"/>
        </w:rPr>
        <w:footnoteReference w:id="14"/>
      </w:r>
      <w:r w:rsidRPr="00E4433D">
        <w:rPr>
          <w:rFonts w:asciiTheme="majorBidi" w:hAnsiTheme="majorBidi" w:cstheme="majorBidi"/>
          <w:sz w:val="32"/>
          <w:szCs w:val="32"/>
          <w:rtl/>
          <w:lang w:bidi="ar-TN"/>
        </w:rPr>
        <w:t>.</w:t>
      </w:r>
    </w:p>
    <w:p w:rsidR="007F365B" w:rsidRPr="00E4433D" w:rsidRDefault="007C0BBA" w:rsidP="00AC518D">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ويكون العقد  صحيحا بمجرد التقاء إرادتين دون حاجة لأي شكلية أخرى</w:t>
      </w:r>
      <w:r w:rsidR="00AC518D">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بعد أن يتكون العقد ينشأ صحيحا</w:t>
      </w:r>
      <w:r w:rsidR="00AC518D">
        <w:rPr>
          <w:rFonts w:asciiTheme="majorBidi" w:hAnsiTheme="majorBidi" w:cstheme="majorBidi" w:hint="cs"/>
          <w:sz w:val="32"/>
          <w:szCs w:val="32"/>
          <w:rtl/>
          <w:lang w:bidi="ar-TN"/>
        </w:rPr>
        <w:t>. و</w:t>
      </w:r>
      <w:r w:rsidRPr="00E4433D">
        <w:rPr>
          <w:rFonts w:asciiTheme="majorBidi" w:hAnsiTheme="majorBidi" w:cstheme="majorBidi"/>
          <w:sz w:val="32"/>
          <w:szCs w:val="32"/>
          <w:rtl/>
          <w:lang w:bidi="ar-TN"/>
        </w:rPr>
        <w:t xml:space="preserve"> يكتسب قوة ملزمة </w:t>
      </w:r>
      <w:r w:rsidR="00AC518D">
        <w:rPr>
          <w:rFonts w:asciiTheme="majorBidi" w:hAnsiTheme="majorBidi" w:cstheme="majorBidi" w:hint="cs"/>
          <w:sz w:val="32"/>
          <w:szCs w:val="32"/>
          <w:rtl/>
          <w:lang w:bidi="ar-TN"/>
        </w:rPr>
        <w:t>.</w:t>
      </w:r>
      <w:r w:rsidRPr="00E4433D">
        <w:rPr>
          <w:rFonts w:asciiTheme="majorBidi" w:hAnsiTheme="majorBidi" w:cstheme="majorBidi"/>
          <w:sz w:val="32"/>
          <w:szCs w:val="32"/>
          <w:rtl/>
          <w:lang w:bidi="ar-TN"/>
        </w:rPr>
        <w:t>فالإرادة إذا هي سلطة في القانون لها قوة الإنشاء مثلها مثل القانون</w:t>
      </w:r>
      <w:r w:rsidR="00AC518D">
        <w:rPr>
          <w:rStyle w:val="Appelnotedebasdep"/>
          <w:rFonts w:asciiTheme="majorBidi" w:hAnsiTheme="majorBidi" w:cstheme="majorBidi"/>
          <w:sz w:val="32"/>
          <w:szCs w:val="32"/>
          <w:rtl/>
          <w:lang w:bidi="ar-TN"/>
        </w:rPr>
        <w:footnoteReference w:id="15"/>
      </w:r>
    </w:p>
    <w:p w:rsidR="00AE1C9A" w:rsidRPr="00E4433D" w:rsidRDefault="00450028" w:rsidP="00AC518D">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lastRenderedPageBreak/>
        <w:t>ويعني مبدأ القوة الملزمة للعقد</w:t>
      </w:r>
      <w:r w:rsidR="00AC518D">
        <w:rPr>
          <w:rFonts w:asciiTheme="majorBidi" w:hAnsiTheme="majorBidi" w:cstheme="majorBidi" w:hint="cs"/>
          <w:sz w:val="32"/>
          <w:szCs w:val="32"/>
          <w:rtl/>
          <w:lang w:bidi="ar-TN"/>
        </w:rPr>
        <w:t>،</w:t>
      </w:r>
      <w:r w:rsidRPr="00E4433D">
        <w:rPr>
          <w:rFonts w:asciiTheme="majorBidi" w:hAnsiTheme="majorBidi" w:cstheme="majorBidi"/>
          <w:sz w:val="32"/>
          <w:szCs w:val="32"/>
          <w:rtl/>
          <w:lang w:bidi="ar-TN"/>
        </w:rPr>
        <w:t xml:space="preserve"> أن العقد يلزم الأطراف كما يلزمهم القانون. ولقد كرس المشرع هذا المبدأ صلب الفصل242من مجلة الإلتزامات والعقود</w:t>
      </w:r>
      <w:r w:rsidR="00AC518D">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ولقد لاقي هذا النص تطبيقا واسعا من طرف فقه القضاء. فلقد طبقه بصرامة وجعله مبررا للحيلولة دون تعديل العقود بصفة عامة</w:t>
      </w:r>
      <w:r w:rsidR="00AC518D">
        <w:rPr>
          <w:rFonts w:asciiTheme="majorBidi" w:hAnsiTheme="majorBidi" w:cstheme="majorBidi" w:hint="cs"/>
          <w:sz w:val="32"/>
          <w:szCs w:val="32"/>
          <w:rtl/>
          <w:lang w:bidi="ar-TN"/>
        </w:rPr>
        <w:t>،</w:t>
      </w:r>
      <w:r w:rsidRPr="00E4433D">
        <w:rPr>
          <w:rFonts w:asciiTheme="majorBidi" w:hAnsiTheme="majorBidi" w:cstheme="majorBidi"/>
          <w:sz w:val="32"/>
          <w:szCs w:val="32"/>
          <w:rtl/>
          <w:lang w:bidi="ar-TN"/>
        </w:rPr>
        <w:t xml:space="preserve"> وتعديل الشرط التغريمي بصفة خاصة ويترتب عن هذا المبدأ عدة آثار(ب).</w:t>
      </w:r>
    </w:p>
    <w:p w:rsidR="00450028" w:rsidRPr="00E4433D" w:rsidRDefault="00450028" w:rsidP="00E5627F">
      <w:pPr>
        <w:pStyle w:val="Paragraphedeliste"/>
        <w:numPr>
          <w:ilvl w:val="0"/>
          <w:numId w:val="4"/>
        </w:numPr>
        <w:bidi/>
        <w:jc w:val="both"/>
        <w:rPr>
          <w:rFonts w:asciiTheme="majorBidi" w:hAnsiTheme="majorBidi" w:cstheme="majorBidi"/>
          <w:b/>
          <w:bCs/>
          <w:sz w:val="32"/>
          <w:szCs w:val="32"/>
          <w:lang w:bidi="ar-TN"/>
        </w:rPr>
      </w:pPr>
      <w:r w:rsidRPr="00E4433D">
        <w:rPr>
          <w:rFonts w:asciiTheme="majorBidi" w:hAnsiTheme="majorBidi" w:cstheme="majorBidi"/>
          <w:b/>
          <w:bCs/>
          <w:sz w:val="32"/>
          <w:szCs w:val="32"/>
          <w:rtl/>
          <w:lang w:bidi="ar-TN"/>
        </w:rPr>
        <w:t>آثار المبدأ:</w:t>
      </w:r>
    </w:p>
    <w:p w:rsidR="009D2EEB" w:rsidRPr="00E4433D" w:rsidRDefault="009D2EEB" w:rsidP="00AC518D">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لا يقتصر مبدأ القوة الملزمة للعقد على الأطراف المتعاقدة فحسب</w:t>
      </w:r>
      <w:r w:rsidR="00AC518D">
        <w:rPr>
          <w:rFonts w:asciiTheme="majorBidi" w:hAnsiTheme="majorBidi" w:cstheme="majorBidi" w:hint="cs"/>
          <w:sz w:val="32"/>
          <w:szCs w:val="32"/>
          <w:rtl/>
          <w:lang w:bidi="ar-TN"/>
        </w:rPr>
        <w:t>(1)</w:t>
      </w:r>
      <w:r w:rsidRPr="00E4433D">
        <w:rPr>
          <w:rFonts w:asciiTheme="majorBidi" w:hAnsiTheme="majorBidi" w:cstheme="majorBidi"/>
          <w:sz w:val="32"/>
          <w:szCs w:val="32"/>
          <w:rtl/>
          <w:lang w:bidi="ar-TN"/>
        </w:rPr>
        <w:t xml:space="preserve"> بل ينسحب كذلك على القاضي(2).</w:t>
      </w:r>
    </w:p>
    <w:p w:rsidR="009D2EEB" w:rsidRPr="00E4433D" w:rsidRDefault="009D2EEB" w:rsidP="00E5627F">
      <w:pPr>
        <w:pStyle w:val="Paragraphedeliste"/>
        <w:numPr>
          <w:ilvl w:val="0"/>
          <w:numId w:val="5"/>
        </w:numPr>
        <w:bidi/>
        <w:jc w:val="both"/>
        <w:rPr>
          <w:rFonts w:asciiTheme="majorBidi" w:hAnsiTheme="majorBidi" w:cstheme="majorBidi"/>
          <w:b/>
          <w:bCs/>
          <w:sz w:val="32"/>
          <w:szCs w:val="32"/>
          <w:lang w:bidi="ar-TN"/>
        </w:rPr>
      </w:pPr>
      <w:r w:rsidRPr="00E4433D">
        <w:rPr>
          <w:rFonts w:asciiTheme="majorBidi" w:hAnsiTheme="majorBidi" w:cstheme="majorBidi"/>
          <w:b/>
          <w:bCs/>
          <w:sz w:val="32"/>
          <w:szCs w:val="32"/>
          <w:rtl/>
          <w:lang w:bidi="ar-TN"/>
        </w:rPr>
        <w:t>تجاه الأطراف:</w:t>
      </w:r>
    </w:p>
    <w:p w:rsidR="009D2EEB" w:rsidRPr="00E4433D" w:rsidRDefault="009D2EEB"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يفترض هذا المبدأ بالنسبة للأطراف  ضرورة الوفاء بالإلتزام وأيضا عدم إمكانية نقضه بصفة أحادية دون رضاء طرفيه أو بترخيص من القانون.</w:t>
      </w:r>
    </w:p>
    <w:p w:rsidR="009D2EEB" w:rsidRPr="00E4433D" w:rsidRDefault="009D2EEB"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 xml:space="preserve">ويعني واجب الوفاء بالإلتزام الإستجابة إلى العقد الذي </w:t>
      </w:r>
      <w:r w:rsidR="00025C31" w:rsidRPr="00E4433D">
        <w:rPr>
          <w:rFonts w:asciiTheme="majorBidi" w:hAnsiTheme="majorBidi" w:cstheme="majorBidi"/>
          <w:sz w:val="32"/>
          <w:szCs w:val="32"/>
          <w:rtl/>
          <w:lang w:bidi="ar-TN"/>
        </w:rPr>
        <w:t>يربطه بمعاقده بمثل ما هو ملزم بالإستجابة للقانون . كما يجب أن يتم الوفاء بالإلتزام بأمانة.</w:t>
      </w:r>
    </w:p>
    <w:p w:rsidR="00025C31" w:rsidRPr="00E4433D" w:rsidRDefault="00025C31" w:rsidP="001337A5">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ولقد نص المشرع على هذا الواجب بالفصل243(م.إ.ع)</w:t>
      </w:r>
      <w:r w:rsidR="001337A5">
        <w:rPr>
          <w:rFonts w:asciiTheme="majorBidi" w:hAnsiTheme="majorBidi" w:cstheme="majorBidi" w:hint="cs"/>
          <w:sz w:val="32"/>
          <w:szCs w:val="32"/>
          <w:rtl/>
          <w:lang w:bidi="ar-TN"/>
        </w:rPr>
        <w:t xml:space="preserve"> . </w:t>
      </w:r>
      <w:r w:rsidRPr="00E4433D">
        <w:rPr>
          <w:rFonts w:asciiTheme="majorBidi" w:hAnsiTheme="majorBidi" w:cstheme="majorBidi"/>
          <w:sz w:val="32"/>
          <w:szCs w:val="32"/>
          <w:rtl/>
          <w:lang w:bidi="ar-TN"/>
        </w:rPr>
        <w:t>الذي ورد به"يجب الوفاء بالإلتزامات مع تمام الأمانة ولا يلزم ما صرح به فقط بل يلزم كل ما ترتب على الإلتزام من حيث القانون أو العرف أو الإنصاف حسب طبيعته".</w:t>
      </w:r>
    </w:p>
    <w:p w:rsidR="00025C31" w:rsidRPr="00E4433D" w:rsidRDefault="00025C31"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 xml:space="preserve">ولقد كرس المشرع </w:t>
      </w:r>
      <w:r w:rsidR="001337A5">
        <w:rPr>
          <w:rFonts w:asciiTheme="majorBidi" w:hAnsiTheme="majorBidi" w:cstheme="majorBidi" w:hint="cs"/>
          <w:sz w:val="32"/>
          <w:szCs w:val="32"/>
          <w:rtl/>
          <w:lang w:bidi="ar-TN"/>
        </w:rPr>
        <w:t>ا</w:t>
      </w:r>
      <w:r w:rsidRPr="00E4433D">
        <w:rPr>
          <w:rFonts w:asciiTheme="majorBidi" w:hAnsiTheme="majorBidi" w:cstheme="majorBidi"/>
          <w:sz w:val="32"/>
          <w:szCs w:val="32"/>
          <w:rtl/>
          <w:lang w:bidi="ar-TN"/>
        </w:rPr>
        <w:t>لفرنسي نفس الواجب صلب الفقرة الأخيرة من الفصل 1134(م.م.ف).</w:t>
      </w:r>
    </w:p>
    <w:p w:rsidR="00025C31" w:rsidRPr="00E4433D" w:rsidRDefault="00025C31"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إضافة الى واجب الوفاء بالالتزام بأمانة وضع المشرع واجبين آخرين على كاهل الأطراف المتعاقدة، واجب النزاهة وواجب التعاون.</w:t>
      </w:r>
    </w:p>
    <w:p w:rsidR="00025C31" w:rsidRPr="00E4433D" w:rsidRDefault="00025C31"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 xml:space="preserve">ويقصد بواجب النزاهة </w:t>
      </w:r>
      <w:r w:rsidR="00FE3151" w:rsidRPr="00E4433D">
        <w:rPr>
          <w:rFonts w:asciiTheme="majorBidi" w:hAnsiTheme="majorBidi" w:cstheme="majorBidi"/>
          <w:sz w:val="32"/>
          <w:szCs w:val="32"/>
          <w:rtl/>
          <w:lang w:bidi="ar-TN"/>
        </w:rPr>
        <w:t>أن يتم تنفيذ الإلتزام بإخلاص</w:t>
      </w:r>
      <w:r w:rsidR="001337A5">
        <w:rPr>
          <w:rFonts w:asciiTheme="majorBidi" w:hAnsiTheme="majorBidi" w:cstheme="majorBidi" w:hint="cs"/>
          <w:sz w:val="32"/>
          <w:szCs w:val="32"/>
          <w:rtl/>
          <w:lang w:bidi="ar-TN"/>
        </w:rPr>
        <w:t>.</w:t>
      </w:r>
      <w:r w:rsidR="00FE3151" w:rsidRPr="00E4433D">
        <w:rPr>
          <w:rFonts w:asciiTheme="majorBidi" w:hAnsiTheme="majorBidi" w:cstheme="majorBidi"/>
          <w:sz w:val="32"/>
          <w:szCs w:val="32"/>
          <w:rtl/>
          <w:lang w:bidi="ar-TN"/>
        </w:rPr>
        <w:t xml:space="preserve"> وبصفة تمكن من تحقيق الهدف الذي يرمي إليه العقد</w:t>
      </w:r>
      <w:r w:rsidR="001337A5">
        <w:rPr>
          <w:rFonts w:asciiTheme="majorBidi" w:hAnsiTheme="majorBidi" w:cstheme="majorBidi" w:hint="cs"/>
          <w:sz w:val="32"/>
          <w:szCs w:val="32"/>
          <w:rtl/>
          <w:lang w:bidi="ar-TN"/>
        </w:rPr>
        <w:t>.</w:t>
      </w:r>
      <w:r w:rsidR="00FE3151" w:rsidRPr="00E4433D">
        <w:rPr>
          <w:rFonts w:asciiTheme="majorBidi" w:hAnsiTheme="majorBidi" w:cstheme="majorBidi"/>
          <w:sz w:val="32"/>
          <w:szCs w:val="32"/>
          <w:rtl/>
          <w:lang w:bidi="ar-TN"/>
        </w:rPr>
        <w:t xml:space="preserve"> وهو الأمر الذي يستوجب تجنب كل تغرير وغش أثناء تنفيذ العقد.</w:t>
      </w:r>
    </w:p>
    <w:p w:rsidR="00FE3151" w:rsidRPr="00E4433D" w:rsidRDefault="00FE3151" w:rsidP="001337A5">
      <w:pPr>
        <w:bidi/>
        <w:jc w:val="both"/>
        <w:rPr>
          <w:rFonts w:asciiTheme="majorBidi" w:hAnsiTheme="majorBidi" w:cstheme="majorBidi"/>
          <w:sz w:val="32"/>
          <w:szCs w:val="32"/>
          <w:lang w:bidi="ar-TN"/>
        </w:rPr>
      </w:pPr>
      <w:r w:rsidRPr="00E4433D">
        <w:rPr>
          <w:rFonts w:asciiTheme="majorBidi" w:hAnsiTheme="majorBidi" w:cstheme="majorBidi"/>
          <w:sz w:val="32"/>
          <w:szCs w:val="32"/>
          <w:rtl/>
          <w:lang w:bidi="ar-TN"/>
        </w:rPr>
        <w:t xml:space="preserve">أما واجب التعاون فهو تيسير تنفيذ العقد. يقول </w:t>
      </w:r>
      <w:r w:rsidRPr="00E4433D">
        <w:rPr>
          <w:rFonts w:asciiTheme="majorBidi" w:hAnsiTheme="majorBidi" w:cstheme="majorBidi"/>
          <w:sz w:val="32"/>
          <w:szCs w:val="32"/>
          <w:lang w:bidi="ar-TN"/>
        </w:rPr>
        <w:t>Démogue</w:t>
      </w:r>
      <w:r w:rsidRPr="00E4433D">
        <w:rPr>
          <w:rFonts w:asciiTheme="majorBidi" w:hAnsiTheme="majorBidi" w:cstheme="majorBidi"/>
          <w:sz w:val="32"/>
          <w:szCs w:val="32"/>
          <w:rtl/>
          <w:lang w:bidi="ar-TN"/>
        </w:rPr>
        <w:t xml:space="preserve"> توضيحا لهذا الواجب "إن المتعاقدين يشكلون مجتمعا صغيرا يلتزم فيه كل فرد بالعمل لتحقيق هدف </w:t>
      </w:r>
      <w:r w:rsidRPr="00E4433D">
        <w:rPr>
          <w:rFonts w:asciiTheme="majorBidi" w:hAnsiTheme="majorBidi" w:cstheme="majorBidi"/>
          <w:sz w:val="32"/>
          <w:szCs w:val="32"/>
          <w:rtl/>
          <w:lang w:bidi="ar-TN"/>
        </w:rPr>
        <w:lastRenderedPageBreak/>
        <w:t>المجموعة ويتمثل هذا الهدف في جملة الأهداف الخاصة التي يرمى إليها كل فرد من أفراد هاته المجموعة مثلما هو الأمر في الشركة المدنية أو التجارية</w:t>
      </w:r>
      <w:r w:rsidR="001337A5">
        <w:rPr>
          <w:rStyle w:val="Appelnotedebasdep"/>
          <w:rFonts w:asciiTheme="majorBidi" w:hAnsiTheme="majorBidi" w:cstheme="majorBidi"/>
          <w:sz w:val="32"/>
          <w:szCs w:val="32"/>
          <w:rtl/>
          <w:lang w:bidi="ar-TN"/>
        </w:rPr>
        <w:footnoteReference w:id="16"/>
      </w:r>
      <w:r w:rsidRPr="00E4433D">
        <w:rPr>
          <w:rFonts w:asciiTheme="majorBidi" w:hAnsiTheme="majorBidi" w:cstheme="majorBidi"/>
          <w:sz w:val="32"/>
          <w:szCs w:val="32"/>
          <w:lang w:bidi="ar-TN"/>
        </w:rPr>
        <w:t> </w:t>
      </w:r>
      <w:r w:rsidR="000D373C" w:rsidRPr="00E4433D">
        <w:rPr>
          <w:rFonts w:asciiTheme="majorBidi" w:hAnsiTheme="majorBidi" w:cstheme="majorBidi"/>
          <w:sz w:val="32"/>
          <w:szCs w:val="32"/>
          <w:lang w:bidi="ar-TN"/>
        </w:rPr>
        <w:t>.</w:t>
      </w:r>
    </w:p>
    <w:p w:rsidR="000D373C" w:rsidRPr="00E4433D" w:rsidRDefault="000D373C" w:rsidP="001337A5">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أما فيما يتعلق بعدم إمكانية نقض العقد بصفة أحادية</w:t>
      </w:r>
      <w:r w:rsidR="001337A5">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يعني ذلك أن العقد لا ينقض الا برضاء طرفيه أو في الصور المقررة في القانون</w:t>
      </w:r>
      <w:r w:rsidR="001337A5">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ويعد ذلك نتيجة منطقية للمبدأ القائل بأن</w:t>
      </w:r>
      <w:r w:rsidR="001337A5">
        <w:rPr>
          <w:rFonts w:asciiTheme="majorBidi" w:hAnsiTheme="majorBidi" w:cstheme="majorBidi" w:hint="cs"/>
          <w:sz w:val="32"/>
          <w:szCs w:val="32"/>
          <w:rtl/>
          <w:lang w:bidi="ar-TN"/>
        </w:rPr>
        <w:t>"</w:t>
      </w:r>
      <w:r w:rsidRPr="00E4433D">
        <w:rPr>
          <w:rFonts w:asciiTheme="majorBidi" w:hAnsiTheme="majorBidi" w:cstheme="majorBidi"/>
          <w:sz w:val="32"/>
          <w:szCs w:val="32"/>
          <w:rtl/>
          <w:lang w:bidi="ar-TN"/>
        </w:rPr>
        <w:t xml:space="preserve"> العقد شريعة الطرفين</w:t>
      </w:r>
      <w:r w:rsidR="001337A5">
        <w:rPr>
          <w:rFonts w:asciiTheme="majorBidi" w:hAnsiTheme="majorBidi" w:cstheme="majorBidi" w:hint="cs"/>
          <w:sz w:val="32"/>
          <w:szCs w:val="32"/>
          <w:rtl/>
          <w:lang w:bidi="ar-TN"/>
        </w:rPr>
        <w:t>"</w:t>
      </w:r>
      <w:r w:rsidRPr="00E4433D">
        <w:rPr>
          <w:rFonts w:asciiTheme="majorBidi" w:hAnsiTheme="majorBidi" w:cstheme="majorBidi"/>
          <w:sz w:val="32"/>
          <w:szCs w:val="32"/>
          <w:rtl/>
          <w:lang w:bidi="ar-TN"/>
        </w:rPr>
        <w:t xml:space="preserve">, وأن ما تعقده </w:t>
      </w:r>
      <w:r w:rsidR="00011577" w:rsidRPr="00E4433D">
        <w:rPr>
          <w:rFonts w:asciiTheme="majorBidi" w:hAnsiTheme="majorBidi" w:cstheme="majorBidi"/>
          <w:sz w:val="32"/>
          <w:szCs w:val="32"/>
          <w:rtl/>
          <w:lang w:bidi="ar-TN"/>
        </w:rPr>
        <w:t>إرادتان</w:t>
      </w:r>
      <w:r w:rsidRPr="00E4433D">
        <w:rPr>
          <w:rFonts w:asciiTheme="majorBidi" w:hAnsiTheme="majorBidi" w:cstheme="majorBidi"/>
          <w:sz w:val="32"/>
          <w:szCs w:val="32"/>
          <w:rtl/>
          <w:lang w:bidi="ar-TN"/>
        </w:rPr>
        <w:t xml:space="preserve"> لا تحله إرادة واحدة</w:t>
      </w:r>
      <w:r w:rsidR="001337A5">
        <w:rPr>
          <w:rFonts w:asciiTheme="majorBidi" w:hAnsiTheme="majorBidi" w:cstheme="majorBidi" w:hint="cs"/>
          <w:sz w:val="32"/>
          <w:szCs w:val="32"/>
          <w:rtl/>
          <w:lang w:bidi="ar-TN"/>
        </w:rPr>
        <w:t>.</w:t>
      </w:r>
      <w:r w:rsidR="001337A5">
        <w:rPr>
          <w:rStyle w:val="Appelnotedebasdep"/>
          <w:rFonts w:asciiTheme="majorBidi" w:hAnsiTheme="majorBidi" w:cstheme="majorBidi"/>
          <w:sz w:val="32"/>
          <w:szCs w:val="32"/>
          <w:rtl/>
          <w:lang w:bidi="ar-TN"/>
        </w:rPr>
        <w:footnoteReference w:id="17"/>
      </w:r>
    </w:p>
    <w:p w:rsidR="00011577" w:rsidRPr="00E4433D" w:rsidRDefault="00011577" w:rsidP="001337A5">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ولقد طبقت محكمة التعقيب هذا المبدأ في قرارها الصادر في 17نوفمبر1981</w:t>
      </w:r>
      <w:r w:rsidR="001337A5">
        <w:rPr>
          <w:rStyle w:val="Appelnotedebasdep"/>
          <w:rFonts w:asciiTheme="majorBidi" w:hAnsiTheme="majorBidi" w:cstheme="majorBidi"/>
          <w:sz w:val="32"/>
          <w:szCs w:val="32"/>
          <w:rtl/>
          <w:lang w:bidi="ar-TN"/>
        </w:rPr>
        <w:footnoteReference w:id="18"/>
      </w:r>
      <w:r w:rsidR="001337A5">
        <w:rPr>
          <w:rFonts w:asciiTheme="majorBidi" w:hAnsiTheme="majorBidi" w:cstheme="majorBidi" w:hint="cs"/>
          <w:sz w:val="32"/>
          <w:szCs w:val="32"/>
          <w:rtl/>
          <w:lang w:bidi="ar-TN"/>
        </w:rPr>
        <w:t xml:space="preserve"> </w:t>
      </w:r>
      <w:r w:rsidR="006F0D12" w:rsidRPr="00E4433D">
        <w:rPr>
          <w:rFonts w:asciiTheme="majorBidi" w:hAnsiTheme="majorBidi" w:cstheme="majorBidi"/>
          <w:sz w:val="32"/>
          <w:szCs w:val="32"/>
          <w:rtl/>
          <w:lang w:bidi="ar-TN"/>
        </w:rPr>
        <w:t>وكرست نفس الموقف في قرارها الصادر عن دوائرها المجتمعة في 18/02/1983 حيث اعتبرت "أن عقد التسويغ يبقى ساري النفاذ عاملا بين الطرفين منتجا لكل آثاره التعاقدية والقانونية ما لم تطرأ عليه ما ينهي مفعوله أو يفسخه لا بالتراضي ولا بالتقاضي</w:t>
      </w:r>
      <w:r w:rsidR="001337A5">
        <w:rPr>
          <w:rStyle w:val="Appelnotedebasdep"/>
          <w:rFonts w:asciiTheme="majorBidi" w:hAnsiTheme="majorBidi" w:cstheme="majorBidi"/>
          <w:sz w:val="32"/>
          <w:szCs w:val="32"/>
          <w:rtl/>
          <w:lang w:bidi="ar-TN"/>
        </w:rPr>
        <w:footnoteReference w:id="19"/>
      </w:r>
      <w:r w:rsidR="00F145B2">
        <w:rPr>
          <w:rFonts w:asciiTheme="majorBidi" w:hAnsiTheme="majorBidi" w:cstheme="majorBidi"/>
          <w:sz w:val="32"/>
          <w:szCs w:val="32"/>
          <w:rtl/>
          <w:lang w:bidi="ar-TN"/>
        </w:rPr>
        <w:t>.</w:t>
      </w:r>
      <w:r w:rsidR="006F0D12" w:rsidRPr="00E4433D">
        <w:rPr>
          <w:rFonts w:asciiTheme="majorBidi" w:hAnsiTheme="majorBidi" w:cstheme="majorBidi"/>
          <w:sz w:val="32"/>
          <w:szCs w:val="32"/>
          <w:rtl/>
          <w:lang w:bidi="ar-TN"/>
        </w:rPr>
        <w:t xml:space="preserve"> </w:t>
      </w:r>
    </w:p>
    <w:p w:rsidR="006F0D12" w:rsidRPr="00E4433D" w:rsidRDefault="006F0D12"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فالقوة  الملزمة للعقد نافذة تجاه  طرفي  العقد</w:t>
      </w:r>
      <w:r w:rsidR="00F145B2">
        <w:rPr>
          <w:rFonts w:asciiTheme="majorBidi" w:hAnsiTheme="majorBidi" w:cstheme="majorBidi" w:hint="cs"/>
          <w:sz w:val="32"/>
          <w:szCs w:val="32"/>
          <w:rtl/>
          <w:lang w:bidi="ar-TN"/>
        </w:rPr>
        <w:t xml:space="preserve">. </w:t>
      </w:r>
      <w:r w:rsidRPr="00E4433D">
        <w:rPr>
          <w:rFonts w:asciiTheme="majorBidi" w:hAnsiTheme="majorBidi" w:cstheme="majorBidi"/>
          <w:sz w:val="32"/>
          <w:szCs w:val="32"/>
          <w:rtl/>
          <w:lang w:bidi="ar-TN"/>
        </w:rPr>
        <w:t xml:space="preserve"> حيث لا يمكن أن يغير</w:t>
      </w:r>
      <w:r w:rsidR="00F75D1D" w:rsidRPr="00E4433D">
        <w:rPr>
          <w:rFonts w:asciiTheme="majorBidi" w:hAnsiTheme="majorBidi" w:cstheme="majorBidi"/>
          <w:sz w:val="32"/>
          <w:szCs w:val="32"/>
          <w:rtl/>
          <w:lang w:bidi="ar-TN"/>
        </w:rPr>
        <w:t xml:space="preserve">  احدهم </w:t>
      </w:r>
      <w:r w:rsidRPr="00E4433D">
        <w:rPr>
          <w:rFonts w:asciiTheme="majorBidi" w:hAnsiTheme="majorBidi" w:cstheme="majorBidi"/>
          <w:sz w:val="32"/>
          <w:szCs w:val="32"/>
          <w:rtl/>
          <w:lang w:bidi="ar-TN"/>
        </w:rPr>
        <w:t xml:space="preserve"> بنوده </w:t>
      </w:r>
      <w:r w:rsidR="00F75D1D" w:rsidRPr="00E4433D">
        <w:rPr>
          <w:rFonts w:asciiTheme="majorBidi" w:hAnsiTheme="majorBidi" w:cstheme="majorBidi"/>
          <w:sz w:val="32"/>
          <w:szCs w:val="32"/>
          <w:rtl/>
          <w:lang w:bidi="ar-TN"/>
        </w:rPr>
        <w:t>بمفرده الا اذا اتفقا معا على التغير</w:t>
      </w:r>
      <w:r w:rsidR="00F145B2">
        <w:rPr>
          <w:rFonts w:asciiTheme="majorBidi" w:hAnsiTheme="majorBidi" w:cstheme="majorBidi" w:hint="cs"/>
          <w:sz w:val="32"/>
          <w:szCs w:val="32"/>
          <w:rtl/>
          <w:lang w:bidi="ar-TN"/>
        </w:rPr>
        <w:t>.</w:t>
      </w:r>
      <w:r w:rsidR="00F75D1D" w:rsidRPr="00E4433D">
        <w:rPr>
          <w:rFonts w:asciiTheme="majorBidi" w:hAnsiTheme="majorBidi" w:cstheme="majorBidi"/>
          <w:sz w:val="32"/>
          <w:szCs w:val="32"/>
          <w:rtl/>
          <w:lang w:bidi="ar-TN"/>
        </w:rPr>
        <w:t xml:space="preserve"> فهو يلزمهما    كما يلزم القاضي(2).</w:t>
      </w:r>
    </w:p>
    <w:p w:rsidR="009D2EEB" w:rsidRPr="00E4433D" w:rsidRDefault="009D2EEB" w:rsidP="00E5627F">
      <w:pPr>
        <w:pStyle w:val="Paragraphedeliste"/>
        <w:numPr>
          <w:ilvl w:val="0"/>
          <w:numId w:val="5"/>
        </w:numPr>
        <w:bidi/>
        <w:jc w:val="both"/>
        <w:rPr>
          <w:rFonts w:asciiTheme="majorBidi" w:hAnsiTheme="majorBidi" w:cstheme="majorBidi"/>
          <w:b/>
          <w:bCs/>
          <w:sz w:val="32"/>
          <w:szCs w:val="32"/>
          <w:lang w:bidi="ar-TN"/>
        </w:rPr>
      </w:pPr>
      <w:r w:rsidRPr="00E4433D">
        <w:rPr>
          <w:rFonts w:asciiTheme="majorBidi" w:hAnsiTheme="majorBidi" w:cstheme="majorBidi"/>
          <w:b/>
          <w:bCs/>
          <w:sz w:val="32"/>
          <w:szCs w:val="32"/>
          <w:rtl/>
          <w:lang w:bidi="ar-TN"/>
        </w:rPr>
        <w:t>تجاه القاضي:</w:t>
      </w:r>
    </w:p>
    <w:p w:rsidR="009D2EEB" w:rsidRPr="00E4433D" w:rsidRDefault="00AD2F8F" w:rsidP="00E5627F">
      <w:pPr>
        <w:bidi/>
        <w:jc w:val="both"/>
        <w:rPr>
          <w:rFonts w:asciiTheme="majorBidi" w:hAnsiTheme="majorBidi" w:cstheme="majorBidi"/>
          <w:sz w:val="32"/>
          <w:szCs w:val="32"/>
          <w:rtl/>
          <w:lang w:bidi="ar-TN"/>
        </w:rPr>
      </w:pPr>
      <w:r w:rsidRPr="00E4433D">
        <w:rPr>
          <w:rFonts w:asciiTheme="majorBidi" w:hAnsiTheme="majorBidi" w:cstheme="majorBidi"/>
          <w:sz w:val="32"/>
          <w:szCs w:val="32"/>
          <w:rtl/>
          <w:lang w:bidi="ar-TN"/>
        </w:rPr>
        <w:t>لا ينحصر مبدأ القوة الملزمة للعقد تجاه الأطراف فحسب</w:t>
      </w:r>
      <w:r w:rsidR="00F145B2">
        <w:rPr>
          <w:rFonts w:asciiTheme="majorBidi" w:hAnsiTheme="majorBidi" w:cstheme="majorBidi" w:hint="cs"/>
          <w:sz w:val="32"/>
          <w:szCs w:val="32"/>
          <w:rtl/>
          <w:lang w:bidi="ar-TN"/>
        </w:rPr>
        <w:t>،</w:t>
      </w:r>
      <w:r w:rsidRPr="00E4433D">
        <w:rPr>
          <w:rFonts w:asciiTheme="majorBidi" w:hAnsiTheme="majorBidi" w:cstheme="majorBidi"/>
          <w:sz w:val="32"/>
          <w:szCs w:val="32"/>
          <w:rtl/>
          <w:lang w:bidi="ar-TN"/>
        </w:rPr>
        <w:t xml:space="preserve"> بل ينسحب كذلك على القاضي</w:t>
      </w:r>
      <w:r w:rsidR="00CD7A68" w:rsidRPr="00E4433D">
        <w:rPr>
          <w:rFonts w:asciiTheme="majorBidi" w:hAnsiTheme="majorBidi" w:cstheme="majorBidi"/>
          <w:sz w:val="32"/>
          <w:szCs w:val="32"/>
          <w:rtl/>
          <w:lang w:bidi="ar-TN"/>
        </w:rPr>
        <w:t>. ويترتب عن ذلك نتيجتان تتمثل الأولى أنه في حالة وضوح عبارات العقد فإن القاضي لا يمكنه أن يرفض تطبيقه أو أن يغير من شروطه</w:t>
      </w:r>
      <w:r w:rsidR="00E4433D" w:rsidRPr="00E4433D">
        <w:rPr>
          <w:rFonts w:asciiTheme="majorBidi" w:hAnsiTheme="majorBidi" w:cstheme="majorBidi"/>
          <w:sz w:val="32"/>
          <w:szCs w:val="32"/>
          <w:rtl/>
          <w:lang w:bidi="ar-TN"/>
        </w:rPr>
        <w:t xml:space="preserve"> بدعوى أنه مخالف للعدالة والإنصاف.</w:t>
      </w:r>
    </w:p>
    <w:p w:rsidR="003371C6" w:rsidRDefault="00E4433D" w:rsidP="00F145B2">
      <w:pPr>
        <w:bidi/>
        <w:jc w:val="both"/>
        <w:rPr>
          <w:rFonts w:asciiTheme="majorBidi" w:hAnsiTheme="majorBidi" w:cstheme="majorBidi"/>
          <w:rtl/>
          <w:lang w:bidi="ar-TN"/>
        </w:rPr>
      </w:pPr>
      <w:r w:rsidRPr="00E4433D">
        <w:rPr>
          <w:rFonts w:asciiTheme="majorBidi" w:hAnsiTheme="majorBidi" w:cstheme="majorBidi"/>
          <w:sz w:val="32"/>
          <w:szCs w:val="32"/>
          <w:rtl/>
          <w:lang w:bidi="ar-TN"/>
        </w:rPr>
        <w:t>أما</w:t>
      </w:r>
      <w:r>
        <w:rPr>
          <w:rFonts w:asciiTheme="majorBidi" w:hAnsiTheme="majorBidi" w:cstheme="majorBidi" w:hint="cs"/>
          <w:sz w:val="32"/>
          <w:szCs w:val="32"/>
          <w:rtl/>
          <w:lang w:bidi="ar-TN"/>
        </w:rPr>
        <w:t xml:space="preserve"> الثانية في حالة غموض عبارات العقد فإن القاضي يفسره كما يفسر القانون الغامض. فمن واجب القاضي أن يفرض إحترام العقد</w:t>
      </w:r>
      <w:r w:rsidR="00F145B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ويتقيد بمقتضياته فلا يمكنه أن يعدل أو يغير الإلتزامات الناشئة عنه </w:t>
      </w:r>
      <w:r w:rsidR="00F145B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حتى وإن كان بحجة منافاتها لمبادئ </w:t>
      </w:r>
      <w:r>
        <w:rPr>
          <w:rFonts w:asciiTheme="majorBidi" w:hAnsiTheme="majorBidi" w:cstheme="majorBidi" w:hint="cs"/>
          <w:sz w:val="32"/>
          <w:szCs w:val="32"/>
          <w:rtl/>
          <w:lang w:bidi="ar-TN"/>
        </w:rPr>
        <w:lastRenderedPageBreak/>
        <w:t xml:space="preserve">العدالة والإنصاف، فحتى وإن سمح له بتفسير فصول العقد في صورة الغموض فليس بإمكانه </w:t>
      </w:r>
      <w:r w:rsidR="003371C6">
        <w:rPr>
          <w:rFonts w:asciiTheme="majorBidi" w:hAnsiTheme="majorBidi" w:cstheme="majorBidi" w:hint="cs"/>
          <w:sz w:val="32"/>
          <w:szCs w:val="32"/>
          <w:rtl/>
          <w:lang w:bidi="ar-TN"/>
        </w:rPr>
        <w:t>أن يتعدى هذا التفسير إلى التعديل</w:t>
      </w:r>
      <w:r w:rsidR="00F145B2">
        <w:rPr>
          <w:rStyle w:val="Appelnotedebasdep"/>
          <w:rFonts w:asciiTheme="majorBidi" w:hAnsiTheme="majorBidi" w:cstheme="majorBidi"/>
          <w:sz w:val="32"/>
          <w:szCs w:val="32"/>
          <w:rtl/>
          <w:lang w:bidi="ar-TN"/>
        </w:rPr>
        <w:footnoteReference w:id="20"/>
      </w:r>
      <w:r w:rsidR="00F145B2">
        <w:rPr>
          <w:rFonts w:asciiTheme="majorBidi" w:hAnsiTheme="majorBidi" w:cstheme="majorBidi" w:hint="cs"/>
          <w:sz w:val="32"/>
          <w:szCs w:val="32"/>
          <w:rtl/>
          <w:lang w:bidi="ar-TN"/>
        </w:rPr>
        <w:t>.</w:t>
      </w:r>
      <w:r w:rsidR="003371C6">
        <w:rPr>
          <w:rFonts w:asciiTheme="majorBidi" w:hAnsiTheme="majorBidi" w:cstheme="majorBidi" w:hint="cs"/>
          <w:sz w:val="32"/>
          <w:szCs w:val="32"/>
          <w:rtl/>
          <w:lang w:bidi="ar-TN"/>
        </w:rPr>
        <w:t xml:space="preserve"> </w:t>
      </w:r>
    </w:p>
    <w:p w:rsidR="003371C6" w:rsidRDefault="003371C6" w:rsidP="00E5627F">
      <w:pPr>
        <w:bidi/>
        <w:jc w:val="both"/>
        <w:rPr>
          <w:rFonts w:asciiTheme="majorBidi" w:hAnsiTheme="majorBidi" w:cstheme="majorBidi"/>
          <w:sz w:val="32"/>
          <w:szCs w:val="32"/>
          <w:rtl/>
          <w:lang w:bidi="ar-TN"/>
        </w:rPr>
      </w:pPr>
      <w:r w:rsidRPr="003371C6">
        <w:rPr>
          <w:rFonts w:asciiTheme="majorBidi" w:hAnsiTheme="majorBidi" w:cstheme="majorBidi" w:hint="cs"/>
          <w:sz w:val="32"/>
          <w:szCs w:val="32"/>
          <w:rtl/>
          <w:lang w:bidi="ar-TN"/>
        </w:rPr>
        <w:t xml:space="preserve">حيث </w:t>
      </w:r>
      <w:r>
        <w:rPr>
          <w:rFonts w:asciiTheme="majorBidi" w:hAnsiTheme="majorBidi" w:cstheme="majorBidi" w:hint="cs"/>
          <w:sz w:val="32"/>
          <w:szCs w:val="32"/>
          <w:rtl/>
          <w:lang w:bidi="ar-TN"/>
        </w:rPr>
        <w:t>اعتبرت أنه لايحق للمحكمة تأسيسا على أحكام الفصل242(م.ا.ع)أن تعدل مقدار الشرط التغريمي.</w:t>
      </w:r>
    </w:p>
    <w:p w:rsidR="000B27B3" w:rsidRDefault="003371C6" w:rsidP="00F145B2">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وانطلاقا من الفصل 242 مجلة الإلتزامات والعقود فالشرط التغريمي  الذي انعقد صحيحا بين الأطراف</w:t>
      </w:r>
      <w:r w:rsidR="00F145B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يتمتع بقوة ملزمة تجاه الأطراف</w:t>
      </w:r>
      <w:r w:rsidR="00F145B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وكذلك تجاه القاضي. فلا يمكنه إلغاءه او تعديله الا بإتفاق الأطراف</w:t>
      </w:r>
      <w:r w:rsidR="00F145B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فهو يمثل شريعة الطرفين</w:t>
      </w:r>
      <w:r w:rsidR="00F145B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يقوم مقام القانون بينهما</w:t>
      </w:r>
      <w:r w:rsidR="00F145B2">
        <w:rPr>
          <w:rFonts w:asciiTheme="majorBidi" w:hAnsiTheme="majorBidi" w:cstheme="majorBidi" w:hint="cs"/>
          <w:sz w:val="32"/>
          <w:szCs w:val="32"/>
          <w:rtl/>
          <w:lang w:bidi="ar-TN"/>
        </w:rPr>
        <w:t>،</w:t>
      </w:r>
      <w:r w:rsidR="000B27B3">
        <w:rPr>
          <w:rFonts w:asciiTheme="majorBidi" w:hAnsiTheme="majorBidi" w:cstheme="majorBidi" w:hint="cs"/>
          <w:sz w:val="32"/>
          <w:szCs w:val="32"/>
          <w:rtl/>
          <w:lang w:bidi="ar-TN"/>
        </w:rPr>
        <w:t xml:space="preserve"> وذلك حفاظا على استقرار المعاملات بين الأطراف(الفقرة الثانية)</w:t>
      </w:r>
      <w:r>
        <w:rPr>
          <w:rFonts w:asciiTheme="majorBidi" w:hAnsiTheme="majorBidi" w:cstheme="majorBidi" w:hint="cs"/>
          <w:sz w:val="32"/>
          <w:szCs w:val="32"/>
          <w:rtl/>
          <w:lang w:bidi="ar-TN"/>
        </w:rPr>
        <w:t>.</w:t>
      </w:r>
    </w:p>
    <w:p w:rsidR="00F145B2" w:rsidRPr="003371C6" w:rsidRDefault="00F145B2" w:rsidP="00F145B2">
      <w:pPr>
        <w:bidi/>
        <w:jc w:val="both"/>
        <w:rPr>
          <w:rFonts w:asciiTheme="majorBidi" w:hAnsiTheme="majorBidi" w:cstheme="majorBidi"/>
          <w:sz w:val="32"/>
          <w:szCs w:val="32"/>
          <w:rtl/>
          <w:lang w:bidi="ar-TN"/>
        </w:rPr>
      </w:pPr>
    </w:p>
    <w:p w:rsidR="000B27B3" w:rsidRDefault="000B27B3" w:rsidP="00E5627F">
      <w:pPr>
        <w:bidi/>
        <w:jc w:val="both"/>
        <w:rPr>
          <w:rFonts w:asciiTheme="majorBidi" w:hAnsiTheme="majorBidi" w:cstheme="majorBidi"/>
          <w:b/>
          <w:bCs/>
          <w:sz w:val="32"/>
          <w:szCs w:val="32"/>
          <w:rtl/>
          <w:lang w:bidi="ar-TN"/>
        </w:rPr>
      </w:pPr>
      <w:r w:rsidRPr="00E4433D">
        <w:rPr>
          <w:rFonts w:asciiTheme="majorBidi" w:hAnsiTheme="majorBidi" w:cstheme="majorBidi"/>
          <w:b/>
          <w:bCs/>
          <w:sz w:val="32"/>
          <w:szCs w:val="32"/>
          <w:rtl/>
          <w:lang w:bidi="ar-TN"/>
        </w:rPr>
        <w:t xml:space="preserve">الفقرة </w:t>
      </w:r>
      <w:r>
        <w:rPr>
          <w:rFonts w:asciiTheme="majorBidi" w:hAnsiTheme="majorBidi" w:cstheme="majorBidi" w:hint="cs"/>
          <w:b/>
          <w:bCs/>
          <w:sz w:val="32"/>
          <w:szCs w:val="32"/>
          <w:rtl/>
          <w:lang w:bidi="ar-TN"/>
        </w:rPr>
        <w:t>الثانية</w:t>
      </w:r>
      <w:r w:rsidRPr="00E4433D">
        <w:rPr>
          <w:rFonts w:asciiTheme="majorBidi" w:hAnsiTheme="majorBidi" w:cstheme="majorBidi"/>
          <w:b/>
          <w:bCs/>
          <w:sz w:val="32"/>
          <w:szCs w:val="32"/>
          <w:rtl/>
          <w:lang w:bidi="ar-TN"/>
        </w:rPr>
        <w:t xml:space="preserve">: </w:t>
      </w:r>
      <w:r>
        <w:rPr>
          <w:rFonts w:asciiTheme="majorBidi" w:hAnsiTheme="majorBidi" w:cstheme="majorBidi" w:hint="cs"/>
          <w:b/>
          <w:bCs/>
          <w:sz w:val="32"/>
          <w:szCs w:val="32"/>
          <w:rtl/>
          <w:lang w:bidi="ar-TN"/>
        </w:rPr>
        <w:t>مبرر المحافظة على استقرار المعاملات</w:t>
      </w:r>
    </w:p>
    <w:p w:rsidR="00552525" w:rsidRDefault="000B27B3" w:rsidP="00552525">
      <w:pPr>
        <w:bidi/>
        <w:jc w:val="both"/>
        <w:rPr>
          <w:rFonts w:asciiTheme="majorBidi" w:hAnsiTheme="majorBidi" w:cstheme="majorBidi"/>
          <w:rtl/>
          <w:lang w:bidi="ar-TN"/>
        </w:rPr>
      </w:pPr>
      <w:r w:rsidRPr="000B27B3">
        <w:rPr>
          <w:rFonts w:asciiTheme="majorBidi" w:hAnsiTheme="majorBidi" w:cstheme="majorBidi" w:hint="cs"/>
          <w:sz w:val="32"/>
          <w:szCs w:val="32"/>
          <w:rtl/>
          <w:lang w:bidi="ar-TN"/>
        </w:rPr>
        <w:t xml:space="preserve">يعتبر </w:t>
      </w:r>
      <w:r>
        <w:rPr>
          <w:rFonts w:asciiTheme="majorBidi" w:hAnsiTheme="majorBidi" w:cstheme="majorBidi" w:hint="cs"/>
          <w:sz w:val="32"/>
          <w:szCs w:val="32"/>
          <w:rtl/>
          <w:lang w:bidi="ar-TN"/>
        </w:rPr>
        <w:t>العقد توافق ارادتين أو أكثر على احداث أثر قانوني</w:t>
      </w:r>
      <w:r w:rsidR="00552525">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سواء كان هذا الأثر إنشاء التزام أو نقله أو تعديله أو انهاءه</w:t>
      </w:r>
      <w:r w:rsidR="00552525">
        <w:rPr>
          <w:rFonts w:asciiTheme="majorBidi" w:hAnsiTheme="majorBidi" w:cstheme="majorBidi" w:hint="cs"/>
          <w:sz w:val="32"/>
          <w:szCs w:val="32"/>
          <w:rtl/>
          <w:lang w:bidi="ar-TN"/>
        </w:rPr>
        <w:t xml:space="preserve"> </w:t>
      </w:r>
      <w:r w:rsidR="00552525">
        <w:rPr>
          <w:rStyle w:val="Appelnotedebasdep"/>
          <w:rFonts w:asciiTheme="majorBidi" w:hAnsiTheme="majorBidi" w:cstheme="majorBidi"/>
          <w:sz w:val="32"/>
          <w:szCs w:val="32"/>
          <w:rtl/>
          <w:lang w:bidi="ar-TN"/>
        </w:rPr>
        <w:footnoteReference w:id="21"/>
      </w:r>
      <w:r>
        <w:rPr>
          <w:rFonts w:asciiTheme="majorBidi" w:hAnsiTheme="majorBidi" w:cstheme="majorBidi" w:hint="cs"/>
          <w:sz w:val="32"/>
          <w:szCs w:val="32"/>
          <w:rtl/>
          <w:lang w:bidi="ar-TN"/>
        </w:rPr>
        <w:t>.</w:t>
      </w:r>
      <w:r w:rsidR="00552525">
        <w:rPr>
          <w:rFonts w:asciiTheme="majorBidi" w:hAnsiTheme="majorBidi" w:cstheme="majorBidi" w:hint="cs"/>
          <w:rtl/>
          <w:lang w:bidi="ar-TN"/>
        </w:rPr>
        <w:t xml:space="preserve"> </w:t>
      </w:r>
      <w:r>
        <w:rPr>
          <w:rFonts w:asciiTheme="majorBidi" w:hAnsiTheme="majorBidi" w:cstheme="majorBidi" w:hint="cs"/>
          <w:rtl/>
          <w:lang w:bidi="ar-TN"/>
        </w:rPr>
        <w:t xml:space="preserve"> </w:t>
      </w:r>
      <w:r w:rsidRPr="000B27B3">
        <w:rPr>
          <w:rFonts w:asciiTheme="majorBidi" w:hAnsiTheme="majorBidi" w:cstheme="majorBidi" w:hint="cs"/>
          <w:sz w:val="32"/>
          <w:szCs w:val="32"/>
          <w:rtl/>
          <w:lang w:bidi="ar-TN"/>
        </w:rPr>
        <w:t>وهو</w:t>
      </w:r>
      <w:r>
        <w:rPr>
          <w:rFonts w:asciiTheme="majorBidi" w:hAnsiTheme="majorBidi" w:cstheme="majorBidi" w:hint="cs"/>
          <w:sz w:val="32"/>
          <w:szCs w:val="32"/>
          <w:rtl/>
          <w:lang w:bidi="ar-TN"/>
        </w:rPr>
        <w:t xml:space="preserve"> المحاولة الصعبة لأحكام سيطرة الإرادة البشرية على الأحداث وذلك بإحتوائها مسبقا</w:t>
      </w:r>
      <w:r w:rsidR="00552525">
        <w:rPr>
          <w:rStyle w:val="Appelnotedebasdep"/>
          <w:rFonts w:asciiTheme="majorBidi" w:hAnsiTheme="majorBidi" w:cstheme="majorBidi"/>
          <w:sz w:val="32"/>
          <w:szCs w:val="32"/>
          <w:rtl/>
          <w:lang w:bidi="ar-TN"/>
        </w:rPr>
        <w:footnoteReference w:id="22"/>
      </w:r>
      <w:r w:rsidRPr="00A3622F">
        <w:rPr>
          <w:rFonts w:asciiTheme="majorBidi" w:hAnsiTheme="majorBidi" w:cstheme="majorBidi" w:hint="cs"/>
          <w:rtl/>
          <w:lang w:bidi="ar-TN"/>
        </w:rPr>
        <w:t>.</w:t>
      </w:r>
    </w:p>
    <w:p w:rsidR="00B9218A" w:rsidRPr="00A3622F" w:rsidRDefault="00A3622F" w:rsidP="00246057">
      <w:pPr>
        <w:bidi/>
        <w:jc w:val="both"/>
        <w:rPr>
          <w:rFonts w:asciiTheme="majorBidi" w:hAnsiTheme="majorBidi" w:cstheme="majorBidi"/>
          <w:lang w:bidi="ar-TN"/>
        </w:rPr>
      </w:pPr>
      <w:r>
        <w:rPr>
          <w:rFonts w:asciiTheme="majorBidi" w:hAnsiTheme="majorBidi" w:cstheme="majorBidi" w:hint="cs"/>
          <w:sz w:val="32"/>
          <w:szCs w:val="32"/>
          <w:rtl/>
          <w:lang w:bidi="ar-TN"/>
        </w:rPr>
        <w:t>فالتعاقد هو بمثابة التنبؤ</w:t>
      </w:r>
      <w:r w:rsidR="00552525">
        <w:rPr>
          <w:rStyle w:val="Appelnotedebasdep"/>
          <w:rFonts w:asciiTheme="majorBidi" w:hAnsiTheme="majorBidi" w:cstheme="majorBidi"/>
          <w:sz w:val="32"/>
          <w:szCs w:val="32"/>
          <w:rtl/>
          <w:lang w:bidi="ar-TN"/>
        </w:rPr>
        <w:footnoteReference w:id="23"/>
      </w:r>
      <w:r>
        <w:rPr>
          <w:rFonts w:asciiTheme="majorBidi" w:hAnsiTheme="majorBidi" w:cstheme="majorBidi" w:hint="cs"/>
          <w:sz w:val="32"/>
          <w:szCs w:val="32"/>
          <w:rtl/>
          <w:lang w:bidi="ar-TN"/>
        </w:rPr>
        <w:t xml:space="preserve"> فهو كالجسر الممتد نحو المستقبل</w:t>
      </w:r>
      <w:r w:rsidR="00246057">
        <w:rPr>
          <w:rStyle w:val="Appelnotedebasdep"/>
          <w:rFonts w:asciiTheme="majorBidi" w:hAnsiTheme="majorBidi" w:cstheme="majorBidi"/>
          <w:sz w:val="32"/>
          <w:szCs w:val="32"/>
          <w:rtl/>
          <w:lang w:bidi="ar-TN"/>
        </w:rPr>
        <w:footnoteReference w:id="24"/>
      </w:r>
      <w:r>
        <w:rPr>
          <w:rFonts w:asciiTheme="majorBidi" w:hAnsiTheme="majorBidi" w:cstheme="majorBidi" w:hint="cs"/>
          <w:sz w:val="32"/>
          <w:szCs w:val="32"/>
          <w:rtl/>
          <w:lang w:bidi="ar-TN"/>
        </w:rPr>
        <w:t xml:space="preserve"> </w:t>
      </w:r>
    </w:p>
    <w:p w:rsidR="00B9218A" w:rsidRDefault="009D5877" w:rsidP="00246057">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A3622F">
        <w:rPr>
          <w:rFonts w:asciiTheme="majorBidi" w:hAnsiTheme="majorBidi" w:cstheme="majorBidi" w:hint="cs"/>
          <w:sz w:val="32"/>
          <w:szCs w:val="32"/>
          <w:rtl/>
          <w:lang w:bidi="ar-TN"/>
        </w:rPr>
        <w:t>هكذا عرف الفقهاء العقد</w:t>
      </w:r>
      <w:r>
        <w:rPr>
          <w:rFonts w:asciiTheme="majorBidi" w:hAnsiTheme="majorBidi" w:cstheme="majorBidi" w:hint="cs"/>
          <w:sz w:val="32"/>
          <w:szCs w:val="32"/>
          <w:rtl/>
          <w:lang w:bidi="ar-TN"/>
        </w:rPr>
        <w:t xml:space="preserve"> الذي يمكن أن يكون أيضا أداة اجتماعية</w:t>
      </w:r>
      <w:r w:rsidR="00246057">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غايتها تحقيق حاجيات الأفراد</w:t>
      </w:r>
      <w:r w:rsidR="00246057">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وأيضا أداة اقتصادية يتمثل دورها في تحقيق تبادل الخيرات</w:t>
      </w:r>
      <w:r w:rsidR="00246057">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وهو أيضا أداة قانونية تمكن المتعاقدين من احتواء المستقبل وتمنحهم الإستقرار والثقة اللازمة لإزدهار المعاملات.</w:t>
      </w:r>
      <w:r w:rsidR="00246057">
        <w:rPr>
          <w:rFonts w:asciiTheme="majorBidi" w:hAnsiTheme="majorBidi" w:cstheme="majorBidi"/>
          <w:sz w:val="32"/>
          <w:szCs w:val="32"/>
          <w:lang w:bidi="ar-TN"/>
        </w:rPr>
        <w:t xml:space="preserve"> </w:t>
      </w:r>
      <w:r>
        <w:rPr>
          <w:rFonts w:asciiTheme="majorBidi" w:hAnsiTheme="majorBidi" w:cstheme="majorBidi" w:hint="cs"/>
          <w:sz w:val="32"/>
          <w:szCs w:val="32"/>
          <w:rtl/>
          <w:lang w:bidi="ar-TN"/>
        </w:rPr>
        <w:t>فاحترام الزامية العقد الى جانب كونه نابع من احترام الإرادة التي أنشأته</w:t>
      </w:r>
      <w:r w:rsidR="00246057">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يجد تبريرا له من الناحية الإقتصادية. </w:t>
      </w:r>
    </w:p>
    <w:p w:rsidR="00B9218A" w:rsidRDefault="009D5877" w:rsidP="00385902">
      <w:pPr>
        <w:bidi/>
        <w:spacing w:before="240"/>
        <w:ind w:left="567" w:right="567" w:firstLine="709"/>
        <w:jc w:val="both"/>
        <w:rPr>
          <w:rFonts w:asciiTheme="majorBidi" w:hAnsiTheme="majorBidi" w:cstheme="majorBidi"/>
          <w:rtl/>
          <w:lang w:bidi="ar-TN"/>
        </w:rPr>
      </w:pPr>
      <w:r>
        <w:rPr>
          <w:rFonts w:asciiTheme="majorBidi" w:hAnsiTheme="majorBidi" w:cstheme="majorBidi" w:hint="cs"/>
          <w:sz w:val="32"/>
          <w:szCs w:val="32"/>
          <w:rtl/>
          <w:lang w:bidi="ar-TN"/>
        </w:rPr>
        <w:t>ذلك أنه اذا ما استحال على الأفراد الإعتماد على الإلتزامات التعاقدية لضمان حسن سير معاملاتهم</w:t>
      </w:r>
      <w:r w:rsidR="00246057">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فإنه قد يصعب عليهم ايجاد البديل</w:t>
      </w:r>
      <w:r w:rsidR="00246057">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فالعقد هو نوع من الضمان المتبادل بين المتعاقدين لا ضد </w:t>
      </w:r>
      <w:r>
        <w:rPr>
          <w:rFonts w:asciiTheme="majorBidi" w:hAnsiTheme="majorBidi" w:cstheme="majorBidi" w:hint="cs"/>
          <w:sz w:val="32"/>
          <w:szCs w:val="32"/>
          <w:rtl/>
          <w:lang w:bidi="ar-TN"/>
        </w:rPr>
        <w:lastRenderedPageBreak/>
        <w:t>التغيرات التي قد تطرأ على ارادتهم ومزاجهم فقط بل ضد التغيرات الخارجية مثل التقلب الإقتصادي</w:t>
      </w:r>
      <w:r w:rsidR="00385902">
        <w:rPr>
          <w:rStyle w:val="Appelnotedebasdep"/>
          <w:rFonts w:asciiTheme="majorBidi" w:hAnsiTheme="majorBidi" w:cstheme="majorBidi"/>
          <w:sz w:val="32"/>
          <w:szCs w:val="32"/>
          <w:rtl/>
          <w:lang w:bidi="ar-TN"/>
        </w:rPr>
        <w:footnoteReference w:id="25"/>
      </w:r>
      <w:r w:rsidR="00385902">
        <w:rPr>
          <w:rFonts w:asciiTheme="majorBidi" w:hAnsiTheme="majorBidi" w:cstheme="majorBidi" w:hint="cs"/>
          <w:rtl/>
          <w:lang w:bidi="ar-TN"/>
        </w:rPr>
        <w:t>.</w:t>
      </w:r>
    </w:p>
    <w:p w:rsidR="0008555C" w:rsidRDefault="0008555C" w:rsidP="00E5627F">
      <w:pPr>
        <w:bidi/>
        <w:spacing w:before="240"/>
        <w:ind w:left="567" w:right="567" w:firstLine="709"/>
        <w:jc w:val="both"/>
        <w:rPr>
          <w:rFonts w:asciiTheme="majorBidi" w:hAnsiTheme="majorBidi" w:cstheme="majorBidi"/>
          <w:sz w:val="32"/>
          <w:szCs w:val="32"/>
          <w:rtl/>
          <w:lang w:bidi="ar-TN"/>
        </w:rPr>
      </w:pPr>
      <w:r w:rsidRPr="0008555C">
        <w:rPr>
          <w:rFonts w:asciiTheme="majorBidi" w:hAnsiTheme="majorBidi" w:cstheme="majorBidi" w:hint="cs"/>
          <w:sz w:val="32"/>
          <w:szCs w:val="32"/>
          <w:rtl/>
          <w:lang w:bidi="ar-TN"/>
        </w:rPr>
        <w:t>و</w:t>
      </w:r>
      <w:r>
        <w:rPr>
          <w:rFonts w:asciiTheme="majorBidi" w:hAnsiTheme="majorBidi" w:cstheme="majorBidi" w:hint="cs"/>
          <w:sz w:val="32"/>
          <w:szCs w:val="32"/>
          <w:rtl/>
          <w:lang w:bidi="ar-TN"/>
        </w:rPr>
        <w:t>لذلك كي يتسنى للعقد أداء ما أنيط به من مهام جسام</w:t>
      </w:r>
      <w:r w:rsidR="0038590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لا بد أن يتوفر له قدر من القوة والثبات</w:t>
      </w:r>
      <w:r w:rsidR="0038590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حتى يكون في مقدوره كفالة الإستقرار والطمأنينة في المعاملات التي يجريها الأشخاص في المجتمع.</w:t>
      </w:r>
    </w:p>
    <w:p w:rsidR="0008555C" w:rsidRDefault="0008555C"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ويرى الفقهاء الداعون الى ضرورة المحافظة على ثبات العلاقة العقدية ، إن استمرار العلاقات التجارية في دنيا الأعمال يحتم الإبقاء على شروط العقود المبرمة</w:t>
      </w:r>
      <w:r w:rsidR="009876CE">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بعيدة عن كل تغير يقلب التوقعات والمخططات.</w:t>
      </w:r>
    </w:p>
    <w:p w:rsidR="0008555C" w:rsidRDefault="0008555C" w:rsidP="009876CE">
      <w:pPr>
        <w:bidi/>
        <w:spacing w:before="240"/>
        <w:ind w:left="567" w:right="567"/>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ويؤكدون على أنه في إعطاء القاضي </w:t>
      </w:r>
      <w:r w:rsidR="00B87A3B">
        <w:rPr>
          <w:rFonts w:asciiTheme="majorBidi" w:hAnsiTheme="majorBidi" w:cstheme="majorBidi" w:hint="cs"/>
          <w:sz w:val="32"/>
          <w:szCs w:val="32"/>
          <w:rtl/>
          <w:lang w:bidi="ar-TN"/>
        </w:rPr>
        <w:t>سلطة تعديل العقود</w:t>
      </w:r>
      <w:r w:rsidR="009876CE">
        <w:rPr>
          <w:rFonts w:asciiTheme="majorBidi" w:hAnsiTheme="majorBidi" w:cstheme="majorBidi" w:hint="cs"/>
          <w:sz w:val="32"/>
          <w:szCs w:val="32"/>
          <w:rtl/>
          <w:lang w:bidi="ar-TN"/>
        </w:rPr>
        <w:t xml:space="preserve">، </w:t>
      </w:r>
      <w:r w:rsidR="00B87A3B">
        <w:rPr>
          <w:rFonts w:asciiTheme="majorBidi" w:hAnsiTheme="majorBidi" w:cstheme="majorBidi" w:hint="cs"/>
          <w:sz w:val="32"/>
          <w:szCs w:val="32"/>
          <w:rtl/>
          <w:lang w:bidi="ar-TN"/>
        </w:rPr>
        <w:t xml:space="preserve"> يعد بمثابة تمكينه من تقييم التزمات الطرفين</w:t>
      </w:r>
      <w:r w:rsidR="009876CE">
        <w:rPr>
          <w:rFonts w:asciiTheme="majorBidi" w:hAnsiTheme="majorBidi" w:cstheme="majorBidi" w:hint="cs"/>
          <w:sz w:val="32"/>
          <w:szCs w:val="32"/>
          <w:rtl/>
          <w:lang w:bidi="ar-TN"/>
        </w:rPr>
        <w:t>.</w:t>
      </w:r>
      <w:r w:rsidR="00B87A3B">
        <w:rPr>
          <w:rFonts w:asciiTheme="majorBidi" w:hAnsiTheme="majorBidi" w:cstheme="majorBidi" w:hint="cs"/>
          <w:sz w:val="32"/>
          <w:szCs w:val="32"/>
          <w:rtl/>
          <w:lang w:bidi="ar-TN"/>
        </w:rPr>
        <w:t xml:space="preserve"> وتقدير الإختلال الحاصل بينهما، وفي هذا تجاوز لمهمة القاضي </w:t>
      </w:r>
      <w:r w:rsidR="009876CE">
        <w:rPr>
          <w:rFonts w:asciiTheme="majorBidi" w:hAnsiTheme="majorBidi" w:cstheme="majorBidi" w:hint="cs"/>
          <w:sz w:val="32"/>
          <w:szCs w:val="32"/>
          <w:rtl/>
          <w:lang w:bidi="ar-TN"/>
        </w:rPr>
        <w:t>أ</w:t>
      </w:r>
      <w:r w:rsidR="00B87A3B">
        <w:rPr>
          <w:rFonts w:asciiTheme="majorBidi" w:hAnsiTheme="majorBidi" w:cstheme="majorBidi" w:hint="cs"/>
          <w:sz w:val="32"/>
          <w:szCs w:val="32"/>
          <w:rtl/>
          <w:lang w:bidi="ar-TN"/>
        </w:rPr>
        <w:t>لا وهي التثبت من صحة العقود</w:t>
      </w:r>
      <w:r w:rsidR="009876CE">
        <w:rPr>
          <w:rFonts w:asciiTheme="majorBidi" w:hAnsiTheme="majorBidi" w:cstheme="majorBidi" w:hint="cs"/>
          <w:sz w:val="32"/>
          <w:szCs w:val="32"/>
          <w:rtl/>
          <w:lang w:bidi="ar-TN"/>
        </w:rPr>
        <w:t>.</w:t>
      </w:r>
      <w:r w:rsidR="00B87A3B">
        <w:rPr>
          <w:rFonts w:asciiTheme="majorBidi" w:hAnsiTheme="majorBidi" w:cstheme="majorBidi" w:hint="cs"/>
          <w:sz w:val="32"/>
          <w:szCs w:val="32"/>
          <w:rtl/>
          <w:lang w:bidi="ar-TN"/>
        </w:rPr>
        <w:t xml:space="preserve"> سواء من الناحية الشكلية أو من ناحية توفر أركانها الأساسية، إلى مهمة أكبر وهي مراقبة وتقييم القيمة الإقتصادية للعقد</w:t>
      </w:r>
      <w:r w:rsidR="009876CE">
        <w:rPr>
          <w:rFonts w:asciiTheme="majorBidi" w:hAnsiTheme="majorBidi" w:cstheme="majorBidi" w:hint="cs"/>
          <w:sz w:val="32"/>
          <w:szCs w:val="32"/>
          <w:rtl/>
          <w:lang w:bidi="ar-TN"/>
        </w:rPr>
        <w:t>،</w:t>
      </w:r>
      <w:r w:rsidR="00B87A3B">
        <w:rPr>
          <w:rFonts w:asciiTheme="majorBidi" w:hAnsiTheme="majorBidi" w:cstheme="majorBidi" w:hint="cs"/>
          <w:sz w:val="32"/>
          <w:szCs w:val="32"/>
          <w:rtl/>
          <w:lang w:bidi="ar-TN"/>
        </w:rPr>
        <w:t xml:space="preserve"> ومدى توازن الإلتزامات بين الأطراف</w:t>
      </w:r>
      <w:r w:rsidR="009876CE">
        <w:rPr>
          <w:rFonts w:asciiTheme="majorBidi" w:hAnsiTheme="majorBidi" w:cstheme="majorBidi" w:hint="cs"/>
          <w:sz w:val="32"/>
          <w:szCs w:val="32"/>
          <w:rtl/>
          <w:lang w:bidi="ar-TN"/>
        </w:rPr>
        <w:t>.</w:t>
      </w:r>
      <w:r w:rsidR="00B87A3B">
        <w:rPr>
          <w:rFonts w:asciiTheme="majorBidi" w:hAnsiTheme="majorBidi" w:cstheme="majorBidi" w:hint="cs"/>
          <w:sz w:val="32"/>
          <w:szCs w:val="32"/>
          <w:rtl/>
          <w:lang w:bidi="ar-TN"/>
        </w:rPr>
        <w:t xml:space="preserve"> مما يؤدي الى تحكم القاضي وذلك بإسم العدالة والإنصاف</w:t>
      </w:r>
      <w:r w:rsidR="009876CE">
        <w:rPr>
          <w:rFonts w:asciiTheme="majorBidi" w:hAnsiTheme="majorBidi" w:cstheme="majorBidi" w:hint="cs"/>
          <w:sz w:val="32"/>
          <w:szCs w:val="32"/>
          <w:rtl/>
          <w:lang w:bidi="ar-TN"/>
        </w:rPr>
        <w:t>.</w:t>
      </w:r>
      <w:r w:rsidR="00B87A3B">
        <w:rPr>
          <w:rFonts w:asciiTheme="majorBidi" w:hAnsiTheme="majorBidi" w:cstheme="majorBidi" w:hint="cs"/>
          <w:sz w:val="32"/>
          <w:szCs w:val="32"/>
          <w:rtl/>
          <w:lang w:bidi="ar-TN"/>
        </w:rPr>
        <w:t xml:space="preserve"> ويحد ذلك من مبدأ الحرية التعاقدية</w:t>
      </w:r>
      <w:r w:rsidR="009876CE">
        <w:rPr>
          <w:rFonts w:asciiTheme="majorBidi" w:hAnsiTheme="majorBidi" w:cstheme="majorBidi" w:hint="cs"/>
          <w:sz w:val="32"/>
          <w:szCs w:val="32"/>
          <w:rtl/>
          <w:lang w:bidi="ar-TN"/>
        </w:rPr>
        <w:t>.</w:t>
      </w:r>
      <w:r w:rsidR="00B87A3B">
        <w:rPr>
          <w:rFonts w:asciiTheme="majorBidi" w:hAnsiTheme="majorBidi" w:cstheme="majorBidi" w:hint="cs"/>
          <w:sz w:val="32"/>
          <w:szCs w:val="32"/>
          <w:rtl/>
          <w:lang w:bidi="ar-TN"/>
        </w:rPr>
        <w:t xml:space="preserve"> ويفتح الباب واسعا أمام سيل من المنازعات والقضايا. وهو ما يهدد استقرار </w:t>
      </w:r>
      <w:r w:rsidR="009876CE">
        <w:rPr>
          <w:rFonts w:asciiTheme="majorBidi" w:hAnsiTheme="majorBidi" w:cstheme="majorBidi" w:hint="cs"/>
          <w:sz w:val="32"/>
          <w:szCs w:val="32"/>
          <w:rtl/>
          <w:lang w:bidi="ar-TN"/>
        </w:rPr>
        <w:t xml:space="preserve">المعاملات. </w:t>
      </w:r>
      <w:r w:rsidR="00B87A3B">
        <w:rPr>
          <w:rFonts w:asciiTheme="majorBidi" w:hAnsiTheme="majorBidi" w:cstheme="majorBidi" w:hint="cs"/>
          <w:sz w:val="32"/>
          <w:szCs w:val="32"/>
          <w:rtl/>
          <w:lang w:bidi="ar-TN"/>
        </w:rPr>
        <w:t>وفتح المجال أمام مراجعة العقود ويمكن أن يثير البلبلة بمجرد وجوده</w:t>
      </w:r>
      <w:r w:rsidR="00AC0D00">
        <w:rPr>
          <w:rFonts w:asciiTheme="majorBidi" w:hAnsiTheme="majorBidi" w:cstheme="majorBidi" w:hint="cs"/>
          <w:sz w:val="32"/>
          <w:szCs w:val="32"/>
          <w:rtl/>
          <w:lang w:bidi="ar-TN"/>
        </w:rPr>
        <w:t xml:space="preserve"> حسب</w:t>
      </w:r>
    </w:p>
    <w:p w:rsidR="00B87A3B" w:rsidRDefault="00B87A3B" w:rsidP="009876CE">
      <w:pPr>
        <w:bidi/>
        <w:spacing w:before="240"/>
        <w:ind w:left="567" w:right="567" w:firstLine="709"/>
        <w:jc w:val="both"/>
        <w:rPr>
          <w:rFonts w:asciiTheme="majorBidi" w:hAnsiTheme="majorBidi" w:cstheme="majorBidi"/>
          <w:rtl/>
          <w:lang w:bidi="ar-TN"/>
        </w:rPr>
      </w:pPr>
      <w:r w:rsidRPr="00B87A3B">
        <w:rPr>
          <w:rFonts w:asciiTheme="majorBidi" w:hAnsiTheme="majorBidi" w:cstheme="majorBidi"/>
          <w:sz w:val="32"/>
          <w:szCs w:val="32"/>
          <w:lang w:bidi="ar-TN"/>
        </w:rPr>
        <w:t>Carbonnier</w:t>
      </w:r>
      <w:r w:rsidRPr="00A3622F">
        <w:rPr>
          <w:rFonts w:asciiTheme="majorBidi" w:hAnsiTheme="majorBidi" w:cstheme="majorBidi"/>
          <w:lang w:bidi="ar-TN"/>
        </w:rPr>
        <w:t> </w:t>
      </w:r>
      <w:r>
        <w:rPr>
          <w:rFonts w:asciiTheme="majorBidi" w:hAnsiTheme="majorBidi" w:cstheme="majorBidi" w:hint="cs"/>
          <w:rtl/>
          <w:lang w:bidi="ar-TN"/>
        </w:rPr>
        <w:t xml:space="preserve"> </w:t>
      </w:r>
      <w:r w:rsidR="00AC0D00">
        <w:rPr>
          <w:rFonts w:asciiTheme="majorBidi" w:hAnsiTheme="majorBidi" w:cstheme="majorBidi" w:hint="cs"/>
          <w:sz w:val="32"/>
          <w:szCs w:val="32"/>
          <w:rtl/>
          <w:lang w:bidi="ar-TN"/>
        </w:rPr>
        <w:t>وممكن أن</w:t>
      </w:r>
      <w:r w:rsidR="009876CE">
        <w:rPr>
          <w:rFonts w:asciiTheme="majorBidi" w:hAnsiTheme="majorBidi" w:cstheme="majorBidi" w:hint="cs"/>
          <w:sz w:val="32"/>
          <w:szCs w:val="32"/>
          <w:rtl/>
          <w:lang w:bidi="ar-TN"/>
        </w:rPr>
        <w:t xml:space="preserve"> تكون المراجعة مصدرا للنزاعات. </w:t>
      </w:r>
      <w:r w:rsidR="00AC0D00">
        <w:rPr>
          <w:rFonts w:asciiTheme="majorBidi" w:hAnsiTheme="majorBidi" w:cstheme="majorBidi" w:hint="cs"/>
          <w:sz w:val="32"/>
          <w:szCs w:val="32"/>
          <w:rtl/>
          <w:lang w:bidi="ar-TN"/>
        </w:rPr>
        <w:t>لذلك فإستقرار المعاملات</w:t>
      </w:r>
      <w:r w:rsidR="009876CE">
        <w:rPr>
          <w:rFonts w:asciiTheme="majorBidi" w:hAnsiTheme="majorBidi" w:cstheme="majorBidi" w:hint="cs"/>
          <w:sz w:val="32"/>
          <w:szCs w:val="32"/>
          <w:rtl/>
          <w:lang w:bidi="ar-TN"/>
        </w:rPr>
        <w:t>،</w:t>
      </w:r>
      <w:r w:rsidR="00AC0D00">
        <w:rPr>
          <w:rFonts w:asciiTheme="majorBidi" w:hAnsiTheme="majorBidi" w:cstheme="majorBidi" w:hint="cs"/>
          <w:sz w:val="32"/>
          <w:szCs w:val="32"/>
          <w:rtl/>
          <w:lang w:bidi="ar-TN"/>
        </w:rPr>
        <w:t xml:space="preserve"> يحتم الإبقاء على الشروط المضمنة بالعقود بعيدة عن كل تغير.فإمكانية تعديل العقد والحط من التزام المدين من المحتمل إن يترتب عنها صعوبات للدائن</w:t>
      </w:r>
      <w:r w:rsidR="009876CE">
        <w:rPr>
          <w:rFonts w:asciiTheme="majorBidi" w:hAnsiTheme="majorBidi" w:cstheme="majorBidi" w:hint="cs"/>
          <w:sz w:val="32"/>
          <w:szCs w:val="32"/>
          <w:rtl/>
          <w:lang w:bidi="ar-TN"/>
        </w:rPr>
        <w:t>.</w:t>
      </w:r>
      <w:r w:rsidR="00AC0D00">
        <w:rPr>
          <w:rFonts w:asciiTheme="majorBidi" w:hAnsiTheme="majorBidi" w:cstheme="majorBidi" w:hint="cs"/>
          <w:sz w:val="32"/>
          <w:szCs w:val="32"/>
          <w:rtl/>
          <w:lang w:bidi="ar-TN"/>
        </w:rPr>
        <w:t xml:space="preserve"> قد تجعله بدوره غير قادر على تنفيذ الإلتزامات المحمولة عليه بموجب عقود أخرى</w:t>
      </w:r>
      <w:r w:rsidR="009876CE">
        <w:rPr>
          <w:rFonts w:asciiTheme="majorBidi" w:hAnsiTheme="majorBidi" w:cstheme="majorBidi" w:hint="cs"/>
          <w:sz w:val="32"/>
          <w:szCs w:val="32"/>
          <w:rtl/>
          <w:lang w:bidi="ar-TN"/>
        </w:rPr>
        <w:t>.</w:t>
      </w:r>
      <w:r w:rsidR="00AC0D00">
        <w:rPr>
          <w:rFonts w:asciiTheme="majorBidi" w:hAnsiTheme="majorBidi" w:cstheme="majorBidi" w:hint="cs"/>
          <w:sz w:val="32"/>
          <w:szCs w:val="32"/>
          <w:rtl/>
          <w:lang w:bidi="ar-TN"/>
        </w:rPr>
        <w:t xml:space="preserve"> مما قد يؤدي الى مراجعة ثانية وثالثة دون أن يتمكن القاضي من توقيف التيار أو التحكم فيه</w:t>
      </w:r>
      <w:r w:rsidR="009876CE">
        <w:rPr>
          <w:rStyle w:val="Appelnotedebasdep"/>
          <w:rFonts w:asciiTheme="majorBidi" w:hAnsiTheme="majorBidi" w:cstheme="majorBidi"/>
          <w:sz w:val="32"/>
          <w:szCs w:val="32"/>
          <w:rtl/>
          <w:lang w:bidi="ar-TN"/>
        </w:rPr>
        <w:footnoteReference w:id="26"/>
      </w:r>
      <w:r w:rsidR="00AC0D00" w:rsidRPr="00AC0D00">
        <w:rPr>
          <w:rFonts w:asciiTheme="majorBidi" w:hAnsiTheme="majorBidi" w:cstheme="majorBidi" w:hint="cs"/>
          <w:rtl/>
          <w:lang w:bidi="ar-TN"/>
        </w:rPr>
        <w:t>.</w:t>
      </w:r>
      <w:r w:rsidR="009876CE">
        <w:rPr>
          <w:rFonts w:asciiTheme="majorBidi" w:hAnsiTheme="majorBidi" w:cstheme="majorBidi" w:hint="cs"/>
          <w:rtl/>
          <w:lang w:bidi="ar-TN"/>
        </w:rPr>
        <w:t xml:space="preserve"> </w:t>
      </w:r>
    </w:p>
    <w:p w:rsidR="009876CE" w:rsidRDefault="007E25C8" w:rsidP="009876CE">
      <w:pPr>
        <w:bidi/>
        <w:spacing w:before="240"/>
        <w:ind w:left="567" w:right="567" w:firstLine="709"/>
        <w:jc w:val="both"/>
        <w:rPr>
          <w:rFonts w:asciiTheme="majorBidi" w:hAnsiTheme="majorBidi" w:cstheme="majorBidi"/>
          <w:sz w:val="32"/>
          <w:szCs w:val="32"/>
          <w:rtl/>
          <w:lang w:bidi="ar-TN"/>
        </w:rPr>
      </w:pPr>
      <w:r w:rsidRPr="007E25C8">
        <w:rPr>
          <w:rFonts w:asciiTheme="majorBidi" w:hAnsiTheme="majorBidi" w:cstheme="majorBidi" w:hint="cs"/>
          <w:sz w:val="32"/>
          <w:szCs w:val="32"/>
          <w:rtl/>
          <w:lang w:bidi="ar-TN"/>
        </w:rPr>
        <w:lastRenderedPageBreak/>
        <w:t xml:space="preserve">كما </w:t>
      </w:r>
      <w:r>
        <w:rPr>
          <w:rFonts w:asciiTheme="majorBidi" w:hAnsiTheme="majorBidi" w:cstheme="majorBidi" w:hint="cs"/>
          <w:sz w:val="32"/>
          <w:szCs w:val="32"/>
          <w:rtl/>
          <w:lang w:bidi="ar-TN"/>
        </w:rPr>
        <w:t xml:space="preserve">يعتبر </w:t>
      </w:r>
      <w:r w:rsidR="00787113">
        <w:rPr>
          <w:rFonts w:asciiTheme="majorBidi" w:hAnsiTheme="majorBidi" w:cstheme="majorBidi" w:hint="cs"/>
          <w:sz w:val="32"/>
          <w:szCs w:val="32"/>
          <w:rtl/>
          <w:lang w:bidi="ar-TN"/>
        </w:rPr>
        <w:t xml:space="preserve">بعض </w:t>
      </w:r>
      <w:r>
        <w:rPr>
          <w:rFonts w:asciiTheme="majorBidi" w:hAnsiTheme="majorBidi" w:cstheme="majorBidi" w:hint="cs"/>
          <w:sz w:val="32"/>
          <w:szCs w:val="32"/>
          <w:rtl/>
          <w:lang w:bidi="ar-TN"/>
        </w:rPr>
        <w:t xml:space="preserve">الفقهاء </w:t>
      </w:r>
      <w:r w:rsidR="00787113">
        <w:rPr>
          <w:rFonts w:asciiTheme="majorBidi" w:hAnsiTheme="majorBidi" w:cstheme="majorBidi" w:hint="cs"/>
          <w:sz w:val="32"/>
          <w:szCs w:val="32"/>
          <w:rtl/>
          <w:lang w:bidi="ar-TN"/>
        </w:rPr>
        <w:t xml:space="preserve">أن في المس بمبدأ القوة الملزمة للعقد خطر جسيم على  الإقتصاد ككل. ذلك أن المراجعة تفتح الباب لمراجعة </w:t>
      </w:r>
      <w:r w:rsidR="009876CE">
        <w:rPr>
          <w:rFonts w:asciiTheme="majorBidi" w:hAnsiTheme="majorBidi" w:cstheme="majorBidi" w:hint="cs"/>
          <w:sz w:val="32"/>
          <w:szCs w:val="32"/>
          <w:rtl/>
          <w:lang w:bidi="ar-TN"/>
        </w:rPr>
        <w:t>أخرى</w:t>
      </w:r>
      <w:r w:rsidR="005030E4">
        <w:rPr>
          <w:rStyle w:val="Appelnotedebasdep"/>
          <w:rFonts w:asciiTheme="majorBidi" w:hAnsiTheme="majorBidi" w:cstheme="majorBidi"/>
          <w:sz w:val="32"/>
          <w:szCs w:val="32"/>
          <w:rtl/>
          <w:lang w:bidi="ar-TN"/>
        </w:rPr>
        <w:footnoteReference w:id="27"/>
      </w:r>
      <w:r w:rsidR="009876CE">
        <w:rPr>
          <w:rStyle w:val="Appelnotedebasdep"/>
          <w:rFonts w:asciiTheme="majorBidi" w:hAnsiTheme="majorBidi" w:cstheme="majorBidi" w:hint="cs"/>
          <w:sz w:val="32"/>
          <w:szCs w:val="32"/>
          <w:rtl/>
          <w:lang w:bidi="ar-TN"/>
        </w:rPr>
        <w:t>.</w:t>
      </w:r>
      <w:r w:rsidR="009876CE">
        <w:rPr>
          <w:rFonts w:asciiTheme="majorBidi" w:hAnsiTheme="majorBidi" w:cstheme="majorBidi" w:hint="cs"/>
          <w:sz w:val="32"/>
          <w:szCs w:val="32"/>
          <w:rtl/>
          <w:lang w:bidi="ar-TN"/>
        </w:rPr>
        <w:t xml:space="preserve">  </w:t>
      </w:r>
    </w:p>
    <w:p w:rsidR="00472228" w:rsidRDefault="009876CE" w:rsidP="009876CE">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472228">
        <w:rPr>
          <w:rFonts w:asciiTheme="majorBidi" w:hAnsiTheme="majorBidi" w:cstheme="majorBidi" w:hint="cs"/>
          <w:sz w:val="32"/>
          <w:szCs w:val="32"/>
          <w:rtl/>
          <w:lang w:bidi="ar-TN"/>
        </w:rPr>
        <w:t>فضرورة الائتمان واستقرار المعاملات في المجتمع تستلزم أن يوفي العاقد بما وعد به</w:t>
      </w:r>
      <w:r w:rsidR="000F09F2">
        <w:rPr>
          <w:rFonts w:asciiTheme="majorBidi" w:hAnsiTheme="majorBidi" w:cstheme="majorBidi"/>
          <w:sz w:val="32"/>
          <w:szCs w:val="32"/>
          <w:lang w:bidi="ar-TN"/>
        </w:rPr>
        <w:t>.</w:t>
      </w:r>
      <w:r w:rsidR="00472228">
        <w:rPr>
          <w:rFonts w:asciiTheme="majorBidi" w:hAnsiTheme="majorBidi" w:cstheme="majorBidi" w:hint="cs"/>
          <w:sz w:val="32"/>
          <w:szCs w:val="32"/>
          <w:rtl/>
          <w:lang w:bidi="ar-TN"/>
        </w:rPr>
        <w:t xml:space="preserve"> فإذا زالت الثقة زال الإستقرار في نطاق المعاملات.</w:t>
      </w:r>
    </w:p>
    <w:p w:rsidR="00472228" w:rsidRDefault="00472228"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فاستلزام احترام القوة الملزمة للعقد أمر تقتضيه المصلحة الإجتماعية. ويعتبر مبرر المحافظة على استقرار المعاملات الإقتصادية والتجارية من أهم المبررات المعتمدة لرفض نظرية الظروف الطارئة</w:t>
      </w:r>
      <w:r w:rsidR="000F09F2">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سواء في القانون التونسي أو فقه القضاء الفرنسي.</w:t>
      </w:r>
    </w:p>
    <w:p w:rsidR="00B87A3B" w:rsidRDefault="00472228" w:rsidP="00B07A8B">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فالقانون التونسي يفتقر إلى قاعدة عامة تكرس نظرية الظروف الطارئة رغم وجود أثر ملحوظ لها في الفقه الإسلامي</w:t>
      </w:r>
      <w:r w:rsidR="00B07A8B">
        <w:rPr>
          <w:rStyle w:val="Appelnotedebasdep"/>
          <w:rFonts w:asciiTheme="majorBidi" w:hAnsiTheme="majorBidi" w:cstheme="majorBidi"/>
          <w:sz w:val="32"/>
          <w:szCs w:val="32"/>
          <w:rtl/>
          <w:lang w:bidi="ar-TN"/>
        </w:rPr>
        <w:footnoteReference w:id="28"/>
      </w:r>
      <w:r w:rsidR="00B07A8B">
        <w:rPr>
          <w:rFonts w:asciiTheme="majorBidi" w:hAnsiTheme="majorBidi" w:cstheme="majorBidi" w:hint="cs"/>
          <w:sz w:val="32"/>
          <w:szCs w:val="32"/>
          <w:rtl/>
          <w:lang w:bidi="ar-TN"/>
        </w:rPr>
        <w:t xml:space="preserve"> </w:t>
      </w:r>
      <w:r w:rsidRPr="00472228">
        <w:rPr>
          <w:rFonts w:asciiTheme="majorBidi" w:hAnsiTheme="majorBidi" w:cstheme="majorBidi" w:hint="cs"/>
          <w:rtl/>
          <w:lang w:bidi="ar-TN"/>
        </w:rPr>
        <w:t>(</w:t>
      </w:r>
      <w:r w:rsidR="00E946B3">
        <w:rPr>
          <w:rFonts w:asciiTheme="majorBidi" w:hAnsiTheme="majorBidi" w:cstheme="majorBidi" w:hint="cs"/>
          <w:sz w:val="32"/>
          <w:szCs w:val="32"/>
          <w:rtl/>
          <w:lang w:bidi="ar-TN"/>
        </w:rPr>
        <w:t>ولقد اعتبرت محكمة التعقيب في قرارها الصادر في 20/11/1979أنه "لا يمكن الأخذ بعين الإعتبار الظروف الطارئة ولو أدت إلى ارتفاع الأسعار وانخرام في التوازن بين الطرفين". ولقد أكدت نفس الموقف في القرار الصادر في 19/10/1981.</w:t>
      </w:r>
    </w:p>
    <w:p w:rsidR="00E946B3" w:rsidRDefault="00E946B3"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ويعد موقف القانون التونسي مختلفا عن أغلب التشاريع المقارنة التي اعترفت بحق القاضي في رد الإلتزام المرهق الى الحد المعقول في صورة حدوث ظروف طارئة.</w:t>
      </w:r>
    </w:p>
    <w:p w:rsidR="00403BB3" w:rsidRDefault="00E946B3" w:rsidP="00E5627F">
      <w:pPr>
        <w:bidi/>
        <w:spacing w:before="240"/>
        <w:ind w:left="567" w:right="567" w:firstLine="709"/>
        <w:jc w:val="both"/>
        <w:rPr>
          <w:rFonts w:asciiTheme="majorBidi" w:hAnsiTheme="majorBidi" w:cstheme="majorBidi"/>
          <w:lang w:bidi="ar-TN"/>
        </w:rPr>
      </w:pPr>
      <w:r>
        <w:rPr>
          <w:rFonts w:asciiTheme="majorBidi" w:hAnsiTheme="majorBidi" w:cstheme="majorBidi" w:hint="cs"/>
          <w:sz w:val="32"/>
          <w:szCs w:val="32"/>
          <w:rtl/>
          <w:lang w:bidi="ar-TN"/>
        </w:rPr>
        <w:t xml:space="preserve">كذلك في فقه القضاء الفرنسي وحرصا على ضمان استقرار العقود وحفاضا على مصداقية المعاملات فلقد اعتبر الأستاذ </w:t>
      </w:r>
      <w:r>
        <w:rPr>
          <w:rFonts w:asciiTheme="majorBidi" w:hAnsiTheme="majorBidi" w:cstheme="majorBidi"/>
          <w:sz w:val="32"/>
          <w:szCs w:val="32"/>
          <w:lang w:bidi="ar-TN"/>
        </w:rPr>
        <w:t>Flour</w:t>
      </w:r>
      <w:r w:rsidR="00403BB3">
        <w:rPr>
          <w:rFonts w:asciiTheme="majorBidi" w:hAnsiTheme="majorBidi" w:cstheme="majorBidi" w:hint="cs"/>
          <w:sz w:val="32"/>
          <w:szCs w:val="32"/>
          <w:rtl/>
          <w:lang w:bidi="ar-TN"/>
        </w:rPr>
        <w:t xml:space="preserve"> (</w:t>
      </w:r>
      <w:r w:rsidR="00403BB3" w:rsidRPr="00472228">
        <w:rPr>
          <w:rFonts w:asciiTheme="majorBidi" w:hAnsiTheme="majorBidi" w:cstheme="majorBidi"/>
          <w:lang w:bidi="ar-TN"/>
        </w:rPr>
        <w:t>Jacque Flour et Luc Aubert : </w:t>
      </w:r>
      <w:r w:rsidR="00403BB3">
        <w:rPr>
          <w:rFonts w:asciiTheme="majorBidi" w:hAnsiTheme="majorBidi" w:cstheme="majorBidi"/>
          <w:lang w:bidi="ar-TN"/>
        </w:rPr>
        <w:t xml:space="preserve">« note DC1943-11-135/voir aussi JFlour et  </w:t>
      </w:r>
      <w:r w:rsidR="00403BB3" w:rsidRPr="00472228">
        <w:rPr>
          <w:rFonts w:asciiTheme="majorBidi" w:hAnsiTheme="majorBidi" w:cstheme="majorBidi"/>
          <w:lang w:bidi="ar-TN"/>
        </w:rPr>
        <w:t xml:space="preserve"> Jean Luc Aubert , </w:t>
      </w:r>
      <w:r w:rsidR="00403BB3">
        <w:rPr>
          <w:rFonts w:asciiTheme="majorBidi" w:hAnsiTheme="majorBidi" w:cstheme="majorBidi"/>
          <w:lang w:bidi="ar-TN"/>
        </w:rPr>
        <w:t>op cit, n407 P33..</w:t>
      </w:r>
    </w:p>
    <w:p w:rsidR="00403BB3" w:rsidRDefault="00403BB3"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إن السبب الرئيسي لإصرار فقه القضاء بفرنسا على عدم قبول نظرية الظروف الطارئة ليس سوى الخوف من انعكاساتها الوخيمة على الإقتصاد.</w:t>
      </w:r>
    </w:p>
    <w:p w:rsidR="00403BB3" w:rsidRDefault="00403BB3"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إعتمدت محكمة التعقيب نفس المبرر لتتصدى في عدة قرارات إلى كل الدعوات المنادية بضرورة فسح المجال أمام القاضي لفرض رقابته على الشرط التغريمي وذلك ايمانا منها بأن ما انعقد على الوجه </w:t>
      </w:r>
      <w:r w:rsidR="004833EA">
        <w:rPr>
          <w:rFonts w:asciiTheme="majorBidi" w:hAnsiTheme="majorBidi" w:cstheme="majorBidi" w:hint="cs"/>
          <w:sz w:val="32"/>
          <w:szCs w:val="32"/>
          <w:rtl/>
          <w:lang w:bidi="ar-TN"/>
        </w:rPr>
        <w:t>الصحيح يقوم مقام القانون وبأن امكانية المراجعة من شأنها أن تفتح الباب على مصراعيه لتدفق سيل من النزاعات القضائية كانت المحاكم في غنى عنها لذلك يجب أن يتمتع الشرط التغريمي بقدر كاف من الثبات يمكنه من الحفاظ على حقوق الدائن ذلك أن علم المدين بعدم إمكانية تعديل الشرط التغريمي  يجعله أحرص على تنفيذ التزامه وبالتالي المحافظة على استقرار المعاملات واستمرارها.</w:t>
      </w:r>
    </w:p>
    <w:p w:rsidR="004833EA" w:rsidRDefault="004833EA"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رغم أهمية المبررات التي اعتمدها فقه القضاء التونسي لرفض تعديل الشرط التغريمي، الا أن هذا الموقف يستحق النقد نظرا لما خلفه من انعكاسات سلبية(الفرع الثاني).</w:t>
      </w:r>
    </w:p>
    <w:p w:rsidR="00403BB3" w:rsidRDefault="00403BB3" w:rsidP="00E5627F">
      <w:pPr>
        <w:bidi/>
        <w:spacing w:before="240"/>
        <w:ind w:left="567" w:right="567" w:firstLine="709"/>
        <w:jc w:val="both"/>
        <w:rPr>
          <w:rFonts w:asciiTheme="majorBidi" w:hAnsiTheme="majorBidi" w:cstheme="majorBidi"/>
          <w:sz w:val="32"/>
          <w:szCs w:val="32"/>
          <w:lang w:bidi="ar-TN"/>
        </w:rPr>
      </w:pPr>
    </w:p>
    <w:p w:rsidR="009D5877" w:rsidRPr="0008555C" w:rsidRDefault="0008555C" w:rsidP="00E5627F">
      <w:pPr>
        <w:bidi/>
        <w:spacing w:before="240"/>
        <w:ind w:left="567" w:right="567" w:firstLine="709"/>
        <w:jc w:val="both"/>
        <w:rPr>
          <w:rFonts w:asciiTheme="majorBidi" w:hAnsiTheme="majorBidi" w:cstheme="majorBidi"/>
          <w:b/>
          <w:bCs/>
          <w:sz w:val="32"/>
          <w:szCs w:val="32"/>
          <w:rtl/>
          <w:lang w:bidi="ar-TN"/>
        </w:rPr>
      </w:pPr>
      <w:r w:rsidRPr="0008555C">
        <w:rPr>
          <w:rFonts w:asciiTheme="majorBidi" w:hAnsiTheme="majorBidi" w:cstheme="majorBidi" w:hint="cs"/>
          <w:b/>
          <w:bCs/>
          <w:sz w:val="32"/>
          <w:szCs w:val="32"/>
          <w:rtl/>
          <w:lang w:bidi="ar-TN"/>
        </w:rPr>
        <w:t xml:space="preserve">الفرع الثاني: نقد موقف فقه القضاء </w:t>
      </w:r>
      <w:r>
        <w:rPr>
          <w:rFonts w:asciiTheme="majorBidi" w:hAnsiTheme="majorBidi" w:cstheme="majorBidi" w:hint="cs"/>
          <w:b/>
          <w:bCs/>
          <w:sz w:val="32"/>
          <w:szCs w:val="32"/>
          <w:rtl/>
          <w:lang w:bidi="ar-TN"/>
        </w:rPr>
        <w:t>الرافض لتعديل الشرط التغريمي.</w:t>
      </w:r>
    </w:p>
    <w:p w:rsidR="00B9218A" w:rsidRDefault="00992B4A" w:rsidP="00E5627F">
      <w:pPr>
        <w:bidi/>
        <w:spacing w:before="240"/>
        <w:ind w:left="567" w:right="567" w:firstLine="709"/>
        <w:jc w:val="both"/>
        <w:rPr>
          <w:rFonts w:asciiTheme="majorBidi" w:hAnsiTheme="majorBidi" w:cstheme="majorBidi"/>
          <w:sz w:val="32"/>
          <w:szCs w:val="32"/>
          <w:rtl/>
          <w:lang w:bidi="ar-TN"/>
        </w:rPr>
      </w:pPr>
      <w:r w:rsidRPr="00992B4A">
        <w:rPr>
          <w:rFonts w:asciiTheme="majorBidi" w:hAnsiTheme="majorBidi" w:cstheme="majorBidi" w:hint="cs"/>
          <w:sz w:val="32"/>
          <w:szCs w:val="32"/>
          <w:rtl/>
          <w:lang w:bidi="ar-TN"/>
        </w:rPr>
        <w:t xml:space="preserve">لقد </w:t>
      </w:r>
      <w:r>
        <w:rPr>
          <w:rFonts w:asciiTheme="majorBidi" w:hAnsiTheme="majorBidi" w:cstheme="majorBidi" w:hint="cs"/>
          <w:sz w:val="32"/>
          <w:szCs w:val="32"/>
          <w:rtl/>
          <w:lang w:bidi="ar-TN"/>
        </w:rPr>
        <w:t xml:space="preserve"> تعرض موقف فقه القضاء المقر لمبدأ ثبات الشرط التغريمي الى العديد من النقد.</w:t>
      </w:r>
    </w:p>
    <w:p w:rsidR="00992B4A" w:rsidRDefault="00456185" w:rsidP="00456185">
      <w:pPr>
        <w:bidi/>
        <w:spacing w:before="240"/>
        <w:ind w:right="567"/>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992B4A">
        <w:rPr>
          <w:rFonts w:asciiTheme="majorBidi" w:hAnsiTheme="majorBidi" w:cstheme="majorBidi" w:hint="cs"/>
          <w:sz w:val="32"/>
          <w:szCs w:val="32"/>
          <w:rtl/>
          <w:lang w:bidi="ar-TN"/>
        </w:rPr>
        <w:t>حيث اعتبر هذا الإتجاه يكرس حلا غير عادل بالنسبة للمدين</w:t>
      </w:r>
      <w:r w:rsidR="00836DCF">
        <w:rPr>
          <w:rFonts w:asciiTheme="majorBidi" w:hAnsiTheme="majorBidi" w:cstheme="majorBidi" w:hint="cs"/>
          <w:sz w:val="32"/>
          <w:szCs w:val="32"/>
          <w:rtl/>
          <w:lang w:bidi="ar-TN"/>
        </w:rPr>
        <w:t xml:space="preserve"> لعدم جدية مبررات الرفض(الفقرة الثانية</w:t>
      </w:r>
      <w:r w:rsidR="00DF765A">
        <w:rPr>
          <w:rFonts w:asciiTheme="majorBidi" w:hAnsiTheme="majorBidi" w:cstheme="majorBidi" w:hint="cs"/>
          <w:sz w:val="32"/>
          <w:szCs w:val="32"/>
          <w:rtl/>
          <w:lang w:bidi="ar-TN"/>
        </w:rPr>
        <w:t>) كما نظر في تكيف الشرط التغريمي( الفقرة الأولى).</w:t>
      </w:r>
    </w:p>
    <w:p w:rsidR="00DF765A" w:rsidRPr="00DF765A" w:rsidRDefault="00DF765A" w:rsidP="00E5627F">
      <w:pPr>
        <w:tabs>
          <w:tab w:val="left" w:pos="4903"/>
        </w:tabs>
        <w:bidi/>
        <w:spacing w:before="240"/>
        <w:ind w:left="567" w:right="567" w:firstLine="709"/>
        <w:jc w:val="both"/>
        <w:rPr>
          <w:rFonts w:asciiTheme="majorBidi" w:hAnsiTheme="majorBidi" w:cstheme="majorBidi"/>
          <w:b/>
          <w:bCs/>
          <w:sz w:val="32"/>
          <w:szCs w:val="32"/>
          <w:rtl/>
          <w:lang w:bidi="ar-TN"/>
        </w:rPr>
      </w:pPr>
      <w:r w:rsidRPr="00DF765A">
        <w:rPr>
          <w:rFonts w:asciiTheme="majorBidi" w:hAnsiTheme="majorBidi" w:cstheme="majorBidi" w:hint="cs"/>
          <w:b/>
          <w:bCs/>
          <w:sz w:val="32"/>
          <w:szCs w:val="32"/>
          <w:rtl/>
          <w:lang w:bidi="ar-TN"/>
        </w:rPr>
        <w:t>الفقرة الأولى: تكيف الشرط التغريمي</w:t>
      </w:r>
      <w:r w:rsidRPr="00DF765A">
        <w:rPr>
          <w:rFonts w:asciiTheme="majorBidi" w:hAnsiTheme="majorBidi" w:cstheme="majorBidi"/>
          <w:b/>
          <w:bCs/>
          <w:sz w:val="32"/>
          <w:szCs w:val="32"/>
          <w:rtl/>
          <w:lang w:bidi="ar-TN"/>
        </w:rPr>
        <w:tab/>
      </w:r>
      <w:r w:rsidRPr="00DF765A">
        <w:rPr>
          <w:rFonts w:asciiTheme="majorBidi" w:hAnsiTheme="majorBidi" w:cstheme="majorBidi"/>
          <w:b/>
          <w:bCs/>
          <w:sz w:val="32"/>
          <w:szCs w:val="32"/>
          <w:rtl/>
          <w:lang w:bidi="ar-TN"/>
        </w:rPr>
        <w:tab/>
      </w:r>
    </w:p>
    <w:p w:rsidR="00456185" w:rsidRDefault="00453BE1" w:rsidP="00456185">
      <w:pPr>
        <w:bidi/>
        <w:spacing w:before="240"/>
        <w:ind w:left="567" w:right="567" w:firstLine="709"/>
        <w:jc w:val="both"/>
        <w:rPr>
          <w:sz w:val="32"/>
          <w:szCs w:val="32"/>
          <w:rtl/>
          <w:lang w:bidi="ar-TN"/>
        </w:rPr>
      </w:pPr>
      <w:r>
        <w:rPr>
          <w:rFonts w:asciiTheme="majorBidi" w:hAnsiTheme="majorBidi" w:cstheme="majorBidi" w:hint="cs"/>
          <w:sz w:val="32"/>
          <w:szCs w:val="32"/>
          <w:rtl/>
          <w:lang w:bidi="ar-TN"/>
        </w:rPr>
        <w:t>لقد رأى البعض أن فقه القضاء أعطى للشرط التغريمي مفهوم العقوبة الخاصة</w:t>
      </w:r>
      <w:r w:rsidR="00456185">
        <w:rPr>
          <w:rStyle w:val="Appelnotedebasdep"/>
          <w:rFonts w:asciiTheme="majorBidi" w:hAnsiTheme="majorBidi" w:cstheme="majorBidi"/>
          <w:sz w:val="32"/>
          <w:szCs w:val="32"/>
          <w:rtl/>
          <w:lang w:bidi="ar-TN"/>
        </w:rPr>
        <w:footnoteReference w:id="29"/>
      </w:r>
      <w:r w:rsidR="00456185">
        <w:rPr>
          <w:rFonts w:asciiTheme="majorBidi" w:hAnsiTheme="majorBidi" w:cstheme="majorBidi"/>
          <w:lang w:bidi="ar-TN"/>
        </w:rPr>
        <w:t>.</w:t>
      </w:r>
      <w:r w:rsidR="00456185" w:rsidRPr="00453BE1">
        <w:rPr>
          <w:rFonts w:hint="cs"/>
          <w:sz w:val="32"/>
          <w:szCs w:val="32"/>
          <w:rtl/>
          <w:lang w:bidi="ar-TN"/>
        </w:rPr>
        <w:t xml:space="preserve"> </w:t>
      </w:r>
      <w:r w:rsidRPr="00453BE1">
        <w:rPr>
          <w:rFonts w:hint="cs"/>
          <w:sz w:val="32"/>
          <w:szCs w:val="32"/>
          <w:rtl/>
          <w:lang w:bidi="ar-TN"/>
        </w:rPr>
        <w:t xml:space="preserve">وذلك </w:t>
      </w:r>
      <w:r w:rsidR="00CD708A" w:rsidRPr="00453BE1">
        <w:rPr>
          <w:rFonts w:hint="cs"/>
          <w:sz w:val="32"/>
          <w:szCs w:val="32"/>
          <w:rtl/>
          <w:lang w:bidi="ar-TN"/>
        </w:rPr>
        <w:t xml:space="preserve"> </w:t>
      </w:r>
      <w:r>
        <w:rPr>
          <w:rFonts w:hint="cs"/>
          <w:sz w:val="32"/>
          <w:szCs w:val="32"/>
          <w:rtl/>
          <w:lang w:bidi="ar-TN"/>
        </w:rPr>
        <w:t>من خلال اقرار مبدأ ثباته وامكانية جمع ال</w:t>
      </w:r>
      <w:r w:rsidR="00456185">
        <w:rPr>
          <w:rFonts w:hint="cs"/>
          <w:sz w:val="32"/>
          <w:szCs w:val="32"/>
          <w:rtl/>
          <w:lang w:bidi="ar-TN"/>
        </w:rPr>
        <w:t>دائن بين الشرط التغريمي والتعويض.</w:t>
      </w:r>
    </w:p>
    <w:p w:rsidR="00BF6C06" w:rsidRDefault="00612180" w:rsidP="00456185">
      <w:pPr>
        <w:bidi/>
        <w:spacing w:before="240"/>
        <w:ind w:left="567" w:right="567" w:firstLine="709"/>
        <w:jc w:val="both"/>
        <w:rPr>
          <w:sz w:val="32"/>
          <w:szCs w:val="32"/>
          <w:rtl/>
          <w:lang w:bidi="ar-TN"/>
        </w:rPr>
      </w:pPr>
      <w:r w:rsidRPr="00453BE1">
        <w:rPr>
          <w:sz w:val="32"/>
          <w:szCs w:val="32"/>
          <w:lang w:bidi="ar-TN"/>
        </w:rPr>
        <w:tab/>
      </w:r>
      <w:r w:rsidR="00285ACA">
        <w:rPr>
          <w:rFonts w:hint="cs"/>
          <w:sz w:val="32"/>
          <w:szCs w:val="32"/>
          <w:rtl/>
          <w:lang w:bidi="ar-TN"/>
        </w:rPr>
        <w:t>ويعد ذلك إلغاء لكل طبيعة تعويضية للشرط التغريمي</w:t>
      </w:r>
      <w:r w:rsidR="00456185">
        <w:rPr>
          <w:rStyle w:val="Appelnotedebasdep"/>
          <w:sz w:val="32"/>
          <w:szCs w:val="32"/>
          <w:rtl/>
          <w:lang w:bidi="ar-TN"/>
        </w:rPr>
        <w:footnoteReference w:id="30"/>
      </w:r>
      <w:r w:rsidR="00456185">
        <w:rPr>
          <w:rFonts w:hint="cs"/>
          <w:sz w:val="32"/>
          <w:szCs w:val="32"/>
          <w:rtl/>
          <w:lang w:bidi="ar-TN"/>
        </w:rPr>
        <w:t>.</w:t>
      </w:r>
      <w:r w:rsidR="00285ACA">
        <w:rPr>
          <w:rFonts w:hint="cs"/>
          <w:sz w:val="32"/>
          <w:szCs w:val="32"/>
          <w:rtl/>
          <w:lang w:bidi="ar-TN"/>
        </w:rPr>
        <w:t xml:space="preserve"> </w:t>
      </w:r>
    </w:p>
    <w:p w:rsidR="00285ACA" w:rsidRDefault="00285ACA" w:rsidP="00E5627F">
      <w:pPr>
        <w:bidi/>
        <w:spacing w:before="240"/>
        <w:ind w:left="567" w:right="567" w:firstLine="709"/>
        <w:jc w:val="both"/>
        <w:rPr>
          <w:sz w:val="32"/>
          <w:szCs w:val="32"/>
          <w:rtl/>
          <w:lang w:bidi="ar-TN"/>
        </w:rPr>
      </w:pPr>
      <w:r>
        <w:rPr>
          <w:rFonts w:hint="cs"/>
          <w:sz w:val="32"/>
          <w:szCs w:val="32"/>
          <w:rtl/>
          <w:lang w:bidi="ar-TN"/>
        </w:rPr>
        <w:lastRenderedPageBreak/>
        <w:t>أما المشرع الفرنسي فقد تخلى عن امكانية الجمع بين الإثنين وذلك ل</w:t>
      </w:r>
      <w:r w:rsidR="00456185">
        <w:rPr>
          <w:rFonts w:hint="cs"/>
          <w:sz w:val="32"/>
          <w:szCs w:val="32"/>
          <w:rtl/>
          <w:lang w:bidi="ar-TN"/>
        </w:rPr>
        <w:t>ل</w:t>
      </w:r>
      <w:r>
        <w:rPr>
          <w:rFonts w:hint="cs"/>
          <w:sz w:val="32"/>
          <w:szCs w:val="32"/>
          <w:rtl/>
          <w:lang w:bidi="ar-TN"/>
        </w:rPr>
        <w:t>طابع المشط للشرط التغريمي.</w:t>
      </w:r>
    </w:p>
    <w:p w:rsidR="00285ACA" w:rsidRDefault="00285ACA" w:rsidP="00456185">
      <w:pPr>
        <w:bidi/>
        <w:spacing w:before="240"/>
        <w:ind w:left="567" w:right="567" w:firstLine="709"/>
        <w:jc w:val="both"/>
        <w:rPr>
          <w:sz w:val="32"/>
          <w:szCs w:val="32"/>
          <w:rtl/>
          <w:lang w:bidi="ar-TN"/>
        </w:rPr>
      </w:pPr>
      <w:r>
        <w:rPr>
          <w:rFonts w:hint="cs"/>
          <w:sz w:val="32"/>
          <w:szCs w:val="32"/>
          <w:rtl/>
          <w:lang w:bidi="ar-TN"/>
        </w:rPr>
        <w:t>كما أعطت محكمة التعقيب بصفة ضمنية طابع العقوبة الخاصة للشرط التغريمي</w:t>
      </w:r>
      <w:r w:rsidR="00456185">
        <w:rPr>
          <w:rFonts w:hint="cs"/>
          <w:sz w:val="32"/>
          <w:szCs w:val="32"/>
          <w:rtl/>
          <w:lang w:bidi="ar-TN"/>
        </w:rPr>
        <w:t>،</w:t>
      </w:r>
      <w:r>
        <w:rPr>
          <w:rFonts w:hint="cs"/>
          <w:sz w:val="32"/>
          <w:szCs w:val="32"/>
          <w:rtl/>
          <w:lang w:bidi="ar-TN"/>
        </w:rPr>
        <w:t xml:space="preserve"> من خلال اقرار مبدأ ثباته، وبالتالي ألغت كل طبيعة تعويضية للشرط التغريمي</w:t>
      </w:r>
      <w:r w:rsidR="00456185">
        <w:rPr>
          <w:rFonts w:hint="cs"/>
          <w:sz w:val="32"/>
          <w:szCs w:val="32"/>
          <w:rtl/>
          <w:lang w:bidi="ar-TN"/>
        </w:rPr>
        <w:t>.</w:t>
      </w:r>
      <w:r>
        <w:rPr>
          <w:rFonts w:hint="cs"/>
          <w:sz w:val="32"/>
          <w:szCs w:val="32"/>
          <w:rtl/>
          <w:lang w:bidi="ar-TN"/>
        </w:rPr>
        <w:t xml:space="preserve"> وهو حل قابل للنقد ذلك أن العقوبة</w:t>
      </w:r>
      <w:r w:rsidR="00B93474">
        <w:rPr>
          <w:rFonts w:hint="cs"/>
          <w:sz w:val="32"/>
          <w:szCs w:val="32"/>
          <w:rtl/>
          <w:lang w:bidi="ar-TN"/>
        </w:rPr>
        <w:t xml:space="preserve"> الخاصة تعد غير مشروعة</w:t>
      </w:r>
      <w:r w:rsidR="00456185">
        <w:rPr>
          <w:rFonts w:hint="cs"/>
          <w:sz w:val="32"/>
          <w:szCs w:val="32"/>
          <w:rtl/>
          <w:lang w:bidi="ar-TN"/>
        </w:rPr>
        <w:t xml:space="preserve">. </w:t>
      </w:r>
      <w:r w:rsidR="00B93474">
        <w:rPr>
          <w:rFonts w:hint="cs"/>
          <w:sz w:val="32"/>
          <w:szCs w:val="32"/>
          <w:rtl/>
          <w:lang w:bidi="ar-TN"/>
        </w:rPr>
        <w:t xml:space="preserve"> ذلك أن مبدأ سلطان الإرادة لا يمكنه سن العقوبات الخاصة</w:t>
      </w:r>
      <w:r w:rsidR="00456185">
        <w:rPr>
          <w:rFonts w:hint="cs"/>
          <w:sz w:val="32"/>
          <w:szCs w:val="32"/>
          <w:rtl/>
          <w:lang w:bidi="ar-TN"/>
        </w:rPr>
        <w:t>.</w:t>
      </w:r>
      <w:r w:rsidR="00B93474">
        <w:rPr>
          <w:rFonts w:hint="cs"/>
          <w:sz w:val="32"/>
          <w:szCs w:val="32"/>
          <w:rtl/>
          <w:lang w:bidi="ar-TN"/>
        </w:rPr>
        <w:t xml:space="preserve"> وعملا بمبدأ شرعية العقوبات لا يمكن أن يقع توقيع العقوبة الا اذا نص القانون على ذلك صراحة.</w:t>
      </w:r>
    </w:p>
    <w:p w:rsidR="00B93474" w:rsidRDefault="00B93474"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كما أن مهمة القصاص هي مهمة موكولة إلى الدولة</w:t>
      </w:r>
      <w:r w:rsidR="00456185">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التي احتكرت القضاء كمرفق عام لنفسها</w:t>
      </w:r>
      <w:r w:rsidR="00456185">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وقطعت مع فكرة العدالة الخاصة التي كانت سائدة في العصور السابقة.</w:t>
      </w:r>
    </w:p>
    <w:p w:rsidR="00B93474" w:rsidRDefault="00B93474" w:rsidP="00E5627F">
      <w:pPr>
        <w:bidi/>
        <w:spacing w:before="240"/>
        <w:ind w:left="567" w:right="567" w:firstLine="709"/>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وهذا النقد يجد تبريره في </w:t>
      </w:r>
      <w:r w:rsidR="00EE2A97">
        <w:rPr>
          <w:rFonts w:asciiTheme="majorBidi" w:hAnsiTheme="majorBidi" w:cstheme="majorBidi" w:hint="cs"/>
          <w:sz w:val="32"/>
          <w:szCs w:val="32"/>
          <w:rtl/>
          <w:lang w:bidi="ar-TN"/>
        </w:rPr>
        <w:t>ال</w:t>
      </w:r>
      <w:r>
        <w:rPr>
          <w:rFonts w:asciiTheme="majorBidi" w:hAnsiTheme="majorBidi" w:cstheme="majorBidi" w:hint="cs"/>
          <w:sz w:val="32"/>
          <w:szCs w:val="32"/>
          <w:rtl/>
          <w:lang w:bidi="ar-TN"/>
        </w:rPr>
        <w:t xml:space="preserve">مخاطر </w:t>
      </w:r>
      <w:r w:rsidR="00EE2A97">
        <w:rPr>
          <w:rFonts w:asciiTheme="majorBidi" w:hAnsiTheme="majorBidi" w:cstheme="majorBidi" w:hint="cs"/>
          <w:sz w:val="32"/>
          <w:szCs w:val="32"/>
          <w:rtl/>
          <w:lang w:bidi="ar-TN"/>
        </w:rPr>
        <w:t xml:space="preserve"> التي يمكن أن تحدث لو برر </w:t>
      </w:r>
      <w:r>
        <w:rPr>
          <w:rFonts w:asciiTheme="majorBidi" w:hAnsiTheme="majorBidi" w:cstheme="majorBidi" w:hint="cs"/>
          <w:sz w:val="32"/>
          <w:szCs w:val="32"/>
          <w:rtl/>
          <w:lang w:bidi="ar-TN"/>
        </w:rPr>
        <w:t>مثل هذا القصاص وما قد يؤدي إليه من فوضى اجتماعية واقتصادية.</w:t>
      </w:r>
    </w:p>
    <w:p w:rsidR="004C718A" w:rsidRDefault="00B93474" w:rsidP="00E5627F">
      <w:pPr>
        <w:bidi/>
        <w:spacing w:before="240"/>
        <w:ind w:left="567" w:right="567" w:firstLine="709"/>
        <w:jc w:val="both"/>
        <w:rPr>
          <w:rFonts w:asciiTheme="majorBidi" w:hAnsiTheme="majorBidi" w:cstheme="majorBidi"/>
          <w:rtl/>
          <w:lang w:bidi="ar-TN"/>
        </w:rPr>
      </w:pPr>
      <w:r>
        <w:rPr>
          <w:rFonts w:asciiTheme="majorBidi" w:hAnsiTheme="majorBidi" w:cstheme="majorBidi" w:hint="cs"/>
          <w:sz w:val="32"/>
          <w:szCs w:val="32"/>
          <w:rtl/>
          <w:lang w:bidi="ar-TN"/>
        </w:rPr>
        <w:t xml:space="preserve">ولقد تأثر قضاة الأصل بهذا </w:t>
      </w:r>
      <w:r w:rsidR="00EE2A97">
        <w:rPr>
          <w:rFonts w:asciiTheme="majorBidi" w:hAnsiTheme="majorBidi" w:cstheme="majorBidi" w:hint="cs"/>
          <w:sz w:val="32"/>
          <w:szCs w:val="32"/>
          <w:rtl/>
          <w:lang w:bidi="ar-TN"/>
        </w:rPr>
        <w:t>الإتجاه</w:t>
      </w:r>
      <w:r>
        <w:rPr>
          <w:rFonts w:asciiTheme="majorBidi" w:hAnsiTheme="majorBidi" w:cstheme="majorBidi" w:hint="cs"/>
          <w:sz w:val="32"/>
          <w:szCs w:val="32"/>
          <w:rtl/>
          <w:lang w:bidi="ar-TN"/>
        </w:rPr>
        <w:t xml:space="preserve"> ويتجلى ذلك من خلال العديد من  القرارات </w:t>
      </w:r>
      <w:r w:rsidR="00EE2A97">
        <w:rPr>
          <w:rFonts w:asciiTheme="majorBidi" w:hAnsiTheme="majorBidi" w:cstheme="majorBidi" w:hint="cs"/>
          <w:sz w:val="32"/>
          <w:szCs w:val="32"/>
          <w:rtl/>
          <w:lang w:bidi="ar-TN"/>
        </w:rPr>
        <w:t xml:space="preserve"> معتمدة على أن ما انعقد على الوجه الصحيح يقوم مقام القانون بين المتعاقدين</w:t>
      </w:r>
      <w:r w:rsidR="004C718A">
        <w:rPr>
          <w:rStyle w:val="Appelnotedebasdep"/>
          <w:rFonts w:asciiTheme="majorBidi" w:hAnsiTheme="majorBidi" w:cstheme="majorBidi"/>
          <w:sz w:val="32"/>
          <w:szCs w:val="32"/>
          <w:rtl/>
          <w:lang w:bidi="ar-TN"/>
        </w:rPr>
        <w:footnoteReference w:id="31"/>
      </w:r>
      <w:r w:rsidRPr="00790BDF">
        <w:rPr>
          <w:rFonts w:asciiTheme="majorBidi" w:hAnsiTheme="majorBidi" w:cstheme="majorBidi" w:hint="cs"/>
          <w:rtl/>
          <w:lang w:bidi="ar-TN"/>
        </w:rPr>
        <w:t>.</w:t>
      </w:r>
    </w:p>
    <w:p w:rsidR="00B93474" w:rsidRDefault="00F35F87" w:rsidP="00E5627F">
      <w:pPr>
        <w:bidi/>
        <w:ind w:firstLine="708"/>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ولقد اعتبر البعض بأن فقه القضاء قد حاد بالشرط التغريمي عن الهدف الذي ظهر من أجله</w:t>
      </w:r>
      <w:r w:rsidR="004C718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وهو </w:t>
      </w:r>
      <w:r w:rsidRPr="004C718A">
        <w:rPr>
          <w:rFonts w:asciiTheme="majorBidi" w:hAnsiTheme="majorBidi" w:cstheme="majorBidi" w:hint="cs"/>
          <w:sz w:val="32"/>
          <w:szCs w:val="32"/>
          <w:u w:val="single"/>
          <w:rtl/>
          <w:lang w:bidi="ar-TN"/>
        </w:rPr>
        <w:t>حث المتعاقدين على التنفيذ</w:t>
      </w:r>
      <w:r w:rsidR="004C718A">
        <w:rPr>
          <w:rFonts w:asciiTheme="majorBidi" w:hAnsiTheme="majorBidi" w:cstheme="majorBidi" w:hint="cs"/>
          <w:sz w:val="32"/>
          <w:szCs w:val="32"/>
          <w:u w:val="single"/>
          <w:rtl/>
          <w:lang w:bidi="ar-TN"/>
        </w:rPr>
        <w:t>.</w:t>
      </w:r>
      <w:r>
        <w:rPr>
          <w:rFonts w:asciiTheme="majorBidi" w:hAnsiTheme="majorBidi" w:cstheme="majorBidi" w:hint="cs"/>
          <w:sz w:val="32"/>
          <w:szCs w:val="32"/>
          <w:rtl/>
          <w:lang w:bidi="ar-TN"/>
        </w:rPr>
        <w:t xml:space="preserve"> </w:t>
      </w:r>
      <w:r w:rsidR="004C718A">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وتعويض الأضرار الفعلية الناجمة عن عدم التنفيذ أو التأخير فيه.</w:t>
      </w:r>
    </w:p>
    <w:p w:rsidR="00F35F87" w:rsidRDefault="00F35F87" w:rsidP="00E5627F">
      <w:pPr>
        <w:bidi/>
        <w:ind w:firstLine="708"/>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وكان من المفروض على المحكمة </w:t>
      </w:r>
      <w:r w:rsidR="001B53D9">
        <w:rPr>
          <w:rFonts w:asciiTheme="majorBidi" w:hAnsiTheme="majorBidi" w:cstheme="majorBidi" w:hint="cs"/>
          <w:sz w:val="32"/>
          <w:szCs w:val="32"/>
          <w:rtl/>
          <w:lang w:bidi="ar-TN"/>
        </w:rPr>
        <w:t>ابطال الشرط</w:t>
      </w:r>
      <w:r w:rsidR="004C718A">
        <w:rPr>
          <w:rFonts w:asciiTheme="majorBidi" w:hAnsiTheme="majorBidi" w:cstheme="majorBidi" w:hint="cs"/>
          <w:sz w:val="32"/>
          <w:szCs w:val="32"/>
          <w:rtl/>
          <w:lang w:bidi="ar-TN"/>
        </w:rPr>
        <w:t xml:space="preserve">. </w:t>
      </w:r>
      <w:r w:rsidR="001B53D9">
        <w:rPr>
          <w:rFonts w:asciiTheme="majorBidi" w:hAnsiTheme="majorBidi" w:cstheme="majorBidi" w:hint="cs"/>
          <w:sz w:val="32"/>
          <w:szCs w:val="32"/>
          <w:rtl/>
          <w:lang w:bidi="ar-TN"/>
        </w:rPr>
        <w:t xml:space="preserve"> نظرا لعدم مشروعيته، لأن ارادة الأطراف لا يمكنها سن عقوبة خاصة.</w:t>
      </w:r>
    </w:p>
    <w:p w:rsidR="001B53D9" w:rsidRDefault="001B53D9" w:rsidP="004C718A">
      <w:pPr>
        <w:bidi/>
        <w:ind w:firstLine="708"/>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ولقد واصلت محاكم الأصل تمسكها بقرار الدوائر </w:t>
      </w:r>
      <w:r w:rsidR="004C718A">
        <w:rPr>
          <w:rFonts w:asciiTheme="majorBidi" w:hAnsiTheme="majorBidi" w:cstheme="majorBidi" w:hint="cs"/>
          <w:sz w:val="32"/>
          <w:szCs w:val="32"/>
          <w:rtl/>
          <w:lang w:bidi="ar-TN"/>
        </w:rPr>
        <w:t xml:space="preserve">المجتمعة. </w:t>
      </w:r>
      <w:r>
        <w:rPr>
          <w:rFonts w:asciiTheme="majorBidi" w:hAnsiTheme="majorBidi" w:cstheme="majorBidi" w:hint="cs"/>
          <w:sz w:val="32"/>
          <w:szCs w:val="32"/>
          <w:rtl/>
          <w:lang w:bidi="ar-TN"/>
        </w:rPr>
        <w:t>المقر لمبدأ ثبات الشرط التغريمي</w:t>
      </w:r>
      <w:r w:rsidR="004C718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مغلبة بذلك اعتبارات الإرادة على مقتضيات التوازن العقدي الذي تفتقده بعض العقود بفعل وجود شروط تغريمية مجحفة. </w:t>
      </w:r>
    </w:p>
    <w:p w:rsidR="001B53D9" w:rsidRDefault="004C718A" w:rsidP="004C718A">
      <w:pPr>
        <w:bidi/>
        <w:ind w:firstLine="708"/>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w:t>
      </w:r>
      <w:r w:rsidR="001B53D9">
        <w:rPr>
          <w:rFonts w:asciiTheme="majorBidi" w:hAnsiTheme="majorBidi" w:cstheme="majorBidi" w:hint="cs"/>
          <w:sz w:val="32"/>
          <w:szCs w:val="32"/>
          <w:rtl/>
          <w:lang w:bidi="ar-TN"/>
        </w:rPr>
        <w:t>حيث رفضت محكمة الإستئناف بتونس في 25/12/1996 في قرارها عدد5469 تعديل الشرط التغريمي موضوع العقد رغم اجحافه. وقضت بلزومه</w:t>
      </w:r>
      <w:r>
        <w:rPr>
          <w:rFonts w:asciiTheme="majorBidi" w:hAnsiTheme="majorBidi" w:cstheme="majorBidi" w:hint="cs"/>
          <w:sz w:val="32"/>
          <w:szCs w:val="32"/>
          <w:rtl/>
          <w:lang w:bidi="ar-TN"/>
        </w:rPr>
        <w:t xml:space="preserve">. </w:t>
      </w:r>
      <w:r w:rsidR="001B53D9">
        <w:rPr>
          <w:rFonts w:asciiTheme="majorBidi" w:hAnsiTheme="majorBidi" w:cstheme="majorBidi" w:hint="cs"/>
          <w:sz w:val="32"/>
          <w:szCs w:val="32"/>
          <w:rtl/>
          <w:lang w:bidi="ar-TN"/>
        </w:rPr>
        <w:t>وبذلك يكون الدائن قد تحصل على تنفيذ الإلتزام عينا: أي تسلم العقار المتفق عليه وعلى الشرط التغريمي</w:t>
      </w:r>
      <w:r>
        <w:rPr>
          <w:rFonts w:asciiTheme="majorBidi" w:hAnsiTheme="majorBidi" w:cstheme="majorBidi" w:hint="cs"/>
          <w:sz w:val="32"/>
          <w:szCs w:val="32"/>
          <w:rtl/>
          <w:lang w:bidi="ar-TN"/>
        </w:rPr>
        <w:t>.</w:t>
      </w:r>
      <w:r w:rsidR="001B53D9">
        <w:rPr>
          <w:rFonts w:asciiTheme="majorBidi" w:hAnsiTheme="majorBidi" w:cstheme="majorBidi" w:hint="cs"/>
          <w:sz w:val="32"/>
          <w:szCs w:val="32"/>
          <w:rtl/>
          <w:lang w:bidi="ar-TN"/>
        </w:rPr>
        <w:t xml:space="preserve"> مما يجعل من هذا الأخير وسيلة للإثراء غير العادل</w:t>
      </w:r>
      <w:r>
        <w:rPr>
          <w:rFonts w:asciiTheme="majorBidi" w:hAnsiTheme="majorBidi" w:cstheme="majorBidi" w:hint="cs"/>
          <w:sz w:val="32"/>
          <w:szCs w:val="32"/>
          <w:rtl/>
          <w:lang w:bidi="ar-TN"/>
        </w:rPr>
        <w:t xml:space="preserve">. </w:t>
      </w:r>
      <w:r w:rsidR="001B53D9">
        <w:rPr>
          <w:rFonts w:asciiTheme="majorBidi" w:hAnsiTheme="majorBidi" w:cstheme="majorBidi" w:hint="cs"/>
          <w:sz w:val="32"/>
          <w:szCs w:val="32"/>
          <w:rtl/>
          <w:lang w:bidi="ar-TN"/>
        </w:rPr>
        <w:t xml:space="preserve"> لذا يلاحظ </w:t>
      </w:r>
      <w:r>
        <w:rPr>
          <w:rFonts w:asciiTheme="majorBidi" w:hAnsiTheme="majorBidi" w:cstheme="majorBidi" w:hint="cs"/>
          <w:sz w:val="32"/>
          <w:szCs w:val="32"/>
          <w:rtl/>
          <w:lang w:bidi="ar-TN"/>
        </w:rPr>
        <w:t>أن</w:t>
      </w:r>
      <w:r w:rsidR="00FB2C4E">
        <w:rPr>
          <w:rFonts w:asciiTheme="majorBidi" w:hAnsiTheme="majorBidi" w:cstheme="majorBidi" w:hint="cs"/>
          <w:sz w:val="32"/>
          <w:szCs w:val="32"/>
          <w:rtl/>
          <w:lang w:bidi="ar-TN"/>
        </w:rPr>
        <w:t xml:space="preserve"> مبرر رفض التعديل احتراما لسلطان الإرادة</w:t>
      </w:r>
      <w:r>
        <w:rPr>
          <w:rFonts w:asciiTheme="majorBidi" w:hAnsiTheme="majorBidi" w:cstheme="majorBidi" w:hint="cs"/>
          <w:sz w:val="32"/>
          <w:szCs w:val="32"/>
          <w:rtl/>
          <w:lang w:bidi="ar-TN"/>
        </w:rPr>
        <w:t>،</w:t>
      </w:r>
      <w:r w:rsidR="00FB2C4E">
        <w:rPr>
          <w:rFonts w:asciiTheme="majorBidi" w:hAnsiTheme="majorBidi" w:cstheme="majorBidi" w:hint="cs"/>
          <w:sz w:val="32"/>
          <w:szCs w:val="32"/>
          <w:rtl/>
          <w:lang w:bidi="ar-TN"/>
        </w:rPr>
        <w:t xml:space="preserve">  بات غير جدي(الفقرة الثانية)</w:t>
      </w:r>
    </w:p>
    <w:p w:rsidR="00FB2C4E" w:rsidRDefault="00FB2C4E" w:rsidP="00E5627F">
      <w:pPr>
        <w:bidi/>
        <w:ind w:firstLine="708"/>
        <w:jc w:val="both"/>
        <w:rPr>
          <w:rFonts w:asciiTheme="majorBidi" w:hAnsiTheme="majorBidi" w:cstheme="majorBidi"/>
          <w:b/>
          <w:bCs/>
          <w:sz w:val="32"/>
          <w:szCs w:val="32"/>
          <w:rtl/>
          <w:lang w:bidi="ar-TN"/>
        </w:rPr>
      </w:pPr>
      <w:r w:rsidRPr="00FB2C4E">
        <w:rPr>
          <w:rFonts w:asciiTheme="majorBidi" w:hAnsiTheme="majorBidi" w:cstheme="majorBidi" w:hint="cs"/>
          <w:b/>
          <w:bCs/>
          <w:sz w:val="32"/>
          <w:szCs w:val="32"/>
          <w:rtl/>
          <w:lang w:bidi="ar-TN"/>
        </w:rPr>
        <w:t xml:space="preserve">الفقرة الثانية: عدم جدية </w:t>
      </w:r>
      <w:r w:rsidR="003817B5">
        <w:rPr>
          <w:rFonts w:asciiTheme="majorBidi" w:hAnsiTheme="majorBidi" w:cstheme="majorBidi" w:hint="cs"/>
          <w:b/>
          <w:bCs/>
          <w:sz w:val="32"/>
          <w:szCs w:val="32"/>
          <w:rtl/>
          <w:lang w:bidi="ar-TN"/>
        </w:rPr>
        <w:t>م</w:t>
      </w:r>
      <w:r w:rsidRPr="00FB2C4E">
        <w:rPr>
          <w:rFonts w:asciiTheme="majorBidi" w:hAnsiTheme="majorBidi" w:cstheme="majorBidi" w:hint="cs"/>
          <w:b/>
          <w:bCs/>
          <w:sz w:val="32"/>
          <w:szCs w:val="32"/>
          <w:rtl/>
          <w:lang w:bidi="ar-TN"/>
        </w:rPr>
        <w:t>بررات الرفض</w:t>
      </w:r>
    </w:p>
    <w:p w:rsidR="00FB2C4E" w:rsidRDefault="00731672" w:rsidP="00D46DC6">
      <w:pPr>
        <w:bidi/>
        <w:ind w:firstLine="708"/>
        <w:jc w:val="both"/>
        <w:rPr>
          <w:rFonts w:asciiTheme="majorBidi" w:hAnsiTheme="majorBidi" w:cstheme="majorBidi"/>
          <w:sz w:val="32"/>
          <w:szCs w:val="32"/>
          <w:rtl/>
          <w:lang w:bidi="ar-TN"/>
        </w:rPr>
      </w:pPr>
      <w:r>
        <w:rPr>
          <w:rFonts w:asciiTheme="majorBidi" w:hAnsiTheme="majorBidi" w:cstheme="majorBidi" w:hint="cs"/>
          <w:sz w:val="32"/>
          <w:szCs w:val="32"/>
          <w:rtl/>
          <w:lang w:bidi="ar-TN"/>
        </w:rPr>
        <w:t>إن تمسك فقه القضاء بمبدأ سلطان الإرادة لرفض تعديل الشرط التغريمي بات غير ذي معنى</w:t>
      </w:r>
      <w:r w:rsidR="004C718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لما حدث من تطور لنظرية سلطان الإرادة</w:t>
      </w:r>
      <w:r w:rsidR="00D46DC6">
        <w:rPr>
          <w:rStyle w:val="Appelnotedebasdep"/>
          <w:rFonts w:asciiTheme="majorBidi" w:hAnsiTheme="majorBidi" w:cstheme="majorBidi"/>
          <w:sz w:val="32"/>
          <w:szCs w:val="32"/>
          <w:rtl/>
          <w:lang w:bidi="ar-TN"/>
        </w:rPr>
        <w:footnoteReference w:id="32"/>
      </w:r>
      <w:r w:rsidR="004C718A">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 بتراجعها لثبات عدم تحقيق توازن الالتزامات بين الأطراف المتعاقدة(أ)</w:t>
      </w:r>
      <w:r w:rsidR="004C718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لذا فإن رفض التعديل بحجة الحفاظ على استقرار المعاملات</w:t>
      </w:r>
      <w:r w:rsidR="004C718A">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نكون قد حافظنا على استقرا</w:t>
      </w:r>
      <w:r w:rsidR="004C718A">
        <w:rPr>
          <w:rFonts w:asciiTheme="majorBidi" w:hAnsiTheme="majorBidi" w:cstheme="majorBidi" w:hint="cs"/>
          <w:sz w:val="32"/>
          <w:szCs w:val="32"/>
          <w:rtl/>
          <w:lang w:bidi="ar-TN"/>
        </w:rPr>
        <w:t>ر</w:t>
      </w:r>
      <w:r>
        <w:rPr>
          <w:rFonts w:asciiTheme="majorBidi" w:hAnsiTheme="majorBidi" w:cstheme="majorBidi" w:hint="cs"/>
          <w:sz w:val="32"/>
          <w:szCs w:val="32"/>
          <w:rtl/>
          <w:lang w:bidi="ar-TN"/>
        </w:rPr>
        <w:t xml:space="preserve"> ظاهري يغطي اختلالا عميقا(ب).</w:t>
      </w:r>
    </w:p>
    <w:p w:rsidR="00731672" w:rsidRDefault="00731672" w:rsidP="00E5627F">
      <w:pPr>
        <w:pStyle w:val="Paragraphedeliste"/>
        <w:numPr>
          <w:ilvl w:val="0"/>
          <w:numId w:val="6"/>
        </w:numPr>
        <w:bidi/>
        <w:jc w:val="both"/>
        <w:rPr>
          <w:rFonts w:asciiTheme="majorBidi" w:hAnsiTheme="majorBidi" w:cstheme="majorBidi"/>
          <w:b/>
          <w:bCs/>
          <w:sz w:val="32"/>
          <w:szCs w:val="32"/>
          <w:lang w:bidi="ar-TN"/>
        </w:rPr>
      </w:pPr>
      <w:r w:rsidRPr="00983708">
        <w:rPr>
          <w:rFonts w:asciiTheme="majorBidi" w:hAnsiTheme="majorBidi" w:cstheme="majorBidi" w:hint="cs"/>
          <w:b/>
          <w:bCs/>
          <w:sz w:val="32"/>
          <w:szCs w:val="32"/>
          <w:rtl/>
          <w:lang w:bidi="ar-TN"/>
        </w:rPr>
        <w:t>تراجع مبدأ سلطان الإرادة</w:t>
      </w:r>
    </w:p>
    <w:p w:rsidR="00983708" w:rsidRDefault="00983708" w:rsidP="004C718A">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إن تطور النظرية العقدية صاحبه تراجع لمبدأ سلطان الإرادة</w:t>
      </w:r>
      <w:r w:rsidR="004C718A">
        <w:rPr>
          <w:rFonts w:asciiTheme="majorBidi" w:hAnsiTheme="majorBidi" w:cstheme="majorBidi" w:hint="cs"/>
          <w:sz w:val="32"/>
          <w:szCs w:val="32"/>
          <w:rtl/>
          <w:lang w:bidi="ar-TN"/>
        </w:rPr>
        <w:t xml:space="preserve"> </w:t>
      </w:r>
      <w:r w:rsidR="004C718A">
        <w:rPr>
          <w:rStyle w:val="Appelnotedebasdep"/>
          <w:rFonts w:asciiTheme="majorBidi" w:hAnsiTheme="majorBidi" w:cstheme="majorBidi"/>
          <w:sz w:val="32"/>
          <w:szCs w:val="32"/>
          <w:rtl/>
          <w:lang w:bidi="ar-TN"/>
        </w:rPr>
        <w:footnoteReference w:id="33"/>
      </w:r>
      <w:r w:rsidR="004C718A">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والذي أثبت عدم تحقيقه للتوازن الإقتصادي بين الأطراف المتعاقدة.</w:t>
      </w:r>
    </w:p>
    <w:p w:rsidR="00983708" w:rsidRDefault="00983708"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ذلك أن المساواة التي  ارتكز عليها الفلاسفة</w:t>
      </w:r>
      <w:r w:rsidR="00D46DC6">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والقول بأن السلطان المطلق للإرادة هي مجرد </w:t>
      </w:r>
      <w:r w:rsidR="006F4B34">
        <w:rPr>
          <w:rFonts w:asciiTheme="majorBidi" w:hAnsiTheme="majorBidi" w:cstheme="majorBidi" w:hint="cs"/>
          <w:sz w:val="32"/>
          <w:szCs w:val="32"/>
          <w:rtl/>
          <w:lang w:bidi="ar-TN"/>
        </w:rPr>
        <w:t>أوهام</w:t>
      </w:r>
      <w:r w:rsidR="00D46DC6">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أكده الواقع  الإقتصادي</w:t>
      </w:r>
      <w:r w:rsidR="00D46DC6">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وبروز عقود الإذعان بشكل ملفت .</w:t>
      </w:r>
    </w:p>
    <w:p w:rsidR="00D46DC6" w:rsidRDefault="00983708" w:rsidP="00D46DC6">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هذا الواقع</w:t>
      </w:r>
      <w:r w:rsidR="00D46DC6">
        <w:rPr>
          <w:rFonts w:asciiTheme="majorBidi" w:hAnsiTheme="majorBidi" w:cstheme="majorBidi" w:hint="cs"/>
          <w:sz w:val="32"/>
          <w:szCs w:val="32"/>
          <w:rtl/>
          <w:lang w:bidi="ar-TN"/>
        </w:rPr>
        <w:t xml:space="preserve"> المتميز </w:t>
      </w:r>
      <w:r>
        <w:rPr>
          <w:rFonts w:asciiTheme="majorBidi" w:hAnsiTheme="majorBidi" w:cstheme="majorBidi" w:hint="cs"/>
          <w:sz w:val="32"/>
          <w:szCs w:val="32"/>
          <w:rtl/>
          <w:lang w:bidi="ar-TN"/>
        </w:rPr>
        <w:t xml:space="preserve"> </w:t>
      </w:r>
      <w:r w:rsidR="00D46DC6">
        <w:rPr>
          <w:rFonts w:asciiTheme="majorBidi" w:hAnsiTheme="majorBidi" w:cstheme="majorBidi" w:hint="cs"/>
          <w:sz w:val="32"/>
          <w:szCs w:val="32"/>
          <w:rtl/>
          <w:lang w:bidi="ar-TN"/>
        </w:rPr>
        <w:t>بظهور</w:t>
      </w:r>
      <w:r>
        <w:rPr>
          <w:rFonts w:asciiTheme="majorBidi" w:hAnsiTheme="majorBidi" w:cstheme="majorBidi" w:hint="cs"/>
          <w:sz w:val="32"/>
          <w:szCs w:val="32"/>
          <w:rtl/>
          <w:lang w:bidi="ar-TN"/>
        </w:rPr>
        <w:t xml:space="preserve"> تكتلات صناعية وتجارية ومؤسسات ضخمة</w:t>
      </w:r>
      <w:r w:rsidR="00D46DC6">
        <w:rPr>
          <w:rFonts w:asciiTheme="majorBidi" w:hAnsiTheme="majorBidi" w:cstheme="majorBidi" w:hint="cs"/>
          <w:sz w:val="32"/>
          <w:szCs w:val="32"/>
          <w:rtl/>
          <w:lang w:bidi="ar-TN"/>
        </w:rPr>
        <w:t>، تحتكر السلع أو الخدمة أفرزته تطور الحياة الإقتصادية.</w:t>
      </w:r>
    </w:p>
    <w:p w:rsidR="006F4B34" w:rsidRDefault="00D46DC6" w:rsidP="00D46DC6">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حيث أصبحت حاجيات الفرد الأساسية تعتمد</w:t>
      </w:r>
      <w:r w:rsidR="006F4B34">
        <w:rPr>
          <w:rFonts w:asciiTheme="majorBidi" w:hAnsiTheme="majorBidi" w:cstheme="majorBidi" w:hint="cs"/>
          <w:sz w:val="32"/>
          <w:szCs w:val="32"/>
          <w:rtl/>
          <w:lang w:bidi="ar-TN"/>
        </w:rPr>
        <w:t xml:space="preserve"> في معاملاتها عقود تعرف بعقود الإذعان. وتتميز هذه العقود بعدم توازن القوى</w:t>
      </w:r>
      <w:r>
        <w:rPr>
          <w:rFonts w:asciiTheme="majorBidi" w:hAnsiTheme="majorBidi" w:cstheme="majorBidi" w:hint="cs"/>
          <w:sz w:val="32"/>
          <w:szCs w:val="32"/>
          <w:rtl/>
          <w:lang w:bidi="ar-TN"/>
        </w:rPr>
        <w:t>.</w:t>
      </w:r>
      <w:r w:rsidR="006F4B34">
        <w:rPr>
          <w:rFonts w:asciiTheme="majorBidi" w:hAnsiTheme="majorBidi" w:cstheme="majorBidi" w:hint="cs"/>
          <w:sz w:val="32"/>
          <w:szCs w:val="32"/>
          <w:rtl/>
          <w:lang w:bidi="ar-TN"/>
        </w:rPr>
        <w:t xml:space="preserve"> فالطرف الأقوى هو </w:t>
      </w:r>
      <w:r>
        <w:rPr>
          <w:rFonts w:asciiTheme="majorBidi" w:hAnsiTheme="majorBidi" w:cstheme="majorBidi" w:hint="cs"/>
          <w:sz w:val="32"/>
          <w:szCs w:val="32"/>
          <w:rtl/>
          <w:lang w:bidi="ar-TN"/>
        </w:rPr>
        <w:t>الذي</w:t>
      </w:r>
      <w:r w:rsidR="006F4B34">
        <w:rPr>
          <w:rFonts w:asciiTheme="majorBidi" w:hAnsiTheme="majorBidi" w:cstheme="majorBidi" w:hint="cs"/>
          <w:sz w:val="32"/>
          <w:szCs w:val="32"/>
          <w:rtl/>
          <w:lang w:bidi="ar-TN"/>
        </w:rPr>
        <w:t xml:space="preserve"> يملي شروطه</w:t>
      </w:r>
      <w:r>
        <w:rPr>
          <w:rFonts w:asciiTheme="majorBidi" w:hAnsiTheme="majorBidi" w:cstheme="majorBidi" w:hint="cs"/>
          <w:sz w:val="32"/>
          <w:szCs w:val="32"/>
          <w:rtl/>
          <w:lang w:bidi="ar-TN"/>
        </w:rPr>
        <w:t>،</w:t>
      </w:r>
      <w:r w:rsidR="006F4B34">
        <w:rPr>
          <w:rFonts w:asciiTheme="majorBidi" w:hAnsiTheme="majorBidi" w:cstheme="majorBidi" w:hint="cs"/>
          <w:sz w:val="32"/>
          <w:szCs w:val="32"/>
          <w:rtl/>
          <w:lang w:bidi="ar-TN"/>
        </w:rPr>
        <w:t xml:space="preserve"> في حين يكتفي الطرف المقابل بالإذعان. وغالبا ما تتضمن هذه العقود شروط   تغريمية مجحفة</w:t>
      </w:r>
      <w:r>
        <w:rPr>
          <w:rFonts w:asciiTheme="majorBidi" w:hAnsiTheme="majorBidi" w:cstheme="majorBidi" w:hint="cs"/>
          <w:sz w:val="32"/>
          <w:szCs w:val="32"/>
          <w:rtl/>
          <w:lang w:bidi="ar-TN"/>
        </w:rPr>
        <w:t>.</w:t>
      </w:r>
    </w:p>
    <w:p w:rsidR="006F4B34" w:rsidRDefault="006F4B34" w:rsidP="00D46DC6">
      <w:pPr>
        <w:bidi/>
        <w:spacing w:before="240"/>
        <w:ind w:left="567" w:right="567" w:firstLine="709"/>
        <w:jc w:val="both"/>
        <w:rPr>
          <w:rFonts w:asciiTheme="majorBidi" w:hAnsiTheme="majorBidi" w:cstheme="majorBidi"/>
          <w:lang w:bidi="ar-TN"/>
        </w:rPr>
      </w:pPr>
      <w:r>
        <w:rPr>
          <w:rFonts w:asciiTheme="majorBidi" w:hAnsiTheme="majorBidi" w:cstheme="majorBidi" w:hint="cs"/>
          <w:sz w:val="32"/>
          <w:szCs w:val="32"/>
          <w:rtl/>
          <w:lang w:bidi="ar-TN"/>
        </w:rPr>
        <w:lastRenderedPageBreak/>
        <w:t>لقد أدى هذا الوضع إلى إثقال كاهل المدين بشروط مجحفة ومرهقة أدت بأغلب</w:t>
      </w:r>
      <w:r w:rsidR="00D46DC6">
        <w:rPr>
          <w:rFonts w:asciiTheme="majorBidi" w:hAnsiTheme="majorBidi" w:cstheme="majorBidi" w:hint="cs"/>
          <w:sz w:val="32"/>
          <w:szCs w:val="32"/>
          <w:rtl/>
          <w:lang w:bidi="ar-TN"/>
        </w:rPr>
        <w:t xml:space="preserve">هم إلى الإفلاس وإنهيار مؤسساتهم. </w:t>
      </w:r>
      <w:r>
        <w:rPr>
          <w:rFonts w:asciiTheme="majorBidi" w:hAnsiTheme="majorBidi" w:cstheme="majorBidi" w:hint="cs"/>
          <w:sz w:val="32"/>
          <w:szCs w:val="32"/>
          <w:rtl/>
          <w:lang w:bidi="ar-TN"/>
        </w:rPr>
        <w:t xml:space="preserve"> فالحرية التعاقدية التي تضمن مبدئيا العدالة العقدية أضحت فخا للمتعاقد الضعيف اقتصاديا</w:t>
      </w:r>
      <w:r w:rsidR="00D46DC6">
        <w:rPr>
          <w:rStyle w:val="Appelnotedebasdep"/>
          <w:rFonts w:asciiTheme="majorBidi" w:hAnsiTheme="majorBidi" w:cstheme="majorBidi"/>
          <w:sz w:val="32"/>
          <w:szCs w:val="32"/>
          <w:rtl/>
          <w:lang w:bidi="ar-TN"/>
        </w:rPr>
        <w:footnoteReference w:id="34"/>
      </w:r>
      <w:r w:rsidR="00D46DC6">
        <w:rPr>
          <w:rFonts w:asciiTheme="majorBidi" w:hAnsiTheme="majorBidi" w:cstheme="majorBidi" w:hint="cs"/>
          <w:sz w:val="32"/>
          <w:szCs w:val="32"/>
          <w:rtl/>
          <w:lang w:bidi="ar-TN"/>
        </w:rPr>
        <w:t>.</w:t>
      </w:r>
      <w:r w:rsidR="001F0E82">
        <w:rPr>
          <w:rFonts w:asciiTheme="majorBidi" w:hAnsiTheme="majorBidi" w:cstheme="majorBidi" w:hint="cs"/>
          <w:sz w:val="32"/>
          <w:szCs w:val="32"/>
          <w:rtl/>
          <w:lang w:bidi="ar-TN"/>
        </w:rPr>
        <w:t xml:space="preserve">  </w:t>
      </w:r>
      <w:r w:rsidR="001F0E82">
        <w:rPr>
          <w:rFonts w:asciiTheme="majorBidi" w:hAnsiTheme="majorBidi" w:cstheme="majorBidi" w:hint="cs"/>
          <w:rtl/>
          <w:lang w:bidi="ar-TN"/>
        </w:rPr>
        <w:t xml:space="preserve">   </w:t>
      </w:r>
    </w:p>
    <w:p w:rsidR="00D21BDB" w:rsidRDefault="001F0E82"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وهي أيضا باتت وهما</w:t>
      </w:r>
      <w:r w:rsidR="00D21BDB">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 نظرا لتباين القوى بين الأطراف</w:t>
      </w:r>
      <w:r w:rsidR="00D21BDB">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الذي غالبا ما يكونون متفاوتون من الناحية المالية والإجتماعية والفكرية.</w:t>
      </w:r>
    </w:p>
    <w:p w:rsidR="006F4B34" w:rsidRPr="006F4B34" w:rsidRDefault="001F0E82" w:rsidP="00D21BDB">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هذا التفاوت بين المتعاقدين</w:t>
      </w:r>
      <w:r w:rsidR="00D21BDB">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أدى </w:t>
      </w:r>
      <w:r w:rsidR="00D21BDB">
        <w:rPr>
          <w:rFonts w:asciiTheme="majorBidi" w:hAnsiTheme="majorBidi" w:cstheme="majorBidi" w:hint="cs"/>
          <w:sz w:val="32"/>
          <w:szCs w:val="32"/>
          <w:rtl/>
          <w:lang w:bidi="ar-TN"/>
        </w:rPr>
        <w:t>إلى</w:t>
      </w:r>
      <w:r>
        <w:rPr>
          <w:rFonts w:asciiTheme="majorBidi" w:hAnsiTheme="majorBidi" w:cstheme="majorBidi" w:hint="cs"/>
          <w:sz w:val="32"/>
          <w:szCs w:val="32"/>
          <w:rtl/>
          <w:lang w:bidi="ar-TN"/>
        </w:rPr>
        <w:t xml:space="preserve"> استئثار الطرف القوي في العقد بال</w:t>
      </w:r>
      <w:r w:rsidR="00D21BDB">
        <w:rPr>
          <w:rFonts w:asciiTheme="majorBidi" w:hAnsiTheme="majorBidi" w:cstheme="majorBidi" w:hint="cs"/>
          <w:sz w:val="32"/>
          <w:szCs w:val="32"/>
          <w:rtl/>
          <w:lang w:bidi="ar-TN"/>
        </w:rPr>
        <w:t>م</w:t>
      </w:r>
      <w:r>
        <w:rPr>
          <w:rFonts w:asciiTheme="majorBidi" w:hAnsiTheme="majorBidi" w:cstheme="majorBidi" w:hint="cs"/>
          <w:sz w:val="32"/>
          <w:szCs w:val="32"/>
          <w:rtl/>
          <w:lang w:bidi="ar-TN"/>
        </w:rPr>
        <w:t>نفعة الخاصة</w:t>
      </w:r>
      <w:r w:rsidR="00D21BDB">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مما يجعل العقد يصبح مرآة لإرادة أقوى الطرفين. وأداة إثراء واستغلال الطرف الضعيف في العقد وحاجته الأكيدة للتعاقد.</w:t>
      </w:r>
    </w:p>
    <w:p w:rsidR="006F4B34" w:rsidRDefault="009B7088"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هنا هل يجوز التساؤل متى كان العقد غير عادل هل يمكن الإبقاء على قوته الملزمة ومنع القاضي من تعديله؟</w:t>
      </w:r>
    </w:p>
    <w:p w:rsidR="009B7088" w:rsidRDefault="009B7088"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يمكن القول أن القوة الملزمة للعقد غير مطلقة.</w:t>
      </w:r>
      <w:r w:rsidR="00D21BDB">
        <w:rPr>
          <w:rFonts w:asciiTheme="majorBidi" w:hAnsiTheme="majorBidi" w:cstheme="majorBidi" w:hint="cs"/>
          <w:sz w:val="32"/>
          <w:szCs w:val="32"/>
          <w:rtl/>
          <w:lang w:bidi="ar-TN"/>
        </w:rPr>
        <w:t xml:space="preserve"> إذ</w:t>
      </w:r>
      <w:r>
        <w:rPr>
          <w:rFonts w:asciiTheme="majorBidi" w:hAnsiTheme="majorBidi" w:cstheme="majorBidi" w:hint="cs"/>
          <w:sz w:val="32"/>
          <w:szCs w:val="32"/>
          <w:rtl/>
          <w:lang w:bidi="ar-TN"/>
        </w:rPr>
        <w:t xml:space="preserve"> لابد من تدخل القاضي لتعديل العقد والحد من شروطه </w:t>
      </w:r>
      <w:r w:rsidR="00D21BDB">
        <w:rPr>
          <w:rFonts w:asciiTheme="majorBidi" w:hAnsiTheme="majorBidi" w:cstheme="majorBidi" w:hint="cs"/>
          <w:sz w:val="32"/>
          <w:szCs w:val="32"/>
          <w:rtl/>
          <w:lang w:bidi="ar-TN"/>
        </w:rPr>
        <w:t>إذا</w:t>
      </w:r>
      <w:r>
        <w:rPr>
          <w:rFonts w:asciiTheme="majorBidi" w:hAnsiTheme="majorBidi" w:cstheme="majorBidi" w:hint="cs"/>
          <w:sz w:val="32"/>
          <w:szCs w:val="32"/>
          <w:rtl/>
          <w:lang w:bidi="ar-TN"/>
        </w:rPr>
        <w:t xml:space="preserve"> ما اتضح </w:t>
      </w:r>
      <w:r w:rsidR="00D21BDB">
        <w:rPr>
          <w:rFonts w:asciiTheme="majorBidi" w:hAnsiTheme="majorBidi" w:cstheme="majorBidi" w:hint="cs"/>
          <w:sz w:val="32"/>
          <w:szCs w:val="32"/>
          <w:rtl/>
          <w:lang w:bidi="ar-TN"/>
        </w:rPr>
        <w:t>إجحافها</w:t>
      </w:r>
      <w:r>
        <w:rPr>
          <w:rFonts w:asciiTheme="majorBidi" w:hAnsiTheme="majorBidi" w:cstheme="majorBidi" w:hint="cs"/>
          <w:sz w:val="32"/>
          <w:szCs w:val="32"/>
          <w:rtl/>
          <w:lang w:bidi="ar-TN"/>
        </w:rPr>
        <w:t>.</w:t>
      </w:r>
    </w:p>
    <w:p w:rsidR="009B7088" w:rsidRDefault="009B7088"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هذا الإجحاف والتعسف في الشروط ظهر نتيجة عدم قدرة القاضي على مراقبة الشروط المدرجة بالعقد.</w:t>
      </w:r>
    </w:p>
    <w:p w:rsidR="009B7088" w:rsidRDefault="009B7088" w:rsidP="00D21BDB">
      <w:pPr>
        <w:bidi/>
        <w:ind w:left="900"/>
        <w:jc w:val="both"/>
        <w:rPr>
          <w:rFonts w:asciiTheme="majorBidi" w:hAnsiTheme="majorBidi" w:cstheme="majorBidi"/>
          <w:sz w:val="32"/>
          <w:szCs w:val="32"/>
          <w:lang w:bidi="ar-TN"/>
        </w:rPr>
      </w:pPr>
      <w:r>
        <w:rPr>
          <w:rFonts w:asciiTheme="majorBidi" w:hAnsiTheme="majorBidi" w:cstheme="majorBidi" w:hint="cs"/>
          <w:sz w:val="32"/>
          <w:szCs w:val="32"/>
          <w:rtl/>
          <w:lang w:bidi="ar-TN"/>
        </w:rPr>
        <w:t xml:space="preserve">ولقد طلبوا المدينون تدخل المحكمة للتعديل لكن دون جدوى حتى فقدوا ثقتهم في مؤسسات </w:t>
      </w:r>
      <w:r w:rsidR="00D21BDB">
        <w:rPr>
          <w:rFonts w:asciiTheme="majorBidi" w:hAnsiTheme="majorBidi" w:cstheme="majorBidi" w:hint="cs"/>
          <w:sz w:val="32"/>
          <w:szCs w:val="32"/>
          <w:rtl/>
          <w:lang w:bidi="ar-TN"/>
        </w:rPr>
        <w:t xml:space="preserve">الدولة. </w:t>
      </w:r>
      <w:r>
        <w:rPr>
          <w:rFonts w:asciiTheme="majorBidi" w:hAnsiTheme="majorBidi" w:cstheme="majorBidi" w:hint="cs"/>
          <w:sz w:val="32"/>
          <w:szCs w:val="32"/>
          <w:rtl/>
          <w:lang w:bidi="ar-TN"/>
        </w:rPr>
        <w:t>لذلك كان لابد من ترجيح كفة مؤسسات ال</w:t>
      </w:r>
      <w:r w:rsidR="00D21BDB">
        <w:rPr>
          <w:rFonts w:asciiTheme="majorBidi" w:hAnsiTheme="majorBidi" w:cstheme="majorBidi" w:hint="cs"/>
          <w:sz w:val="32"/>
          <w:szCs w:val="32"/>
          <w:rtl/>
          <w:lang w:bidi="ar-TN"/>
        </w:rPr>
        <w:t>دولة( المتمثلة في المحكمة وما لها من سلطة قضائية )  عن كفة العقد.</w:t>
      </w:r>
      <w:r w:rsidR="00D21BDB">
        <w:rPr>
          <w:rStyle w:val="Appelnotedebasdep"/>
          <w:rFonts w:asciiTheme="majorBidi" w:hAnsiTheme="majorBidi" w:cstheme="majorBidi"/>
          <w:sz w:val="32"/>
          <w:szCs w:val="32"/>
          <w:rtl/>
          <w:lang w:bidi="ar-TN"/>
        </w:rPr>
        <w:footnoteReference w:id="35"/>
      </w:r>
      <w:r w:rsidR="00D21BDB">
        <w:rPr>
          <w:rFonts w:asciiTheme="majorBidi" w:hAnsiTheme="majorBidi" w:cstheme="majorBidi" w:hint="cs"/>
          <w:sz w:val="32"/>
          <w:szCs w:val="32"/>
          <w:rtl/>
          <w:lang w:bidi="ar-TN"/>
        </w:rPr>
        <w:t xml:space="preserve"> </w:t>
      </w:r>
    </w:p>
    <w:p w:rsidR="006F4B34" w:rsidRDefault="00D14F8F"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لهذا الغرض وقع دمج العدالة والمصلحة الجماعية في مقتضيات الواجب احترامها في العلاقات العقدية.</w:t>
      </w:r>
    </w:p>
    <w:p w:rsidR="00D14F8F" w:rsidRPr="00D14F8F" w:rsidRDefault="00D14F8F"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وكي يضمن استمرار العقد يجب أن يكون العقد عادلا ، أي يمكن الطرفين من نفس الإمتيازات ويحقق نتائج متعادلة من حيث الأرباح والخسائر.</w:t>
      </w:r>
    </w:p>
    <w:p w:rsidR="006F4B34" w:rsidRDefault="00D14F8F"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ك</w:t>
      </w:r>
      <w:r w:rsidR="000E2621">
        <w:rPr>
          <w:rFonts w:asciiTheme="majorBidi" w:hAnsiTheme="majorBidi" w:cstheme="majorBidi" w:hint="cs"/>
          <w:sz w:val="32"/>
          <w:szCs w:val="32"/>
          <w:rtl/>
          <w:lang w:bidi="ar-TN"/>
        </w:rPr>
        <w:t xml:space="preserve">ما يجب إكساء العقد ببعد أخلاقي. </w:t>
      </w:r>
      <w:r>
        <w:rPr>
          <w:rFonts w:asciiTheme="majorBidi" w:hAnsiTheme="majorBidi" w:cstheme="majorBidi" w:hint="cs"/>
          <w:sz w:val="32"/>
          <w:szCs w:val="32"/>
          <w:rtl/>
          <w:lang w:bidi="ar-TN"/>
        </w:rPr>
        <w:t xml:space="preserve"> ذلك أنه على فرض تمتع الفرد بحرية التعاقد، إلا أنه لا يستطيع توظيف هذه الحرية في </w:t>
      </w:r>
      <w:r w:rsidR="000E2621">
        <w:rPr>
          <w:rFonts w:asciiTheme="majorBidi" w:hAnsiTheme="majorBidi" w:cstheme="majorBidi" w:hint="cs"/>
          <w:sz w:val="32"/>
          <w:szCs w:val="32"/>
          <w:rtl/>
          <w:lang w:bidi="ar-TN"/>
        </w:rPr>
        <w:t>غايات تتنافى والمبادئ الأخلاقية.</w:t>
      </w:r>
      <w:r>
        <w:rPr>
          <w:rFonts w:asciiTheme="majorBidi" w:hAnsiTheme="majorBidi" w:cstheme="majorBidi" w:hint="cs"/>
          <w:sz w:val="32"/>
          <w:szCs w:val="32"/>
          <w:rtl/>
          <w:lang w:bidi="ar-TN"/>
        </w:rPr>
        <w:t xml:space="preserve"> ولا يمكن أن يؤدي رضا الطرف الآخر </w:t>
      </w:r>
      <w:r w:rsidR="004E62F8">
        <w:rPr>
          <w:rFonts w:asciiTheme="majorBidi" w:hAnsiTheme="majorBidi" w:cstheme="majorBidi" w:hint="cs"/>
          <w:sz w:val="32"/>
          <w:szCs w:val="32"/>
          <w:rtl/>
          <w:lang w:bidi="ar-TN"/>
        </w:rPr>
        <w:t>إلى غض الطرف على</w:t>
      </w:r>
      <w:r w:rsidR="00784D19">
        <w:rPr>
          <w:rFonts w:asciiTheme="majorBidi" w:hAnsiTheme="majorBidi" w:cstheme="majorBidi" w:hint="cs"/>
          <w:sz w:val="32"/>
          <w:szCs w:val="32"/>
          <w:rtl/>
          <w:lang w:bidi="ar-TN"/>
        </w:rPr>
        <w:t xml:space="preserve"> </w:t>
      </w:r>
      <w:r w:rsidR="00784D19">
        <w:rPr>
          <w:rFonts w:asciiTheme="majorBidi" w:hAnsiTheme="majorBidi" w:cstheme="majorBidi" w:hint="cs"/>
          <w:sz w:val="32"/>
          <w:szCs w:val="32"/>
          <w:rtl/>
          <w:lang w:bidi="ar-TN"/>
        </w:rPr>
        <w:lastRenderedPageBreak/>
        <w:t xml:space="preserve">عدم التوازن </w:t>
      </w:r>
      <w:r w:rsidR="004E62F8">
        <w:rPr>
          <w:rFonts w:asciiTheme="majorBidi" w:hAnsiTheme="majorBidi" w:cstheme="majorBidi" w:hint="cs"/>
          <w:sz w:val="32"/>
          <w:szCs w:val="32"/>
          <w:rtl/>
          <w:lang w:bidi="ar-TN"/>
        </w:rPr>
        <w:t xml:space="preserve"> الموجود بالعقد</w:t>
      </w:r>
      <w:r w:rsidR="00784D19">
        <w:rPr>
          <w:rFonts w:asciiTheme="majorBidi" w:hAnsiTheme="majorBidi" w:cstheme="majorBidi" w:hint="cs"/>
          <w:sz w:val="32"/>
          <w:szCs w:val="32"/>
          <w:rtl/>
          <w:lang w:bidi="ar-TN"/>
        </w:rPr>
        <w:t>.</w:t>
      </w:r>
      <w:r w:rsidR="004E62F8">
        <w:rPr>
          <w:rFonts w:asciiTheme="majorBidi" w:hAnsiTheme="majorBidi" w:cstheme="majorBidi" w:hint="cs"/>
          <w:sz w:val="32"/>
          <w:szCs w:val="32"/>
          <w:rtl/>
          <w:lang w:bidi="ar-TN"/>
        </w:rPr>
        <w:t xml:space="preserve"> فهل </w:t>
      </w:r>
      <w:r w:rsidR="00784D19">
        <w:rPr>
          <w:rFonts w:asciiTheme="majorBidi" w:hAnsiTheme="majorBidi" w:cstheme="majorBidi" w:hint="cs"/>
          <w:sz w:val="32"/>
          <w:szCs w:val="32"/>
          <w:rtl/>
          <w:lang w:bidi="ar-TN"/>
        </w:rPr>
        <w:t xml:space="preserve">يمكن السماح باستغلال الحاجة للتعاقد وتشجيع الإثراء الغير عادل ؟ </w:t>
      </w:r>
    </w:p>
    <w:p w:rsidR="00784D19" w:rsidRDefault="00784D19" w:rsidP="000E2621">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لا يمكن </w:t>
      </w:r>
      <w:r w:rsidR="000E2621">
        <w:rPr>
          <w:rFonts w:asciiTheme="majorBidi" w:hAnsiTheme="majorBidi" w:cstheme="majorBidi" w:hint="cs"/>
          <w:sz w:val="32"/>
          <w:szCs w:val="32"/>
          <w:rtl/>
          <w:lang w:bidi="ar-TN"/>
        </w:rPr>
        <w:t>إنكار</w:t>
      </w:r>
      <w:r>
        <w:rPr>
          <w:rFonts w:asciiTheme="majorBidi" w:hAnsiTheme="majorBidi" w:cstheme="majorBidi" w:hint="cs"/>
          <w:sz w:val="32"/>
          <w:szCs w:val="32"/>
          <w:rtl/>
          <w:lang w:bidi="ar-TN"/>
        </w:rPr>
        <w:t xml:space="preserve"> أنه من المبادئ الأخلاقية التي لا يمكن الحياد عنها</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واجب تنفيذ العقد والوفاء </w:t>
      </w:r>
      <w:r w:rsidR="000E2621">
        <w:rPr>
          <w:rFonts w:asciiTheme="majorBidi" w:hAnsiTheme="majorBidi" w:cstheme="majorBidi" w:hint="cs"/>
          <w:sz w:val="32"/>
          <w:szCs w:val="32"/>
          <w:rtl/>
          <w:lang w:bidi="ar-TN"/>
        </w:rPr>
        <w:t>بالعهد.</w:t>
      </w:r>
      <w:r>
        <w:rPr>
          <w:rFonts w:asciiTheme="majorBidi" w:hAnsiTheme="majorBidi" w:cstheme="majorBidi" w:hint="cs"/>
          <w:sz w:val="32"/>
          <w:szCs w:val="32"/>
          <w:rtl/>
          <w:lang w:bidi="ar-TN"/>
        </w:rPr>
        <w:t xml:space="preserve"> لذلك يفترض في العقد وجود شئ من العدالة</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هذا ما جعل المشرع يكسبه القوة الملزمة</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فالعقد يكون ملزما كلما كان عادلا أو مجديا. فالعقد يستمد الزاميته  بالدرجة </w:t>
      </w:r>
      <w:r w:rsidR="00912C05">
        <w:rPr>
          <w:rFonts w:asciiTheme="majorBidi" w:hAnsiTheme="majorBidi" w:cstheme="majorBidi" w:hint="cs"/>
          <w:sz w:val="32"/>
          <w:szCs w:val="32"/>
          <w:rtl/>
          <w:lang w:bidi="ar-TN"/>
        </w:rPr>
        <w:t>الأولى من توافقه مع القانون</w:t>
      </w:r>
      <w:r w:rsidR="000E2621">
        <w:rPr>
          <w:rFonts w:asciiTheme="majorBidi" w:hAnsiTheme="majorBidi" w:cstheme="majorBidi" w:hint="cs"/>
          <w:sz w:val="32"/>
          <w:szCs w:val="32"/>
          <w:rtl/>
          <w:lang w:bidi="ar-TN"/>
        </w:rPr>
        <w:t>،</w:t>
      </w:r>
      <w:r w:rsidR="00912C05">
        <w:rPr>
          <w:rFonts w:asciiTheme="majorBidi" w:hAnsiTheme="majorBidi" w:cstheme="majorBidi" w:hint="cs"/>
          <w:sz w:val="32"/>
          <w:szCs w:val="32"/>
          <w:rtl/>
          <w:lang w:bidi="ar-TN"/>
        </w:rPr>
        <w:t xml:space="preserve"> لا من توافقه مع ارادة المتعاقدين. </w:t>
      </w:r>
      <w:r w:rsidR="000E2621">
        <w:rPr>
          <w:rFonts w:asciiTheme="majorBidi" w:hAnsiTheme="majorBidi" w:cstheme="majorBidi" w:hint="cs"/>
          <w:sz w:val="32"/>
          <w:szCs w:val="32"/>
          <w:rtl/>
          <w:lang w:bidi="ar-TN"/>
        </w:rPr>
        <w:t>فالعقد أداة</w:t>
      </w:r>
      <w:r w:rsidR="00912C05">
        <w:rPr>
          <w:rFonts w:asciiTheme="majorBidi" w:hAnsiTheme="majorBidi" w:cstheme="majorBidi" w:hint="cs"/>
          <w:sz w:val="32"/>
          <w:szCs w:val="32"/>
          <w:rtl/>
          <w:lang w:bidi="ar-TN"/>
        </w:rPr>
        <w:t xml:space="preserve"> ينظمها القانون لإتمام عمليات نافعة اجتماعيا واقتصاديا.</w:t>
      </w:r>
    </w:p>
    <w:p w:rsidR="000E2621" w:rsidRDefault="00912C05" w:rsidP="000E2621">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يفترض أن العقد المبرم برضاء الطرفين عادل ومجدي</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لذلك </w:t>
      </w:r>
      <w:r w:rsidR="00A70F38">
        <w:rPr>
          <w:rFonts w:asciiTheme="majorBidi" w:hAnsiTheme="majorBidi" w:cstheme="majorBidi" w:hint="cs"/>
          <w:sz w:val="32"/>
          <w:szCs w:val="32"/>
          <w:rtl/>
          <w:lang w:bidi="ar-TN"/>
        </w:rPr>
        <w:t xml:space="preserve">فهو ملزم </w:t>
      </w:r>
      <w:r w:rsidR="000E2621">
        <w:rPr>
          <w:rFonts w:asciiTheme="majorBidi" w:hAnsiTheme="majorBidi" w:cstheme="majorBidi" w:hint="cs"/>
          <w:sz w:val="32"/>
          <w:szCs w:val="32"/>
          <w:rtl/>
          <w:lang w:bidi="ar-TN"/>
        </w:rPr>
        <w:t>.</w:t>
      </w:r>
      <w:r w:rsidR="00A70F38">
        <w:rPr>
          <w:rFonts w:asciiTheme="majorBidi" w:hAnsiTheme="majorBidi" w:cstheme="majorBidi" w:hint="cs"/>
          <w:sz w:val="32"/>
          <w:szCs w:val="32"/>
          <w:rtl/>
          <w:lang w:bidi="ar-TN"/>
        </w:rPr>
        <w:t xml:space="preserve"> هذه القرينة تحمي العقد من التدخلات الإعتباطية</w:t>
      </w:r>
      <w:r w:rsidR="000E2621">
        <w:rPr>
          <w:rFonts w:asciiTheme="majorBidi" w:hAnsiTheme="majorBidi" w:cstheme="majorBidi" w:hint="cs"/>
          <w:sz w:val="32"/>
          <w:szCs w:val="32"/>
          <w:rtl/>
          <w:lang w:bidi="ar-TN"/>
        </w:rPr>
        <w:t>.</w:t>
      </w:r>
      <w:r w:rsidR="00A70F38">
        <w:rPr>
          <w:rFonts w:asciiTheme="majorBidi" w:hAnsiTheme="majorBidi" w:cstheme="majorBidi" w:hint="cs"/>
          <w:sz w:val="32"/>
          <w:szCs w:val="32"/>
          <w:rtl/>
          <w:lang w:bidi="ar-TN"/>
        </w:rPr>
        <w:t xml:space="preserve"> سواء للمشرع أو القاضي</w:t>
      </w:r>
      <w:r w:rsidR="000E2621">
        <w:rPr>
          <w:rFonts w:asciiTheme="majorBidi" w:hAnsiTheme="majorBidi" w:cstheme="majorBidi" w:hint="cs"/>
          <w:sz w:val="32"/>
          <w:szCs w:val="32"/>
          <w:rtl/>
          <w:lang w:bidi="ar-TN"/>
        </w:rPr>
        <w:t>،</w:t>
      </w:r>
      <w:r w:rsidR="00A70F38">
        <w:rPr>
          <w:rFonts w:asciiTheme="majorBidi" w:hAnsiTheme="majorBidi" w:cstheme="majorBidi" w:hint="cs"/>
          <w:sz w:val="32"/>
          <w:szCs w:val="32"/>
          <w:rtl/>
          <w:lang w:bidi="ar-TN"/>
        </w:rPr>
        <w:t xml:space="preserve"> التي قد تضر باستقرار </w:t>
      </w:r>
      <w:r w:rsidR="00B840C5">
        <w:rPr>
          <w:rFonts w:asciiTheme="majorBidi" w:hAnsiTheme="majorBidi" w:cstheme="majorBidi" w:hint="cs"/>
          <w:sz w:val="32"/>
          <w:szCs w:val="32"/>
          <w:rtl/>
          <w:lang w:bidi="ar-TN"/>
        </w:rPr>
        <w:t xml:space="preserve"> المعاملات  ا</w:t>
      </w:r>
      <w:r w:rsidR="000E2621">
        <w:rPr>
          <w:rFonts w:asciiTheme="majorBidi" w:hAnsiTheme="majorBidi" w:cstheme="majorBidi" w:hint="cs"/>
          <w:sz w:val="32"/>
          <w:szCs w:val="32"/>
          <w:rtl/>
          <w:lang w:bidi="ar-TN"/>
        </w:rPr>
        <w:t>لتجارية.</w:t>
      </w:r>
      <w:r w:rsidR="00A70F38">
        <w:rPr>
          <w:rFonts w:asciiTheme="majorBidi" w:hAnsiTheme="majorBidi" w:cstheme="majorBidi" w:hint="cs"/>
          <w:sz w:val="32"/>
          <w:szCs w:val="32"/>
          <w:rtl/>
          <w:lang w:bidi="ar-TN"/>
        </w:rPr>
        <w:t xml:space="preserve"> </w:t>
      </w:r>
      <w:r w:rsidR="000E2621">
        <w:rPr>
          <w:rFonts w:asciiTheme="majorBidi" w:hAnsiTheme="majorBidi" w:cstheme="majorBidi" w:hint="cs"/>
          <w:sz w:val="32"/>
          <w:szCs w:val="32"/>
          <w:rtl/>
          <w:lang w:bidi="ar-TN"/>
        </w:rPr>
        <w:t>إلا</w:t>
      </w:r>
      <w:r w:rsidR="00A70F38">
        <w:rPr>
          <w:rFonts w:asciiTheme="majorBidi" w:hAnsiTheme="majorBidi" w:cstheme="majorBidi" w:hint="cs"/>
          <w:sz w:val="32"/>
          <w:szCs w:val="32"/>
          <w:rtl/>
          <w:lang w:bidi="ar-TN"/>
        </w:rPr>
        <w:t xml:space="preserve"> أن هذه </w:t>
      </w:r>
      <w:r w:rsidR="00B840C5">
        <w:rPr>
          <w:rFonts w:asciiTheme="majorBidi" w:hAnsiTheme="majorBidi" w:cstheme="majorBidi" w:hint="cs"/>
          <w:sz w:val="32"/>
          <w:szCs w:val="32"/>
          <w:rtl/>
          <w:lang w:bidi="ar-TN"/>
        </w:rPr>
        <w:t xml:space="preserve">القرينة بسيطة وقابلة للدحض. فهي تسقط كلما وجد عدم توازن بين إلتزامات الأطراف </w:t>
      </w:r>
      <w:r w:rsidR="000E2621">
        <w:rPr>
          <w:rFonts w:asciiTheme="majorBidi" w:hAnsiTheme="majorBidi" w:cstheme="majorBidi" w:hint="cs"/>
          <w:sz w:val="32"/>
          <w:szCs w:val="32"/>
          <w:rtl/>
          <w:lang w:bidi="ar-TN"/>
        </w:rPr>
        <w:t>.</w:t>
      </w:r>
    </w:p>
    <w:p w:rsidR="000E2621" w:rsidRDefault="00B840C5" w:rsidP="000E2621">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صحيح أن الفصل 242 من مجلة الإلتزامات والعقود يع</w:t>
      </w:r>
      <w:r w:rsidR="000E2621">
        <w:rPr>
          <w:rFonts w:asciiTheme="majorBidi" w:hAnsiTheme="majorBidi" w:cstheme="majorBidi" w:hint="cs"/>
          <w:sz w:val="32"/>
          <w:szCs w:val="32"/>
          <w:rtl/>
          <w:lang w:bidi="ar-TN"/>
        </w:rPr>
        <w:t>ت</w:t>
      </w:r>
      <w:r>
        <w:rPr>
          <w:rFonts w:asciiTheme="majorBidi" w:hAnsiTheme="majorBidi" w:cstheme="majorBidi" w:hint="cs"/>
          <w:sz w:val="32"/>
          <w:szCs w:val="32"/>
          <w:rtl/>
          <w:lang w:bidi="ar-TN"/>
        </w:rPr>
        <w:t xml:space="preserve">بر أن العقد </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شريعة الطرفين</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ويرتقي به </w:t>
      </w:r>
      <w:r w:rsidR="000E2621">
        <w:rPr>
          <w:rFonts w:asciiTheme="majorBidi" w:hAnsiTheme="majorBidi" w:cstheme="majorBidi" w:hint="cs"/>
          <w:sz w:val="32"/>
          <w:szCs w:val="32"/>
          <w:rtl/>
          <w:lang w:bidi="ar-TN"/>
        </w:rPr>
        <w:t>إلى</w:t>
      </w:r>
      <w:r>
        <w:rPr>
          <w:rFonts w:asciiTheme="majorBidi" w:hAnsiTheme="majorBidi" w:cstheme="majorBidi" w:hint="cs"/>
          <w:sz w:val="32"/>
          <w:szCs w:val="32"/>
          <w:rtl/>
          <w:lang w:bidi="ar-TN"/>
        </w:rPr>
        <w:t xml:space="preserve"> مرتبة القانون</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لكن ذلك لا يكون جائزا </w:t>
      </w:r>
      <w:r w:rsidR="000E2621">
        <w:rPr>
          <w:rFonts w:asciiTheme="majorBidi" w:hAnsiTheme="majorBidi" w:cstheme="majorBidi" w:hint="cs"/>
          <w:sz w:val="32"/>
          <w:szCs w:val="32"/>
          <w:rtl/>
          <w:lang w:bidi="ar-TN"/>
        </w:rPr>
        <w:t>إلا</w:t>
      </w:r>
      <w:r>
        <w:rPr>
          <w:rFonts w:asciiTheme="majorBidi" w:hAnsiTheme="majorBidi" w:cstheme="majorBidi" w:hint="cs"/>
          <w:sz w:val="32"/>
          <w:szCs w:val="32"/>
          <w:rtl/>
          <w:lang w:bidi="ar-TN"/>
        </w:rPr>
        <w:t xml:space="preserve"> </w:t>
      </w:r>
      <w:r w:rsidR="000E2621">
        <w:rPr>
          <w:rFonts w:asciiTheme="majorBidi" w:hAnsiTheme="majorBidi" w:cstheme="majorBidi" w:hint="cs"/>
          <w:sz w:val="32"/>
          <w:szCs w:val="32"/>
          <w:rtl/>
          <w:lang w:bidi="ar-TN"/>
        </w:rPr>
        <w:t>إذا</w:t>
      </w:r>
      <w:r>
        <w:rPr>
          <w:rFonts w:asciiTheme="majorBidi" w:hAnsiTheme="majorBidi" w:cstheme="majorBidi" w:hint="cs"/>
          <w:sz w:val="32"/>
          <w:szCs w:val="32"/>
          <w:rtl/>
          <w:lang w:bidi="ar-TN"/>
        </w:rPr>
        <w:t xml:space="preserve"> كان العقد عادلا.</w:t>
      </w:r>
      <w:r w:rsidR="000E2621">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فالفرد حر أن يبرم بمحض ارادته </w:t>
      </w:r>
      <w:r w:rsidR="000E2621">
        <w:rPr>
          <w:rFonts w:asciiTheme="majorBidi" w:hAnsiTheme="majorBidi" w:cstheme="majorBidi" w:hint="cs"/>
          <w:sz w:val="32"/>
          <w:szCs w:val="32"/>
          <w:rtl/>
          <w:lang w:bidi="ar-TN"/>
        </w:rPr>
        <w:t>ا</w:t>
      </w:r>
      <w:r>
        <w:rPr>
          <w:rFonts w:asciiTheme="majorBidi" w:hAnsiTheme="majorBidi" w:cstheme="majorBidi" w:hint="cs"/>
          <w:sz w:val="32"/>
          <w:szCs w:val="32"/>
          <w:rtl/>
          <w:lang w:bidi="ar-TN"/>
        </w:rPr>
        <w:t>لعقد الذي يرتضيه</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ولا يمكن له أن يلتزم بما يتعارض مع مصلحته وبما يلحق به  الضرر.</w:t>
      </w:r>
    </w:p>
    <w:p w:rsidR="00B840C5" w:rsidRPr="00184D01" w:rsidRDefault="00B840C5" w:rsidP="000E2621">
      <w:pPr>
        <w:bidi/>
        <w:ind w:left="900"/>
        <w:jc w:val="both"/>
        <w:rPr>
          <w:rFonts w:asciiTheme="majorBidi" w:hAnsiTheme="majorBidi" w:cstheme="majorBidi"/>
          <w:sz w:val="24"/>
          <w:szCs w:val="24"/>
          <w:rtl/>
          <w:lang w:bidi="ar-TN"/>
        </w:rPr>
      </w:pPr>
      <w:r>
        <w:rPr>
          <w:rFonts w:asciiTheme="majorBidi" w:hAnsiTheme="majorBidi" w:cstheme="majorBidi" w:hint="cs"/>
          <w:sz w:val="32"/>
          <w:szCs w:val="32"/>
          <w:rtl/>
          <w:lang w:bidi="ar-TN"/>
        </w:rPr>
        <w:t>فالتوازن العقدي قرينة مفترضة ضمنيا بالفصل242(م.ا.ع).</w:t>
      </w:r>
      <w:r w:rsidR="000E2621">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والحماية المطلقة للعقد تبدو مؤسسة على هذه القرينة. لذا </w:t>
      </w:r>
      <w:r w:rsidR="000E2621">
        <w:rPr>
          <w:rFonts w:asciiTheme="majorBidi" w:hAnsiTheme="majorBidi" w:cstheme="majorBidi" w:hint="cs"/>
          <w:sz w:val="32"/>
          <w:szCs w:val="32"/>
          <w:rtl/>
          <w:lang w:bidi="ar-TN"/>
        </w:rPr>
        <w:t>إذا</w:t>
      </w:r>
      <w:r>
        <w:rPr>
          <w:rFonts w:asciiTheme="majorBidi" w:hAnsiTheme="majorBidi" w:cstheme="majorBidi" w:hint="cs"/>
          <w:sz w:val="32"/>
          <w:szCs w:val="32"/>
          <w:rtl/>
          <w:lang w:bidi="ar-TN"/>
        </w:rPr>
        <w:t xml:space="preserve"> فقد العقد توازنه وجدواه الإقتصادية </w:t>
      </w:r>
      <w:r w:rsidR="000E2621">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فإنه يجوز تعديله</w:t>
      </w:r>
      <w:r w:rsidR="000E2621">
        <w:rPr>
          <w:rStyle w:val="Appelnotedebasdep"/>
          <w:rFonts w:asciiTheme="majorBidi" w:hAnsiTheme="majorBidi" w:cstheme="majorBidi"/>
          <w:sz w:val="32"/>
          <w:szCs w:val="32"/>
          <w:rtl/>
          <w:lang w:bidi="ar-TN"/>
        </w:rPr>
        <w:footnoteReference w:id="36"/>
      </w:r>
      <w:r w:rsidR="000E2621">
        <w:rPr>
          <w:rFonts w:asciiTheme="majorBidi" w:hAnsiTheme="majorBidi" w:cstheme="majorBidi" w:hint="cs"/>
          <w:sz w:val="32"/>
          <w:szCs w:val="32"/>
          <w:rtl/>
          <w:lang w:bidi="ar-TN"/>
        </w:rPr>
        <w:t xml:space="preserve"> .</w:t>
      </w:r>
    </w:p>
    <w:p w:rsidR="006F4B34" w:rsidRDefault="00184D01"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فإذا ما طبقنا الحماية التشريعية للعقد</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نجد أن هذه الحماية لم تعد مسلطة على الإلتزامات</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وانما جاءت لتدعم قوة أحد الأطراف فقط. فالعقد هنا يحمي استغلال أحد الأطراف </w:t>
      </w:r>
      <w:r w:rsidR="000E2621">
        <w:rPr>
          <w:rFonts w:asciiTheme="majorBidi" w:hAnsiTheme="majorBidi" w:cstheme="majorBidi" w:hint="cs"/>
          <w:sz w:val="32"/>
          <w:szCs w:val="32"/>
          <w:rtl/>
          <w:lang w:bidi="ar-TN"/>
        </w:rPr>
        <w:t>ل</w:t>
      </w:r>
      <w:r>
        <w:rPr>
          <w:rFonts w:asciiTheme="majorBidi" w:hAnsiTheme="majorBidi" w:cstheme="majorBidi" w:hint="cs"/>
          <w:sz w:val="32"/>
          <w:szCs w:val="32"/>
          <w:rtl/>
          <w:lang w:bidi="ar-TN"/>
        </w:rPr>
        <w:t>لآخر</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ولا يمكن الإبقاء عليه بإلزاميته </w:t>
      </w:r>
      <w:r w:rsidR="000E2621">
        <w:rPr>
          <w:rFonts w:asciiTheme="majorBidi" w:hAnsiTheme="majorBidi" w:cstheme="majorBidi" w:hint="cs"/>
          <w:sz w:val="32"/>
          <w:szCs w:val="32"/>
          <w:rtl/>
          <w:lang w:bidi="ar-TN"/>
        </w:rPr>
        <w:t>ال</w:t>
      </w:r>
      <w:r>
        <w:rPr>
          <w:rFonts w:asciiTheme="majorBidi" w:hAnsiTheme="majorBidi" w:cstheme="majorBidi" w:hint="cs"/>
          <w:sz w:val="32"/>
          <w:szCs w:val="32"/>
          <w:rtl/>
          <w:lang w:bidi="ar-TN"/>
        </w:rPr>
        <w:t xml:space="preserve">مطلقة </w:t>
      </w:r>
      <w:r w:rsidR="000E2621">
        <w:rPr>
          <w:rFonts w:asciiTheme="majorBidi" w:hAnsiTheme="majorBidi" w:cstheme="majorBidi" w:hint="cs"/>
          <w:sz w:val="32"/>
          <w:szCs w:val="32"/>
          <w:rtl/>
          <w:lang w:bidi="ar-TN"/>
        </w:rPr>
        <w:t xml:space="preserve"> التي </w:t>
      </w:r>
      <w:r>
        <w:rPr>
          <w:rFonts w:asciiTheme="majorBidi" w:hAnsiTheme="majorBidi" w:cstheme="majorBidi" w:hint="cs"/>
          <w:sz w:val="32"/>
          <w:szCs w:val="32"/>
          <w:rtl/>
          <w:lang w:bidi="ar-TN"/>
        </w:rPr>
        <w:t>من شأنها أن تخل  بمقتضيات العدالة</w:t>
      </w:r>
      <w:r w:rsidR="000E2621">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ويفقد العقد قيمته الإجتماعية </w:t>
      </w:r>
      <w:r w:rsidR="000E2621">
        <w:rPr>
          <w:rFonts w:asciiTheme="majorBidi" w:hAnsiTheme="majorBidi" w:cstheme="majorBidi" w:hint="cs"/>
          <w:sz w:val="32"/>
          <w:szCs w:val="32"/>
          <w:rtl/>
          <w:lang w:bidi="ar-TN"/>
        </w:rPr>
        <w:t>إذا</w:t>
      </w:r>
      <w:r>
        <w:rPr>
          <w:rFonts w:asciiTheme="majorBidi" w:hAnsiTheme="majorBidi" w:cstheme="majorBidi" w:hint="cs"/>
          <w:sz w:val="32"/>
          <w:szCs w:val="32"/>
          <w:rtl/>
          <w:lang w:bidi="ar-TN"/>
        </w:rPr>
        <w:t xml:space="preserve"> فقد ثقة المتعاقدين.</w:t>
      </w:r>
    </w:p>
    <w:p w:rsidR="00184D01" w:rsidRDefault="000E2621" w:rsidP="000E2621">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إن </w:t>
      </w:r>
      <w:r w:rsidR="00184D01">
        <w:rPr>
          <w:rFonts w:asciiTheme="majorBidi" w:hAnsiTheme="majorBidi" w:cstheme="majorBidi" w:hint="cs"/>
          <w:sz w:val="32"/>
          <w:szCs w:val="32"/>
          <w:rtl/>
          <w:lang w:bidi="ar-TN"/>
        </w:rPr>
        <w:t>تدخل القاضي</w:t>
      </w:r>
      <w:r>
        <w:rPr>
          <w:rFonts w:asciiTheme="majorBidi" w:hAnsiTheme="majorBidi" w:cstheme="majorBidi" w:hint="cs"/>
          <w:sz w:val="32"/>
          <w:szCs w:val="32"/>
          <w:rtl/>
          <w:lang w:bidi="ar-TN"/>
        </w:rPr>
        <w:t>،</w:t>
      </w:r>
      <w:r w:rsidR="00184D01">
        <w:rPr>
          <w:rFonts w:asciiTheme="majorBidi" w:hAnsiTheme="majorBidi" w:cstheme="majorBidi" w:hint="cs"/>
          <w:sz w:val="32"/>
          <w:szCs w:val="32"/>
          <w:rtl/>
          <w:lang w:bidi="ar-TN"/>
        </w:rPr>
        <w:t xml:space="preserve"> لتعديل الشرط التغريمي المضمن بالعقد</w:t>
      </w:r>
      <w:r>
        <w:rPr>
          <w:rFonts w:asciiTheme="majorBidi" w:hAnsiTheme="majorBidi" w:cstheme="majorBidi" w:hint="cs"/>
          <w:sz w:val="32"/>
          <w:szCs w:val="32"/>
          <w:rtl/>
          <w:lang w:bidi="ar-TN"/>
        </w:rPr>
        <w:t>،</w:t>
      </w:r>
      <w:r w:rsidR="00184D01">
        <w:rPr>
          <w:rFonts w:asciiTheme="majorBidi" w:hAnsiTheme="majorBidi" w:cstheme="majorBidi" w:hint="cs"/>
          <w:sz w:val="32"/>
          <w:szCs w:val="32"/>
          <w:rtl/>
          <w:lang w:bidi="ar-TN"/>
        </w:rPr>
        <w:t xml:space="preserve"> يعد ضروريا</w:t>
      </w:r>
      <w:r>
        <w:rPr>
          <w:rFonts w:asciiTheme="majorBidi" w:hAnsiTheme="majorBidi" w:cstheme="majorBidi" w:hint="cs"/>
          <w:sz w:val="32"/>
          <w:szCs w:val="32"/>
          <w:rtl/>
          <w:lang w:bidi="ar-TN"/>
        </w:rPr>
        <w:t>.</w:t>
      </w:r>
      <w:r w:rsidR="00184D01">
        <w:rPr>
          <w:rFonts w:asciiTheme="majorBidi" w:hAnsiTheme="majorBidi" w:cstheme="majorBidi" w:hint="cs"/>
          <w:sz w:val="32"/>
          <w:szCs w:val="32"/>
          <w:rtl/>
          <w:lang w:bidi="ar-TN"/>
        </w:rPr>
        <w:t xml:space="preserve"> وذلك لإعادة العدالة التعاقدية. هذا التدخل لا يمثل خرقا لأحكام الفصل 242 من (م.ا.ع)</w:t>
      </w:r>
      <w:r>
        <w:rPr>
          <w:rFonts w:asciiTheme="majorBidi" w:hAnsiTheme="majorBidi" w:cstheme="majorBidi" w:hint="cs"/>
          <w:sz w:val="32"/>
          <w:szCs w:val="32"/>
          <w:rtl/>
          <w:lang w:bidi="ar-TN"/>
        </w:rPr>
        <w:t>.</w:t>
      </w:r>
      <w:r w:rsidR="00D53A9B">
        <w:rPr>
          <w:rFonts w:asciiTheme="majorBidi" w:hAnsiTheme="majorBidi" w:cstheme="majorBidi" w:hint="cs"/>
          <w:sz w:val="32"/>
          <w:szCs w:val="32"/>
          <w:rtl/>
          <w:lang w:bidi="ar-TN"/>
        </w:rPr>
        <w:t xml:space="preserve">إنما يعد تطبيقا له ذلك أن القاضي سيحاول احترام ارادة الطرف الضعيف </w:t>
      </w:r>
      <w:r w:rsidR="006B196C">
        <w:rPr>
          <w:rFonts w:asciiTheme="majorBidi" w:hAnsiTheme="majorBidi" w:cstheme="majorBidi" w:hint="cs"/>
          <w:sz w:val="32"/>
          <w:szCs w:val="32"/>
          <w:rtl/>
          <w:lang w:bidi="ar-TN"/>
        </w:rPr>
        <w:t>وإعلاءها</w:t>
      </w:r>
      <w:r>
        <w:rPr>
          <w:rFonts w:asciiTheme="majorBidi" w:hAnsiTheme="majorBidi" w:cstheme="majorBidi" w:hint="cs"/>
          <w:sz w:val="32"/>
          <w:szCs w:val="32"/>
          <w:rtl/>
          <w:lang w:bidi="ar-TN"/>
        </w:rPr>
        <w:t>،</w:t>
      </w:r>
      <w:r w:rsidR="00D53A9B">
        <w:rPr>
          <w:rFonts w:asciiTheme="majorBidi" w:hAnsiTheme="majorBidi" w:cstheme="majorBidi" w:hint="cs"/>
          <w:sz w:val="32"/>
          <w:szCs w:val="32"/>
          <w:rtl/>
          <w:lang w:bidi="ar-TN"/>
        </w:rPr>
        <w:t xml:space="preserve"> </w:t>
      </w:r>
      <w:r w:rsidR="006B196C">
        <w:rPr>
          <w:rFonts w:asciiTheme="majorBidi" w:hAnsiTheme="majorBidi" w:cstheme="majorBidi" w:hint="cs"/>
          <w:sz w:val="32"/>
          <w:szCs w:val="32"/>
          <w:rtl/>
          <w:lang w:bidi="ar-TN"/>
        </w:rPr>
        <w:t>إلى</w:t>
      </w:r>
      <w:r w:rsidR="00D53A9B">
        <w:rPr>
          <w:rFonts w:asciiTheme="majorBidi" w:hAnsiTheme="majorBidi" w:cstheme="majorBidi" w:hint="cs"/>
          <w:sz w:val="32"/>
          <w:szCs w:val="32"/>
          <w:rtl/>
          <w:lang w:bidi="ar-TN"/>
        </w:rPr>
        <w:t xml:space="preserve"> جانب الطرف الآخر</w:t>
      </w:r>
      <w:r>
        <w:rPr>
          <w:rFonts w:asciiTheme="majorBidi" w:hAnsiTheme="majorBidi" w:cstheme="majorBidi" w:hint="cs"/>
          <w:sz w:val="32"/>
          <w:szCs w:val="32"/>
          <w:rtl/>
          <w:lang w:bidi="ar-TN"/>
        </w:rPr>
        <w:t>.</w:t>
      </w:r>
      <w:r w:rsidR="00D53A9B">
        <w:rPr>
          <w:rFonts w:asciiTheme="majorBidi" w:hAnsiTheme="majorBidi" w:cstheme="majorBidi" w:hint="cs"/>
          <w:sz w:val="32"/>
          <w:szCs w:val="32"/>
          <w:rtl/>
          <w:lang w:bidi="ar-TN"/>
        </w:rPr>
        <w:t xml:space="preserve"> ليضمن المساواة بينهما</w:t>
      </w:r>
      <w:r>
        <w:rPr>
          <w:rFonts w:asciiTheme="majorBidi" w:hAnsiTheme="majorBidi" w:cstheme="majorBidi" w:hint="cs"/>
          <w:sz w:val="32"/>
          <w:szCs w:val="32"/>
          <w:rtl/>
          <w:lang w:bidi="ar-TN"/>
        </w:rPr>
        <w:t>.</w:t>
      </w:r>
      <w:r w:rsidR="00D53A9B">
        <w:rPr>
          <w:rFonts w:asciiTheme="majorBidi" w:hAnsiTheme="majorBidi" w:cstheme="majorBidi" w:hint="cs"/>
          <w:sz w:val="32"/>
          <w:szCs w:val="32"/>
          <w:rtl/>
          <w:lang w:bidi="ar-TN"/>
        </w:rPr>
        <w:t xml:space="preserve"> ويصبح العقد بالتالي شريعة الطرفين</w:t>
      </w:r>
      <w:r w:rsidR="006B196C">
        <w:rPr>
          <w:rFonts w:asciiTheme="majorBidi" w:hAnsiTheme="majorBidi" w:cstheme="majorBidi" w:hint="cs"/>
          <w:sz w:val="32"/>
          <w:szCs w:val="32"/>
          <w:rtl/>
          <w:lang w:bidi="ar-TN"/>
        </w:rPr>
        <w:t>.</w:t>
      </w:r>
      <w:r w:rsidR="00D53A9B">
        <w:rPr>
          <w:rFonts w:asciiTheme="majorBidi" w:hAnsiTheme="majorBidi" w:cstheme="majorBidi" w:hint="cs"/>
          <w:sz w:val="32"/>
          <w:szCs w:val="32"/>
          <w:rtl/>
          <w:lang w:bidi="ar-TN"/>
        </w:rPr>
        <w:t xml:space="preserve">  لا الطرف القوي فحسب</w:t>
      </w:r>
      <w:r w:rsidR="006B196C">
        <w:rPr>
          <w:rFonts w:asciiTheme="majorBidi" w:hAnsiTheme="majorBidi" w:cstheme="majorBidi" w:hint="cs"/>
          <w:sz w:val="32"/>
          <w:szCs w:val="32"/>
          <w:rtl/>
          <w:lang w:bidi="ar-TN"/>
        </w:rPr>
        <w:t>.</w:t>
      </w:r>
      <w:r w:rsidR="00D53A9B">
        <w:rPr>
          <w:rFonts w:asciiTheme="majorBidi" w:hAnsiTheme="majorBidi" w:cstheme="majorBidi" w:hint="cs"/>
          <w:sz w:val="32"/>
          <w:szCs w:val="32"/>
          <w:rtl/>
          <w:lang w:bidi="ar-TN"/>
        </w:rPr>
        <w:t xml:space="preserve"> وهكذا يمكن الوصول </w:t>
      </w:r>
      <w:r w:rsidR="006B196C">
        <w:rPr>
          <w:rFonts w:asciiTheme="majorBidi" w:hAnsiTheme="majorBidi" w:cstheme="majorBidi" w:hint="cs"/>
          <w:sz w:val="32"/>
          <w:szCs w:val="32"/>
          <w:rtl/>
          <w:lang w:bidi="ar-TN"/>
        </w:rPr>
        <w:t>إلى</w:t>
      </w:r>
      <w:r w:rsidR="00D53A9B">
        <w:rPr>
          <w:rFonts w:asciiTheme="majorBidi" w:hAnsiTheme="majorBidi" w:cstheme="majorBidi" w:hint="cs"/>
          <w:sz w:val="32"/>
          <w:szCs w:val="32"/>
          <w:rtl/>
          <w:lang w:bidi="ar-TN"/>
        </w:rPr>
        <w:t xml:space="preserve"> تعديل العقد من خلال الفصل242(م.ا.ع)نفسه</w:t>
      </w:r>
      <w:r w:rsidR="006B196C">
        <w:rPr>
          <w:rFonts w:asciiTheme="majorBidi" w:hAnsiTheme="majorBidi" w:cstheme="majorBidi" w:hint="cs"/>
          <w:sz w:val="32"/>
          <w:szCs w:val="32"/>
          <w:rtl/>
          <w:lang w:bidi="ar-TN"/>
        </w:rPr>
        <w:t>،</w:t>
      </w:r>
      <w:r w:rsidR="00D53A9B">
        <w:rPr>
          <w:rFonts w:asciiTheme="majorBidi" w:hAnsiTheme="majorBidi" w:cstheme="majorBidi" w:hint="cs"/>
          <w:sz w:val="32"/>
          <w:szCs w:val="32"/>
          <w:rtl/>
          <w:lang w:bidi="ar-TN"/>
        </w:rPr>
        <w:t xml:space="preserve"> لكن بفهمه  فهما يتماشى مع التطور القانوني الذي تشهده مؤسسة العقد استجابة للتطور الإجتماعي في العصر الحالي.</w:t>
      </w:r>
    </w:p>
    <w:p w:rsidR="00D53A9B" w:rsidRDefault="00D53A9B"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فالقاعدة المضمنة بالفصل242 من مجلة الإلتزامات والعقود</w:t>
      </w:r>
      <w:r w:rsidR="006B196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والمكرسة لمبدأ القوة الملزمة للعقد</w:t>
      </w:r>
      <w:r w:rsidR="006B196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لا يمكن أن تتحول لبوابة تتسرب منها </w:t>
      </w:r>
      <w:r w:rsidR="006B196C">
        <w:rPr>
          <w:rFonts w:asciiTheme="majorBidi" w:hAnsiTheme="majorBidi" w:cstheme="majorBidi" w:hint="cs"/>
          <w:sz w:val="32"/>
          <w:szCs w:val="32"/>
          <w:rtl/>
          <w:lang w:bidi="ar-TN"/>
        </w:rPr>
        <w:t>إلى</w:t>
      </w:r>
      <w:r>
        <w:rPr>
          <w:rFonts w:asciiTheme="majorBidi" w:hAnsiTheme="majorBidi" w:cstheme="majorBidi" w:hint="cs"/>
          <w:sz w:val="32"/>
          <w:szCs w:val="32"/>
          <w:rtl/>
          <w:lang w:bidi="ar-TN"/>
        </w:rPr>
        <w:t xml:space="preserve"> العقد شروط أحادية الوضع</w:t>
      </w:r>
      <w:r w:rsidR="006B196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ولا يمكن والحالة تلك تحميل ذلك الفصل أكثر مما يقتضيه روحا وعبارة</w:t>
      </w:r>
      <w:r w:rsidR="006B196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والتحجير على القاضي ولوج المنطقة التعاقدية باسم القوة الملزمة</w:t>
      </w:r>
      <w:r w:rsidR="006B196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w:t>
      </w:r>
      <w:r w:rsidR="003534D7">
        <w:rPr>
          <w:rFonts w:asciiTheme="majorBidi" w:hAnsiTheme="majorBidi" w:cstheme="majorBidi" w:hint="cs"/>
          <w:sz w:val="32"/>
          <w:szCs w:val="32"/>
          <w:rtl/>
          <w:lang w:bidi="ar-TN"/>
        </w:rPr>
        <w:t xml:space="preserve">في زمن تأكدت فيه ضرورة المعالجة القضائية للشروط </w:t>
      </w:r>
      <w:r w:rsidR="006B196C">
        <w:rPr>
          <w:rFonts w:asciiTheme="majorBidi" w:hAnsiTheme="majorBidi" w:cstheme="majorBidi" w:hint="cs"/>
          <w:sz w:val="32"/>
          <w:szCs w:val="32"/>
          <w:rtl/>
          <w:lang w:bidi="ar-TN"/>
        </w:rPr>
        <w:t xml:space="preserve">المجحفة، </w:t>
      </w:r>
      <w:r w:rsidR="003534D7">
        <w:rPr>
          <w:rFonts w:asciiTheme="majorBidi" w:hAnsiTheme="majorBidi" w:cstheme="majorBidi" w:hint="cs"/>
          <w:sz w:val="32"/>
          <w:szCs w:val="32"/>
          <w:rtl/>
          <w:lang w:bidi="ar-TN"/>
        </w:rPr>
        <w:t>أكثر من أي زمن آخر حماية ل</w:t>
      </w:r>
      <w:r w:rsidR="006B196C">
        <w:rPr>
          <w:rFonts w:asciiTheme="majorBidi" w:hAnsiTheme="majorBidi" w:cstheme="majorBidi" w:hint="cs"/>
          <w:sz w:val="32"/>
          <w:szCs w:val="32"/>
          <w:rtl/>
          <w:lang w:bidi="ar-TN"/>
        </w:rPr>
        <w:t>ل</w:t>
      </w:r>
      <w:r w:rsidR="003534D7">
        <w:rPr>
          <w:rFonts w:asciiTheme="majorBidi" w:hAnsiTheme="majorBidi" w:cstheme="majorBidi" w:hint="cs"/>
          <w:sz w:val="32"/>
          <w:szCs w:val="32"/>
          <w:rtl/>
          <w:lang w:bidi="ar-TN"/>
        </w:rPr>
        <w:t>طرف الضعيف.</w:t>
      </w:r>
    </w:p>
    <w:p w:rsidR="006F4B34" w:rsidRDefault="003534D7" w:rsidP="006B196C">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ذلك أن مسلمات مبدأ القوة الملزمة للعقد مشروطة بعدالة العقد ذاته وبما تفرضه العدالة العقدية من توازن حقيقي بين الإلتزامات العقدية.</w:t>
      </w:r>
    </w:p>
    <w:p w:rsidR="003534D7" w:rsidRDefault="003534D7" w:rsidP="00E5627F">
      <w:pPr>
        <w:bidi/>
        <w:ind w:left="900"/>
        <w:jc w:val="both"/>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ب-</w:t>
      </w:r>
      <w:r w:rsidR="00983708">
        <w:rPr>
          <w:rFonts w:asciiTheme="majorBidi" w:hAnsiTheme="majorBidi" w:cstheme="majorBidi" w:hint="cs"/>
          <w:b/>
          <w:bCs/>
          <w:sz w:val="32"/>
          <w:szCs w:val="32"/>
          <w:rtl/>
          <w:lang w:bidi="ar-TN"/>
        </w:rPr>
        <w:t>المحافظة على استقرار ظاهري</w:t>
      </w:r>
    </w:p>
    <w:p w:rsidR="00184D01" w:rsidRDefault="00983708" w:rsidP="00E5627F">
      <w:pPr>
        <w:bidi/>
        <w:ind w:left="900"/>
        <w:jc w:val="both"/>
        <w:rPr>
          <w:rFonts w:asciiTheme="majorBidi" w:hAnsiTheme="majorBidi" w:cstheme="majorBidi"/>
          <w:sz w:val="32"/>
          <w:szCs w:val="32"/>
          <w:rtl/>
          <w:lang w:bidi="ar-TN"/>
        </w:rPr>
      </w:pPr>
      <w:r w:rsidRPr="00983708">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إن تكريس اتجاه بأن  المراجعة القضائية</w:t>
      </w:r>
      <w:r w:rsidR="006B196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w:t>
      </w:r>
      <w:r w:rsidR="00184D01">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تسبب ارباكا </w:t>
      </w:r>
      <w:r w:rsidR="003534D7">
        <w:rPr>
          <w:rFonts w:asciiTheme="majorBidi" w:hAnsiTheme="majorBidi" w:cstheme="majorBidi" w:hint="cs"/>
          <w:sz w:val="32"/>
          <w:szCs w:val="32"/>
          <w:rtl/>
          <w:lang w:bidi="ar-TN"/>
        </w:rPr>
        <w:t>في لحياة الإقتصادية  لايستقيم. لأن تدخل القاضي لتعديل الشرط التغريمي سيحمي العلاقات التعاقدية ويدعمها. إذ لا يمكن تحقيق استقرار تعاقدي في اطار يتميز بالهيمنة وا</w:t>
      </w:r>
      <w:r w:rsidR="006B196C">
        <w:rPr>
          <w:rFonts w:asciiTheme="majorBidi" w:hAnsiTheme="majorBidi" w:cstheme="majorBidi" w:hint="cs"/>
          <w:sz w:val="32"/>
          <w:szCs w:val="32"/>
          <w:rtl/>
          <w:lang w:bidi="ar-TN"/>
        </w:rPr>
        <w:t>لإ</w:t>
      </w:r>
      <w:r w:rsidR="003534D7">
        <w:rPr>
          <w:rFonts w:asciiTheme="majorBidi" w:hAnsiTheme="majorBidi" w:cstheme="majorBidi" w:hint="cs"/>
          <w:sz w:val="32"/>
          <w:szCs w:val="32"/>
          <w:rtl/>
          <w:lang w:bidi="ar-TN"/>
        </w:rPr>
        <w:t>ستغلال. فحماية الإستقرار التعاقدي تكون بالمحافظة على توازن الإلتزامات بين المتعاقدين</w:t>
      </w:r>
      <w:r w:rsidR="006B196C">
        <w:rPr>
          <w:rFonts w:asciiTheme="majorBidi" w:hAnsiTheme="majorBidi" w:cstheme="majorBidi" w:hint="cs"/>
          <w:sz w:val="32"/>
          <w:szCs w:val="32"/>
          <w:rtl/>
          <w:lang w:bidi="ar-TN"/>
        </w:rPr>
        <w:t>.</w:t>
      </w:r>
      <w:r w:rsidR="003534D7">
        <w:rPr>
          <w:rFonts w:asciiTheme="majorBidi" w:hAnsiTheme="majorBidi" w:cstheme="majorBidi" w:hint="cs"/>
          <w:sz w:val="32"/>
          <w:szCs w:val="32"/>
          <w:rtl/>
          <w:lang w:bidi="ar-TN"/>
        </w:rPr>
        <w:t xml:space="preserve"> ذلك أن مراجعة الشروط التغريمية المجحفة تعد تصحيحا لإرادة وصيانة لمبدأ الثقة في المعاملات</w:t>
      </w:r>
      <w:r w:rsidR="006B196C">
        <w:rPr>
          <w:rFonts w:asciiTheme="majorBidi" w:hAnsiTheme="majorBidi" w:cstheme="majorBidi" w:hint="cs"/>
          <w:sz w:val="32"/>
          <w:szCs w:val="32"/>
          <w:rtl/>
          <w:lang w:bidi="ar-TN"/>
        </w:rPr>
        <w:t>.</w:t>
      </w:r>
      <w:r w:rsidR="003534D7">
        <w:rPr>
          <w:rFonts w:asciiTheme="majorBidi" w:hAnsiTheme="majorBidi" w:cstheme="majorBidi" w:hint="cs"/>
          <w:sz w:val="32"/>
          <w:szCs w:val="32"/>
          <w:rtl/>
          <w:lang w:bidi="ar-TN"/>
        </w:rPr>
        <w:t xml:space="preserve"> ووضع حد ما بين الحرية والفوضى. ففي أغلب الأحيان تكون الشروط التغريمية المضمنة بالعقود </w:t>
      </w:r>
      <w:r w:rsidR="00182D2B">
        <w:rPr>
          <w:rFonts w:asciiTheme="majorBidi" w:hAnsiTheme="majorBidi" w:cstheme="majorBidi" w:hint="cs"/>
          <w:sz w:val="32"/>
          <w:szCs w:val="32"/>
          <w:rtl/>
          <w:lang w:bidi="ar-TN"/>
        </w:rPr>
        <w:t>مجحفة</w:t>
      </w:r>
      <w:r w:rsidR="006B196C">
        <w:rPr>
          <w:rFonts w:asciiTheme="majorBidi" w:hAnsiTheme="majorBidi" w:cstheme="majorBidi" w:hint="cs"/>
          <w:sz w:val="32"/>
          <w:szCs w:val="32"/>
          <w:rtl/>
          <w:lang w:bidi="ar-TN"/>
        </w:rPr>
        <w:t>،</w:t>
      </w:r>
      <w:r w:rsidR="00182D2B">
        <w:rPr>
          <w:rFonts w:asciiTheme="majorBidi" w:hAnsiTheme="majorBidi" w:cstheme="majorBidi" w:hint="cs"/>
          <w:sz w:val="32"/>
          <w:szCs w:val="32"/>
          <w:rtl/>
          <w:lang w:bidi="ar-TN"/>
        </w:rPr>
        <w:t xml:space="preserve"> مما يؤدي الى اثقال كاهل المدنين بالديون</w:t>
      </w:r>
      <w:r w:rsidR="006B196C">
        <w:rPr>
          <w:rFonts w:asciiTheme="majorBidi" w:hAnsiTheme="majorBidi" w:cstheme="majorBidi" w:hint="cs"/>
          <w:sz w:val="32"/>
          <w:szCs w:val="32"/>
          <w:rtl/>
          <w:lang w:bidi="ar-TN"/>
        </w:rPr>
        <w:t>،</w:t>
      </w:r>
      <w:r w:rsidR="00182D2B">
        <w:rPr>
          <w:rFonts w:asciiTheme="majorBidi" w:hAnsiTheme="majorBidi" w:cstheme="majorBidi" w:hint="cs"/>
          <w:sz w:val="32"/>
          <w:szCs w:val="32"/>
          <w:rtl/>
          <w:lang w:bidi="ar-TN"/>
        </w:rPr>
        <w:t xml:space="preserve"> ودفعه في العديد من الأحيان </w:t>
      </w:r>
      <w:r w:rsidR="006B196C">
        <w:rPr>
          <w:rFonts w:asciiTheme="majorBidi" w:hAnsiTheme="majorBidi" w:cstheme="majorBidi" w:hint="cs"/>
          <w:sz w:val="32"/>
          <w:szCs w:val="32"/>
          <w:rtl/>
          <w:lang w:bidi="ar-TN"/>
        </w:rPr>
        <w:t>إلى</w:t>
      </w:r>
      <w:r w:rsidR="00182D2B">
        <w:rPr>
          <w:rFonts w:asciiTheme="majorBidi" w:hAnsiTheme="majorBidi" w:cstheme="majorBidi" w:hint="cs"/>
          <w:sz w:val="32"/>
          <w:szCs w:val="32"/>
          <w:rtl/>
          <w:lang w:bidi="ar-TN"/>
        </w:rPr>
        <w:t xml:space="preserve"> الإفلاس وانهيار مؤسساتهم.  مما يشكل خطرا حقيقيا يهدد العلاقات التعاقدية . مما يجعل مراجعة العقود أحيانا الطريقة الوحيدة لتنفيذها .</w:t>
      </w:r>
    </w:p>
    <w:p w:rsidR="00182D2B" w:rsidRDefault="00182D2B"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إذا من الخطأ أن نزعم أننا نخدم استقرار العلاقة العقدية برفضنا </w:t>
      </w:r>
      <w:r w:rsidR="006B196C">
        <w:rPr>
          <w:rFonts w:asciiTheme="majorBidi" w:hAnsiTheme="majorBidi" w:cstheme="majorBidi" w:hint="cs"/>
          <w:sz w:val="32"/>
          <w:szCs w:val="32"/>
          <w:rtl/>
          <w:lang w:bidi="ar-TN"/>
        </w:rPr>
        <w:t>إعادة</w:t>
      </w:r>
      <w:r>
        <w:rPr>
          <w:rFonts w:asciiTheme="majorBidi" w:hAnsiTheme="majorBidi" w:cstheme="majorBidi" w:hint="cs"/>
          <w:sz w:val="32"/>
          <w:szCs w:val="32"/>
          <w:rtl/>
          <w:lang w:bidi="ar-TN"/>
        </w:rPr>
        <w:t xml:space="preserve"> </w:t>
      </w:r>
      <w:r w:rsidR="006B196C">
        <w:rPr>
          <w:rFonts w:asciiTheme="majorBidi" w:hAnsiTheme="majorBidi" w:cstheme="majorBidi" w:hint="cs"/>
          <w:sz w:val="32"/>
          <w:szCs w:val="32"/>
          <w:rtl/>
          <w:lang w:bidi="ar-TN"/>
        </w:rPr>
        <w:t>التوازن،</w:t>
      </w:r>
      <w:r>
        <w:rPr>
          <w:rFonts w:asciiTheme="majorBidi" w:hAnsiTheme="majorBidi" w:cstheme="majorBidi" w:hint="cs"/>
          <w:sz w:val="32"/>
          <w:szCs w:val="32"/>
          <w:rtl/>
          <w:lang w:bidi="ar-TN"/>
        </w:rPr>
        <w:t xml:space="preserve"> بل إننا بذلك نعمل على حماية استقرار ظاهري يغطي اختلالا </w:t>
      </w:r>
      <w:r>
        <w:rPr>
          <w:rFonts w:asciiTheme="majorBidi" w:hAnsiTheme="majorBidi" w:cstheme="majorBidi" w:hint="cs"/>
          <w:sz w:val="32"/>
          <w:szCs w:val="32"/>
          <w:rtl/>
          <w:lang w:bidi="ar-TN"/>
        </w:rPr>
        <w:lastRenderedPageBreak/>
        <w:t xml:space="preserve">عميقا يجعله غير عادل. لذلك علينا البحث عن استقرار حقيقي بإعادة التوازن للعلاقة العقدية لإصلاح </w:t>
      </w:r>
      <w:r w:rsidR="006B196C">
        <w:rPr>
          <w:rFonts w:asciiTheme="majorBidi" w:hAnsiTheme="majorBidi" w:cstheme="majorBidi" w:hint="cs"/>
          <w:sz w:val="32"/>
          <w:szCs w:val="32"/>
          <w:rtl/>
          <w:lang w:bidi="ar-TN"/>
        </w:rPr>
        <w:t>ا</w:t>
      </w:r>
      <w:r>
        <w:rPr>
          <w:rFonts w:asciiTheme="majorBidi" w:hAnsiTheme="majorBidi" w:cstheme="majorBidi" w:hint="cs"/>
          <w:sz w:val="32"/>
          <w:szCs w:val="32"/>
          <w:rtl/>
          <w:lang w:bidi="ar-TN"/>
        </w:rPr>
        <w:t>لآثار المربكة وتفاديها.</w:t>
      </w:r>
    </w:p>
    <w:p w:rsidR="00182D2B" w:rsidRDefault="00182D2B"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إن ما يجب الإشارة إليه ، </w:t>
      </w:r>
      <w:r w:rsidRPr="006B196C">
        <w:rPr>
          <w:rFonts w:asciiTheme="majorBidi" w:hAnsiTheme="majorBidi" w:cstheme="majorBidi" w:hint="cs"/>
          <w:sz w:val="32"/>
          <w:szCs w:val="32"/>
          <w:u w:val="single"/>
          <w:rtl/>
          <w:lang w:bidi="ar-TN"/>
        </w:rPr>
        <w:t>إن تعديل الشرط التغريمي  هو حل استثنائي</w:t>
      </w:r>
      <w:r>
        <w:rPr>
          <w:rFonts w:asciiTheme="majorBidi" w:hAnsiTheme="majorBidi" w:cstheme="majorBidi" w:hint="cs"/>
          <w:sz w:val="32"/>
          <w:szCs w:val="32"/>
          <w:rtl/>
          <w:lang w:bidi="ar-TN"/>
        </w:rPr>
        <w:t>. إذ تبقى القاعدة القوة المزمة للعقد . وتدخل القاضي لا يكون الا على سبيل الإستثناء.</w:t>
      </w:r>
    </w:p>
    <w:p w:rsidR="006B196C" w:rsidRDefault="00A73291" w:rsidP="006B196C">
      <w:pPr>
        <w:bidi/>
        <w:ind w:left="900"/>
        <w:jc w:val="both"/>
        <w:rPr>
          <w:rFonts w:asciiTheme="majorBidi" w:hAnsiTheme="majorBidi" w:cstheme="majorBidi"/>
          <w:sz w:val="24"/>
          <w:szCs w:val="24"/>
          <w:rtl/>
          <w:lang w:bidi="ar-TN"/>
        </w:rPr>
      </w:pPr>
      <w:r>
        <w:rPr>
          <w:rFonts w:asciiTheme="majorBidi" w:hAnsiTheme="majorBidi" w:cstheme="majorBidi" w:hint="cs"/>
          <w:sz w:val="32"/>
          <w:szCs w:val="32"/>
          <w:rtl/>
          <w:lang w:bidi="ar-TN"/>
        </w:rPr>
        <w:t>ويمكن أن نستنتج أن المبررات التي إعتمدتها محكمة التعقيب لتحول دون تعديل الشرط التغريمي، والمتمثلة في القوة الملزمة للعقد وضرورة المحافظة على استقرار المعاملات مبررات غير جدية وعليه فعلى القاضي أن يتخلص من تشبثه بمدرسة الشرح اللفظي ويتدخل لتعديل الشرط التغريمي، بفضل ما لديه من شعور في النزاع بإبعاد تطبيق القانون عندما يخشى أن يؤدي هذا التطبيق الى نتائج غير عادلة. ويتخذ موقفا إنسانيا عندما تكون القاعدة القانونية متحجرة</w:t>
      </w:r>
      <w:r w:rsidR="006B196C">
        <w:rPr>
          <w:rFonts w:asciiTheme="majorBidi" w:hAnsiTheme="majorBidi" w:cstheme="majorBidi" w:hint="cs"/>
          <w:sz w:val="32"/>
          <w:szCs w:val="32"/>
          <w:rtl/>
          <w:lang w:bidi="ar-TN"/>
        </w:rPr>
        <w:t xml:space="preserve"> </w:t>
      </w:r>
      <w:r w:rsidR="006B196C">
        <w:rPr>
          <w:rStyle w:val="Appelnotedebasdep"/>
          <w:rFonts w:asciiTheme="majorBidi" w:hAnsiTheme="majorBidi" w:cstheme="majorBidi"/>
          <w:sz w:val="32"/>
          <w:szCs w:val="32"/>
          <w:rtl/>
          <w:lang w:bidi="ar-TN"/>
        </w:rPr>
        <w:footnoteReference w:id="37"/>
      </w:r>
      <w:r w:rsidR="006B196C">
        <w:rPr>
          <w:rFonts w:asciiTheme="majorBidi" w:hAnsiTheme="majorBidi" w:cstheme="majorBidi" w:hint="cs"/>
          <w:sz w:val="24"/>
          <w:szCs w:val="24"/>
          <w:rtl/>
          <w:lang w:bidi="ar-TN"/>
        </w:rPr>
        <w:t>.</w:t>
      </w:r>
    </w:p>
    <w:p w:rsidR="00182D2B" w:rsidRPr="006B196C" w:rsidRDefault="006B196C" w:rsidP="006B196C">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A73291">
        <w:rPr>
          <w:rFonts w:asciiTheme="majorBidi" w:hAnsiTheme="majorBidi" w:cstheme="majorBidi" w:hint="cs"/>
          <w:sz w:val="32"/>
          <w:szCs w:val="32"/>
          <w:rtl/>
          <w:lang w:bidi="ar-TN"/>
        </w:rPr>
        <w:t>وبما أن القاضي هو المختص بفض النزاعات الناشئة عن العلاقات العقدية. يجب أن يكون لديه حس عادل بالعدالة ، فهو إن صح التعبير بمثابة العدالة الحية</w:t>
      </w:r>
      <w:r>
        <w:rPr>
          <w:rStyle w:val="Appelnotedebasdep"/>
          <w:rFonts w:asciiTheme="majorBidi" w:hAnsiTheme="majorBidi" w:cstheme="majorBidi"/>
          <w:sz w:val="32"/>
          <w:szCs w:val="32"/>
          <w:rtl/>
          <w:lang w:bidi="ar-TN"/>
        </w:rPr>
        <w:footnoteReference w:id="38"/>
      </w:r>
      <w:r>
        <w:rPr>
          <w:rFonts w:asciiTheme="majorBidi" w:hAnsiTheme="majorBidi" w:cstheme="majorBidi" w:hint="cs"/>
          <w:rtl/>
          <w:lang w:bidi="ar-TN"/>
        </w:rPr>
        <w:t>.</w:t>
      </w:r>
    </w:p>
    <w:p w:rsidR="00184D01" w:rsidRDefault="00E0306A"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فالقاضي لم ولن يكون في تطبيق القانون مجرد كائن جامد كما أراد له منتسكيو. أو مجرد جهاز سلبي أعمى كما رسم ملامحه</w:t>
      </w:r>
      <w:r>
        <w:rPr>
          <w:rFonts w:asciiTheme="majorBidi" w:hAnsiTheme="majorBidi" w:cstheme="majorBidi"/>
          <w:sz w:val="32"/>
          <w:szCs w:val="32"/>
          <w:lang w:bidi="ar-TN"/>
        </w:rPr>
        <w:t>Tournière.</w:t>
      </w:r>
      <w:r w:rsidR="00A56C4B">
        <w:rPr>
          <w:rFonts w:asciiTheme="majorBidi" w:hAnsiTheme="majorBidi" w:cstheme="majorBidi" w:hint="cs"/>
          <w:sz w:val="32"/>
          <w:szCs w:val="32"/>
          <w:rtl/>
          <w:lang w:bidi="ar-TN"/>
        </w:rPr>
        <w:t>.</w:t>
      </w:r>
    </w:p>
    <w:p w:rsidR="00A56C4B" w:rsidRDefault="00E0306A"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ذلك </w:t>
      </w:r>
      <w:r w:rsidR="00A56C4B">
        <w:rPr>
          <w:rFonts w:asciiTheme="majorBidi" w:hAnsiTheme="majorBidi" w:cstheme="majorBidi" w:hint="cs"/>
          <w:sz w:val="32"/>
          <w:szCs w:val="32"/>
          <w:rtl/>
          <w:lang w:bidi="ar-TN"/>
        </w:rPr>
        <w:t>أن</w:t>
      </w:r>
      <w:r>
        <w:rPr>
          <w:rFonts w:asciiTheme="majorBidi" w:hAnsiTheme="majorBidi" w:cstheme="majorBidi" w:hint="cs"/>
          <w:sz w:val="32"/>
          <w:szCs w:val="32"/>
          <w:rtl/>
          <w:lang w:bidi="ar-TN"/>
        </w:rPr>
        <w:t xml:space="preserve"> القاضي هو الذي يعطي للنص بعده الواقعي وحيويته الإجتماعية إذ لم يعد ذلك العون التنفيذي الذي يكتفي بترجمة القانون بشكل سلبي</w:t>
      </w:r>
      <w:r w:rsidR="00A56C4B">
        <w:rPr>
          <w:rFonts w:asciiTheme="majorBidi" w:hAnsiTheme="majorBidi" w:cstheme="majorBidi" w:hint="cs"/>
          <w:sz w:val="32"/>
          <w:szCs w:val="32"/>
          <w:rtl/>
          <w:lang w:bidi="ar-TN"/>
        </w:rPr>
        <w:t>.</w:t>
      </w:r>
      <w:r w:rsidR="00A56C4B">
        <w:rPr>
          <w:rStyle w:val="Appelnotedebasdep"/>
          <w:rFonts w:asciiTheme="majorBidi" w:hAnsiTheme="majorBidi" w:cstheme="majorBidi"/>
          <w:sz w:val="32"/>
          <w:szCs w:val="32"/>
          <w:rtl/>
          <w:lang w:bidi="ar-TN"/>
        </w:rPr>
        <w:footnoteReference w:id="39"/>
      </w:r>
    </w:p>
    <w:p w:rsidR="00E0306A" w:rsidRPr="00BE74C7" w:rsidRDefault="00A56C4B" w:rsidP="007F35F4">
      <w:pPr>
        <w:bidi/>
        <w:ind w:left="900"/>
        <w:jc w:val="both"/>
        <w:rPr>
          <w:rFonts w:asciiTheme="majorBidi" w:hAnsiTheme="majorBidi" w:cstheme="majorBidi"/>
          <w:sz w:val="32"/>
          <w:szCs w:val="32"/>
          <w:rtl/>
          <w:lang w:bidi="ar-TN"/>
        </w:rPr>
      </w:pPr>
      <w:r w:rsidRPr="00616929">
        <w:rPr>
          <w:rFonts w:asciiTheme="majorBidi" w:hAnsiTheme="majorBidi" w:cstheme="majorBidi" w:hint="cs"/>
          <w:sz w:val="32"/>
          <w:szCs w:val="32"/>
          <w:rtl/>
          <w:lang w:bidi="ar-TN"/>
        </w:rPr>
        <w:t xml:space="preserve">فالقاضي </w:t>
      </w:r>
      <w:r>
        <w:rPr>
          <w:rFonts w:asciiTheme="majorBidi" w:hAnsiTheme="majorBidi" w:cstheme="majorBidi" w:hint="cs"/>
          <w:sz w:val="32"/>
          <w:szCs w:val="32"/>
          <w:rtl/>
          <w:lang w:bidi="ar-TN"/>
        </w:rPr>
        <w:t>ليس</w:t>
      </w:r>
      <w:r w:rsidR="00616929">
        <w:rPr>
          <w:rFonts w:asciiTheme="majorBidi" w:hAnsiTheme="majorBidi" w:cstheme="majorBidi" w:hint="cs"/>
          <w:sz w:val="32"/>
          <w:szCs w:val="32"/>
          <w:rtl/>
          <w:lang w:bidi="ar-TN"/>
        </w:rPr>
        <w:t xml:space="preserve"> آلة للقياس</w:t>
      </w:r>
      <w:r>
        <w:rPr>
          <w:rFonts w:asciiTheme="majorBidi" w:hAnsiTheme="majorBidi" w:cstheme="majorBidi" w:hint="cs"/>
          <w:sz w:val="32"/>
          <w:szCs w:val="32"/>
          <w:rtl/>
          <w:lang w:bidi="ar-TN"/>
        </w:rPr>
        <w:t>،</w:t>
      </w:r>
      <w:r w:rsidR="00616929">
        <w:rPr>
          <w:rFonts w:asciiTheme="majorBidi" w:hAnsiTheme="majorBidi" w:cstheme="majorBidi" w:hint="cs"/>
          <w:sz w:val="32"/>
          <w:szCs w:val="32"/>
          <w:rtl/>
          <w:lang w:bidi="ar-TN"/>
        </w:rPr>
        <w:t xml:space="preserve"> لأنه يبت في النزاعات على معرفته للقانون والمنطق</w:t>
      </w:r>
      <w:r>
        <w:rPr>
          <w:rFonts w:asciiTheme="majorBidi" w:hAnsiTheme="majorBidi" w:cstheme="majorBidi" w:hint="cs"/>
          <w:sz w:val="32"/>
          <w:szCs w:val="32"/>
          <w:rtl/>
          <w:lang w:bidi="ar-TN"/>
        </w:rPr>
        <w:t>.</w:t>
      </w:r>
      <w:r w:rsidR="00616929">
        <w:rPr>
          <w:rFonts w:asciiTheme="majorBidi" w:hAnsiTheme="majorBidi" w:cstheme="majorBidi" w:hint="cs"/>
          <w:sz w:val="32"/>
          <w:szCs w:val="32"/>
          <w:rtl/>
          <w:lang w:bidi="ar-TN"/>
        </w:rPr>
        <w:t xml:space="preserve"> وكذلك يقضي بحدسه وحاسته</w:t>
      </w:r>
      <w:r w:rsidR="00BE74C7">
        <w:rPr>
          <w:rFonts w:asciiTheme="majorBidi" w:hAnsiTheme="majorBidi" w:cstheme="majorBidi" w:hint="cs"/>
          <w:sz w:val="32"/>
          <w:szCs w:val="32"/>
          <w:rtl/>
          <w:lang w:bidi="ar-TN"/>
        </w:rPr>
        <w:t xml:space="preserve">. فالقاضي كما يعرفه </w:t>
      </w:r>
      <w:r w:rsidR="00BE74C7">
        <w:rPr>
          <w:rFonts w:asciiTheme="majorBidi" w:hAnsiTheme="majorBidi" w:cstheme="majorBidi"/>
          <w:sz w:val="32"/>
          <w:szCs w:val="32"/>
          <w:lang w:bidi="ar-TN"/>
        </w:rPr>
        <w:t>Roussel</w:t>
      </w:r>
      <w:r w:rsidR="00BE74C7">
        <w:rPr>
          <w:rFonts w:asciiTheme="majorBidi" w:hAnsiTheme="majorBidi" w:cstheme="majorBidi" w:hint="cs"/>
          <w:sz w:val="32"/>
          <w:szCs w:val="32"/>
          <w:rtl/>
          <w:lang w:bidi="ar-TN"/>
        </w:rPr>
        <w:t>هو مشرع الحالات الخاصة</w:t>
      </w:r>
      <w:r>
        <w:rPr>
          <w:rFonts w:asciiTheme="majorBidi" w:hAnsiTheme="majorBidi" w:cstheme="majorBidi" w:hint="cs"/>
          <w:sz w:val="32"/>
          <w:szCs w:val="32"/>
          <w:rtl/>
          <w:lang w:bidi="ar-TN"/>
        </w:rPr>
        <w:t>،</w:t>
      </w:r>
      <w:r w:rsidR="00BE74C7">
        <w:rPr>
          <w:rFonts w:asciiTheme="majorBidi" w:hAnsiTheme="majorBidi" w:cstheme="majorBidi" w:hint="cs"/>
          <w:sz w:val="32"/>
          <w:szCs w:val="32"/>
          <w:rtl/>
          <w:lang w:bidi="ar-TN"/>
        </w:rPr>
        <w:t xml:space="preserve"> لذلك لابد من تدخله لتعديل الشرط التغريمي </w:t>
      </w:r>
      <w:r>
        <w:rPr>
          <w:rFonts w:asciiTheme="majorBidi" w:hAnsiTheme="majorBidi" w:cstheme="majorBidi" w:hint="cs"/>
          <w:sz w:val="32"/>
          <w:szCs w:val="32"/>
          <w:rtl/>
          <w:lang w:bidi="ar-TN"/>
        </w:rPr>
        <w:t xml:space="preserve">، </w:t>
      </w:r>
      <w:r w:rsidR="00BE74C7">
        <w:rPr>
          <w:rFonts w:asciiTheme="majorBidi" w:hAnsiTheme="majorBidi" w:cstheme="majorBidi" w:hint="cs"/>
          <w:sz w:val="32"/>
          <w:szCs w:val="32"/>
          <w:rtl/>
          <w:lang w:bidi="ar-TN"/>
        </w:rPr>
        <w:t xml:space="preserve">خاصة في ظل غياب نص في القانون يمنعه من التدخل . فإذا ما قبلنا تدخله لتعديل العقد لجعله متلائما مع التغيرات الإقتصادية نستطيع أن نعدل الشرط التغريمي  وذلك من خلال المبدأ العام الوارد في الفصل </w:t>
      </w:r>
      <w:r w:rsidR="00BE74C7">
        <w:rPr>
          <w:rFonts w:asciiTheme="majorBidi" w:hAnsiTheme="majorBidi" w:cstheme="majorBidi" w:hint="cs"/>
          <w:sz w:val="32"/>
          <w:szCs w:val="32"/>
          <w:rtl/>
          <w:lang w:bidi="ar-TN"/>
        </w:rPr>
        <w:lastRenderedPageBreak/>
        <w:t>550 من (م.ا.ع)من أمكنه الأكثر أمكنه الأقل</w:t>
      </w:r>
      <w:r w:rsidR="007F35F4">
        <w:rPr>
          <w:rFonts w:asciiTheme="majorBidi" w:hAnsiTheme="majorBidi" w:cstheme="majorBidi" w:hint="cs"/>
          <w:sz w:val="32"/>
          <w:szCs w:val="32"/>
          <w:rtl/>
          <w:lang w:bidi="ar-TN"/>
        </w:rPr>
        <w:t xml:space="preserve"> </w:t>
      </w:r>
      <w:r w:rsidR="007F35F4">
        <w:rPr>
          <w:rStyle w:val="Appelnotedebasdep"/>
          <w:rFonts w:asciiTheme="majorBidi" w:hAnsiTheme="majorBidi" w:cstheme="majorBidi"/>
          <w:sz w:val="32"/>
          <w:szCs w:val="32"/>
          <w:rtl/>
          <w:lang w:bidi="ar-TN"/>
        </w:rPr>
        <w:footnoteReference w:id="40"/>
      </w:r>
      <w:r w:rsidR="00BE74C7">
        <w:rPr>
          <w:rFonts w:asciiTheme="majorBidi" w:hAnsiTheme="majorBidi" w:cstheme="majorBidi" w:hint="cs"/>
          <w:sz w:val="32"/>
          <w:szCs w:val="32"/>
          <w:rtl/>
          <w:lang w:bidi="ar-TN"/>
        </w:rPr>
        <w:t xml:space="preserve"> </w:t>
      </w:r>
      <w:r w:rsidR="007F35F4">
        <w:rPr>
          <w:rFonts w:asciiTheme="majorBidi" w:hAnsiTheme="majorBidi" w:cstheme="majorBidi" w:hint="cs"/>
          <w:sz w:val="32"/>
          <w:szCs w:val="32"/>
          <w:rtl/>
          <w:lang w:bidi="ar-TN"/>
        </w:rPr>
        <w:t>.</w:t>
      </w:r>
      <w:r w:rsidR="00BE74C7">
        <w:rPr>
          <w:rFonts w:asciiTheme="majorBidi" w:hAnsiTheme="majorBidi" w:cstheme="majorBidi" w:hint="cs"/>
          <w:sz w:val="32"/>
          <w:szCs w:val="32"/>
          <w:rtl/>
          <w:lang w:bidi="ar-TN"/>
        </w:rPr>
        <w:t xml:space="preserve">ولقد </w:t>
      </w:r>
      <w:r w:rsidR="00EB431C">
        <w:rPr>
          <w:rFonts w:asciiTheme="majorBidi" w:hAnsiTheme="majorBidi" w:cstheme="majorBidi" w:hint="cs"/>
          <w:sz w:val="32"/>
          <w:szCs w:val="32"/>
          <w:rtl/>
          <w:lang w:bidi="ar-TN"/>
        </w:rPr>
        <w:t xml:space="preserve">أصدرت محكمة التعقيب </w:t>
      </w:r>
      <w:r w:rsidR="00BE74C7">
        <w:rPr>
          <w:rFonts w:asciiTheme="majorBidi" w:hAnsiTheme="majorBidi" w:cstheme="majorBidi" w:hint="cs"/>
          <w:sz w:val="32"/>
          <w:szCs w:val="32"/>
          <w:rtl/>
          <w:lang w:bidi="ar-TN"/>
        </w:rPr>
        <w:t xml:space="preserve"> </w:t>
      </w:r>
      <w:r w:rsidR="00EB431C">
        <w:rPr>
          <w:rFonts w:asciiTheme="majorBidi" w:hAnsiTheme="majorBidi" w:cstheme="majorBidi" w:hint="cs"/>
          <w:sz w:val="32"/>
          <w:szCs w:val="32"/>
          <w:rtl/>
          <w:lang w:bidi="ar-TN"/>
        </w:rPr>
        <w:t xml:space="preserve"> قرارا  أقرت فيه </w:t>
      </w:r>
      <w:r w:rsidR="00BE74C7">
        <w:rPr>
          <w:rFonts w:asciiTheme="majorBidi" w:hAnsiTheme="majorBidi" w:cstheme="majorBidi" w:hint="cs"/>
          <w:sz w:val="32"/>
          <w:szCs w:val="32"/>
          <w:rtl/>
          <w:lang w:bidi="ar-TN"/>
        </w:rPr>
        <w:t xml:space="preserve"> مراجعة الشرط التغريمي</w:t>
      </w:r>
      <w:r w:rsidR="00052798">
        <w:rPr>
          <w:rFonts w:asciiTheme="majorBidi" w:hAnsiTheme="majorBidi" w:cstheme="majorBidi" w:hint="cs"/>
          <w:sz w:val="32"/>
          <w:szCs w:val="32"/>
          <w:rtl/>
          <w:lang w:bidi="ar-TN"/>
        </w:rPr>
        <w:t>(</w:t>
      </w:r>
      <w:r w:rsidR="00EB431C">
        <w:rPr>
          <w:rFonts w:asciiTheme="majorBidi" w:hAnsiTheme="majorBidi" w:cstheme="majorBidi" w:hint="cs"/>
          <w:sz w:val="32"/>
          <w:szCs w:val="32"/>
          <w:rtl/>
          <w:lang w:bidi="ar-TN"/>
        </w:rPr>
        <w:t xml:space="preserve"> الجزء الثاني : اساس مراجعة الشرط التغريمي).</w:t>
      </w:r>
    </w:p>
    <w:p w:rsidR="00E0306A" w:rsidRDefault="00E0306A"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7F35F4" w:rsidRDefault="007F35F4" w:rsidP="007F35F4">
      <w:pPr>
        <w:bidi/>
        <w:ind w:left="900"/>
        <w:jc w:val="both"/>
        <w:rPr>
          <w:rFonts w:asciiTheme="majorBidi" w:hAnsiTheme="majorBidi" w:cstheme="majorBidi"/>
          <w:sz w:val="24"/>
          <w:szCs w:val="24"/>
          <w:rtl/>
          <w:lang w:bidi="ar-TN"/>
        </w:rPr>
      </w:pPr>
    </w:p>
    <w:p w:rsidR="007F35F4" w:rsidRDefault="007F35F4" w:rsidP="007F35F4">
      <w:pPr>
        <w:bidi/>
        <w:ind w:left="900"/>
        <w:jc w:val="both"/>
        <w:rPr>
          <w:rFonts w:asciiTheme="majorBidi" w:hAnsiTheme="majorBidi" w:cstheme="majorBidi"/>
          <w:sz w:val="24"/>
          <w:szCs w:val="24"/>
          <w:rtl/>
          <w:lang w:bidi="ar-TN"/>
        </w:rPr>
      </w:pPr>
    </w:p>
    <w:p w:rsidR="007F35F4" w:rsidRDefault="007F35F4" w:rsidP="007F35F4">
      <w:pPr>
        <w:bidi/>
        <w:ind w:left="900"/>
        <w:jc w:val="both"/>
        <w:rPr>
          <w:rFonts w:asciiTheme="majorBidi" w:hAnsiTheme="majorBidi" w:cstheme="majorBidi"/>
          <w:sz w:val="24"/>
          <w:szCs w:val="24"/>
          <w:rtl/>
          <w:lang w:bidi="ar-TN"/>
        </w:rPr>
      </w:pPr>
    </w:p>
    <w:p w:rsidR="007F35F4" w:rsidRDefault="007F35F4" w:rsidP="007F35F4">
      <w:pPr>
        <w:bidi/>
        <w:ind w:left="900"/>
        <w:jc w:val="both"/>
        <w:rPr>
          <w:rFonts w:asciiTheme="majorBidi" w:hAnsiTheme="majorBidi" w:cstheme="majorBidi"/>
          <w:sz w:val="24"/>
          <w:szCs w:val="24"/>
          <w:rtl/>
          <w:lang w:bidi="ar-TN"/>
        </w:rPr>
      </w:pPr>
    </w:p>
    <w:p w:rsidR="007F35F4" w:rsidRDefault="007F35F4" w:rsidP="007F35F4">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Default="00EB431C" w:rsidP="00E5627F">
      <w:pPr>
        <w:bidi/>
        <w:ind w:left="900"/>
        <w:jc w:val="both"/>
        <w:rPr>
          <w:rFonts w:asciiTheme="majorBidi" w:hAnsiTheme="majorBidi" w:cstheme="majorBidi"/>
          <w:sz w:val="24"/>
          <w:szCs w:val="24"/>
          <w:rtl/>
          <w:lang w:bidi="ar-TN"/>
        </w:rPr>
      </w:pPr>
    </w:p>
    <w:p w:rsidR="00EB431C" w:rsidRPr="00E0306A" w:rsidRDefault="00EB431C" w:rsidP="00E5627F">
      <w:pPr>
        <w:bidi/>
        <w:ind w:left="900"/>
        <w:jc w:val="both"/>
        <w:rPr>
          <w:rFonts w:asciiTheme="majorBidi" w:hAnsiTheme="majorBidi" w:cstheme="majorBidi"/>
          <w:sz w:val="24"/>
          <w:szCs w:val="24"/>
          <w:rtl/>
          <w:lang w:bidi="ar-TN"/>
        </w:rPr>
      </w:pPr>
    </w:p>
    <w:p w:rsidR="00983708" w:rsidRPr="005D71E3" w:rsidRDefault="00184D01" w:rsidP="00E5627F">
      <w:pPr>
        <w:bidi/>
        <w:ind w:left="900"/>
        <w:jc w:val="both"/>
        <w:rPr>
          <w:rFonts w:asciiTheme="majorBidi" w:hAnsiTheme="majorBidi" w:cstheme="majorBidi"/>
          <w:b/>
          <w:bCs/>
          <w:sz w:val="36"/>
          <w:szCs w:val="36"/>
          <w:rtl/>
          <w:lang w:bidi="ar-TN"/>
        </w:rPr>
      </w:pPr>
      <w:r w:rsidRPr="005D71E3">
        <w:rPr>
          <w:rFonts w:asciiTheme="majorBidi" w:hAnsiTheme="majorBidi" w:cstheme="majorBidi" w:hint="cs"/>
          <w:b/>
          <w:bCs/>
          <w:sz w:val="36"/>
          <w:szCs w:val="36"/>
          <w:rtl/>
          <w:lang w:bidi="ar-TN"/>
        </w:rPr>
        <w:t>الجزء الثاني: أساس مراجعة الشرط التغريمي</w:t>
      </w:r>
      <w:r w:rsidR="00983708" w:rsidRPr="005D71E3">
        <w:rPr>
          <w:rFonts w:asciiTheme="majorBidi" w:hAnsiTheme="majorBidi" w:cstheme="majorBidi" w:hint="cs"/>
          <w:b/>
          <w:bCs/>
          <w:sz w:val="36"/>
          <w:szCs w:val="36"/>
          <w:rtl/>
          <w:lang w:bidi="ar-TN"/>
        </w:rPr>
        <w:t xml:space="preserve"> </w:t>
      </w:r>
    </w:p>
    <w:p w:rsidR="00BF2A68" w:rsidRDefault="00EB431C" w:rsidP="00E8614A">
      <w:pPr>
        <w:bidi/>
        <w:ind w:left="900"/>
        <w:jc w:val="both"/>
        <w:rPr>
          <w:rFonts w:asciiTheme="majorBidi" w:hAnsiTheme="majorBidi" w:cstheme="majorBidi"/>
          <w:sz w:val="32"/>
          <w:szCs w:val="32"/>
          <w:rtl/>
          <w:lang w:bidi="ar-TN"/>
        </w:rPr>
      </w:pPr>
      <w:r w:rsidRPr="00EB431C">
        <w:rPr>
          <w:rFonts w:asciiTheme="majorBidi" w:hAnsiTheme="majorBidi" w:cstheme="majorBidi" w:hint="cs"/>
          <w:sz w:val="32"/>
          <w:szCs w:val="32"/>
          <w:rtl/>
          <w:lang w:bidi="ar-TN"/>
        </w:rPr>
        <w:t>لقد أقر</w:t>
      </w:r>
      <w:r>
        <w:rPr>
          <w:rFonts w:asciiTheme="majorBidi" w:hAnsiTheme="majorBidi" w:cstheme="majorBidi" w:hint="cs"/>
          <w:sz w:val="32"/>
          <w:szCs w:val="32"/>
          <w:rtl/>
          <w:lang w:bidi="ar-TN"/>
        </w:rPr>
        <w:t xml:space="preserve"> فقه القضاء </w:t>
      </w:r>
      <w:r w:rsidR="00286E64">
        <w:rPr>
          <w:rFonts w:asciiTheme="majorBidi" w:hAnsiTheme="majorBidi" w:cstheme="majorBidi" w:hint="cs"/>
          <w:sz w:val="32"/>
          <w:szCs w:val="32"/>
          <w:rtl/>
          <w:lang w:bidi="ar-TN"/>
        </w:rPr>
        <w:t xml:space="preserve">امكانية تعديل الشرط التغريمي . لكنه تراجع بعد ذلك عن موقفه واقر ثبات الشرط  التغريمي في قرار صادر عن الدوائر المجتمعة </w:t>
      </w:r>
      <w:r w:rsidR="008709AE">
        <w:rPr>
          <w:rFonts w:asciiTheme="majorBidi" w:hAnsiTheme="majorBidi" w:cstheme="majorBidi" w:hint="cs"/>
          <w:sz w:val="32"/>
          <w:szCs w:val="32"/>
          <w:rtl/>
          <w:lang w:bidi="ar-TN"/>
        </w:rPr>
        <w:t>لمحكمة التعقيب</w:t>
      </w:r>
      <w:r w:rsidR="008709AE">
        <w:rPr>
          <w:rStyle w:val="Appelnotedebasdep"/>
          <w:rFonts w:asciiTheme="majorBidi" w:hAnsiTheme="majorBidi" w:cstheme="majorBidi"/>
          <w:sz w:val="32"/>
          <w:szCs w:val="32"/>
          <w:rtl/>
          <w:lang w:bidi="ar-TN"/>
        </w:rPr>
        <w:footnoteReference w:id="41"/>
      </w:r>
      <w:r w:rsidR="008709AE">
        <w:rPr>
          <w:rFonts w:asciiTheme="majorBidi" w:hAnsiTheme="majorBidi" w:cstheme="majorBidi" w:hint="cs"/>
          <w:sz w:val="32"/>
          <w:szCs w:val="32"/>
          <w:rtl/>
          <w:lang w:bidi="ar-TN"/>
        </w:rPr>
        <w:t xml:space="preserve"> . </w:t>
      </w:r>
      <w:r w:rsidR="000D14B9">
        <w:rPr>
          <w:rFonts w:asciiTheme="majorBidi" w:hAnsiTheme="majorBidi" w:cstheme="majorBidi" w:hint="cs"/>
          <w:sz w:val="32"/>
          <w:szCs w:val="32"/>
          <w:rtl/>
          <w:lang w:bidi="ar-TN"/>
        </w:rPr>
        <w:t>لكنه عاد بعد ذلك ليقر إمكانية التعديل . ولقد ظهر هذا التوجه منذ القرار الصادر عن المحكمة الإبتدائية بصفاقس</w:t>
      </w:r>
      <w:r w:rsidR="00E8614A">
        <w:rPr>
          <w:rStyle w:val="Appelnotedebasdep"/>
          <w:rFonts w:asciiTheme="majorBidi" w:hAnsiTheme="majorBidi" w:cstheme="majorBidi"/>
          <w:sz w:val="32"/>
          <w:szCs w:val="32"/>
          <w:rtl/>
          <w:lang w:bidi="ar-TN"/>
        </w:rPr>
        <w:footnoteReference w:id="42"/>
      </w:r>
      <w:r w:rsidR="000D14B9">
        <w:rPr>
          <w:rFonts w:asciiTheme="majorBidi" w:hAnsiTheme="majorBidi" w:cstheme="majorBidi" w:hint="cs"/>
          <w:sz w:val="32"/>
          <w:szCs w:val="32"/>
          <w:rtl/>
          <w:lang w:bidi="ar-TN"/>
        </w:rPr>
        <w:t xml:space="preserve"> والذي </w:t>
      </w:r>
      <w:r w:rsidR="00304329">
        <w:rPr>
          <w:rFonts w:asciiTheme="majorBidi" w:hAnsiTheme="majorBidi" w:cstheme="majorBidi" w:hint="cs"/>
          <w:sz w:val="32"/>
          <w:szCs w:val="32"/>
          <w:rtl/>
          <w:lang w:bidi="ar-TN"/>
        </w:rPr>
        <w:t>ا</w:t>
      </w:r>
      <w:r w:rsidR="000D14B9">
        <w:rPr>
          <w:rFonts w:asciiTheme="majorBidi" w:hAnsiTheme="majorBidi" w:cstheme="majorBidi" w:hint="cs"/>
          <w:sz w:val="32"/>
          <w:szCs w:val="32"/>
          <w:rtl/>
          <w:lang w:bidi="ar-TN"/>
        </w:rPr>
        <w:t>كد إمكانية تدخل القاضي بالزيادة أو</w:t>
      </w:r>
      <w:r w:rsidR="00304329">
        <w:rPr>
          <w:rFonts w:asciiTheme="majorBidi" w:hAnsiTheme="majorBidi" w:cstheme="majorBidi" w:hint="cs"/>
          <w:sz w:val="32"/>
          <w:szCs w:val="32"/>
          <w:rtl/>
          <w:lang w:bidi="ar-TN"/>
        </w:rPr>
        <w:t xml:space="preserve"> النقصان في مبلغ الشرط التغريمي.</w:t>
      </w:r>
      <w:r w:rsidR="000D14B9">
        <w:rPr>
          <w:rFonts w:asciiTheme="majorBidi" w:hAnsiTheme="majorBidi" w:cstheme="majorBidi" w:hint="cs"/>
          <w:sz w:val="32"/>
          <w:szCs w:val="32"/>
          <w:rtl/>
          <w:lang w:bidi="ar-TN"/>
        </w:rPr>
        <w:t xml:space="preserve"> وذلك لعدم وجود نص قانوني يمنع ذلك</w:t>
      </w:r>
      <w:r w:rsidR="00304329">
        <w:rPr>
          <w:rFonts w:asciiTheme="majorBidi" w:hAnsiTheme="majorBidi" w:cstheme="majorBidi" w:hint="cs"/>
          <w:sz w:val="32"/>
          <w:szCs w:val="32"/>
          <w:rtl/>
          <w:lang w:bidi="ar-TN"/>
        </w:rPr>
        <w:t>.</w:t>
      </w:r>
      <w:r w:rsidR="000D14B9">
        <w:rPr>
          <w:rFonts w:asciiTheme="majorBidi" w:hAnsiTheme="majorBidi" w:cstheme="majorBidi" w:hint="cs"/>
          <w:sz w:val="32"/>
          <w:szCs w:val="32"/>
          <w:rtl/>
          <w:lang w:bidi="ar-TN"/>
        </w:rPr>
        <w:t xml:space="preserve"> كما أكد على واجب القاضي في المحافظة على توازن الإلتزامات بين الطرفين انطلاقا من الدور الإجتماعي لرسالة لقاضي</w:t>
      </w:r>
      <w:r w:rsidR="00304329">
        <w:rPr>
          <w:rFonts w:asciiTheme="majorBidi" w:hAnsiTheme="majorBidi" w:cstheme="majorBidi" w:hint="cs"/>
          <w:sz w:val="32"/>
          <w:szCs w:val="32"/>
          <w:rtl/>
          <w:lang w:bidi="ar-TN"/>
        </w:rPr>
        <w:t>،</w:t>
      </w:r>
      <w:r w:rsidR="000D14B9">
        <w:rPr>
          <w:rFonts w:asciiTheme="majorBidi" w:hAnsiTheme="majorBidi" w:cstheme="majorBidi" w:hint="cs"/>
          <w:sz w:val="32"/>
          <w:szCs w:val="32"/>
          <w:rtl/>
          <w:lang w:bidi="ar-TN"/>
        </w:rPr>
        <w:t xml:space="preserve"> الذي يكون أساس تدخله لتعديل الشرط التغ</w:t>
      </w:r>
      <w:r w:rsidR="00BF2A68">
        <w:rPr>
          <w:rFonts w:asciiTheme="majorBidi" w:hAnsiTheme="majorBidi" w:cstheme="majorBidi" w:hint="cs"/>
          <w:sz w:val="32"/>
          <w:szCs w:val="32"/>
          <w:rtl/>
          <w:lang w:bidi="ar-TN"/>
        </w:rPr>
        <w:t>ريمي</w:t>
      </w:r>
      <w:r w:rsidR="00304329">
        <w:rPr>
          <w:rFonts w:asciiTheme="majorBidi" w:hAnsiTheme="majorBidi" w:cstheme="majorBidi" w:hint="cs"/>
          <w:sz w:val="32"/>
          <w:szCs w:val="32"/>
          <w:rtl/>
          <w:lang w:bidi="ar-TN"/>
        </w:rPr>
        <w:t>،</w:t>
      </w:r>
      <w:r w:rsidR="00BF2A68">
        <w:rPr>
          <w:rFonts w:asciiTheme="majorBidi" w:hAnsiTheme="majorBidi" w:cstheme="majorBidi" w:hint="cs"/>
          <w:sz w:val="32"/>
          <w:szCs w:val="32"/>
          <w:rtl/>
          <w:lang w:bidi="ar-TN"/>
        </w:rPr>
        <w:t xml:space="preserve"> كلما كان ضروريا استنادا </w:t>
      </w:r>
      <w:r w:rsidR="00052798">
        <w:rPr>
          <w:rFonts w:asciiTheme="majorBidi" w:hAnsiTheme="majorBidi" w:cstheme="majorBidi" w:hint="cs"/>
          <w:sz w:val="32"/>
          <w:szCs w:val="32"/>
          <w:rtl/>
          <w:lang w:bidi="ar-TN"/>
        </w:rPr>
        <w:t xml:space="preserve">على عدة أسس قانونية </w:t>
      </w:r>
      <w:r w:rsidR="00E65625">
        <w:rPr>
          <w:rFonts w:asciiTheme="majorBidi" w:hAnsiTheme="majorBidi" w:cstheme="majorBidi" w:hint="cs"/>
          <w:sz w:val="32"/>
          <w:szCs w:val="32"/>
          <w:rtl/>
          <w:lang w:bidi="ar-TN"/>
        </w:rPr>
        <w:t>سواء مقترحة من قبل القضاء (الفرع الأول) أومن قبل الفقه(الفرع الثاني).</w:t>
      </w:r>
    </w:p>
    <w:p w:rsidR="00052798" w:rsidRPr="005D71E3" w:rsidRDefault="00E65625" w:rsidP="00E5627F">
      <w:pPr>
        <w:bidi/>
        <w:ind w:left="900"/>
        <w:jc w:val="both"/>
        <w:rPr>
          <w:rFonts w:asciiTheme="majorBidi" w:hAnsiTheme="majorBidi" w:cstheme="majorBidi"/>
          <w:b/>
          <w:bCs/>
          <w:sz w:val="36"/>
          <w:szCs w:val="36"/>
          <w:rtl/>
          <w:lang w:bidi="ar-TN"/>
        </w:rPr>
      </w:pPr>
      <w:r w:rsidRPr="005D71E3">
        <w:rPr>
          <w:rFonts w:asciiTheme="majorBidi" w:hAnsiTheme="majorBidi" w:cstheme="majorBidi" w:hint="cs"/>
          <w:b/>
          <w:bCs/>
          <w:sz w:val="36"/>
          <w:szCs w:val="36"/>
          <w:rtl/>
          <w:lang w:bidi="ar-TN"/>
        </w:rPr>
        <w:t>الفرع الأول: اسس مقترحة من قبل القضاء</w:t>
      </w:r>
      <w:r w:rsidR="005D71E3">
        <w:rPr>
          <w:rFonts w:asciiTheme="majorBidi" w:hAnsiTheme="majorBidi" w:cstheme="majorBidi" w:hint="cs"/>
          <w:b/>
          <w:bCs/>
          <w:sz w:val="36"/>
          <w:szCs w:val="36"/>
          <w:rtl/>
          <w:lang w:bidi="ar-TN"/>
        </w:rPr>
        <w:t>:</w:t>
      </w:r>
    </w:p>
    <w:p w:rsidR="00E65625" w:rsidRDefault="00E65625" w:rsidP="00E5627F">
      <w:pPr>
        <w:bidi/>
        <w:ind w:left="900"/>
        <w:jc w:val="both"/>
        <w:rPr>
          <w:rFonts w:asciiTheme="majorBidi" w:hAnsiTheme="majorBidi" w:cstheme="majorBidi"/>
          <w:sz w:val="32"/>
          <w:szCs w:val="32"/>
          <w:rtl/>
          <w:lang w:bidi="ar-TN"/>
        </w:rPr>
      </w:pPr>
      <w:r w:rsidRPr="00E65625">
        <w:rPr>
          <w:rFonts w:asciiTheme="majorBidi" w:hAnsiTheme="majorBidi" w:cstheme="majorBidi" w:hint="cs"/>
          <w:sz w:val="32"/>
          <w:szCs w:val="32"/>
          <w:rtl/>
          <w:lang w:bidi="ar-TN"/>
        </w:rPr>
        <w:t xml:space="preserve">وهي </w:t>
      </w:r>
      <w:r>
        <w:rPr>
          <w:rFonts w:asciiTheme="majorBidi" w:hAnsiTheme="majorBidi" w:cstheme="majorBidi" w:hint="cs"/>
          <w:sz w:val="32"/>
          <w:szCs w:val="32"/>
          <w:rtl/>
          <w:lang w:bidi="ar-TN"/>
        </w:rPr>
        <w:t xml:space="preserve">اساس الفصل 278 من مجلة الإلتزامات والعقود(الفقرة الأولى) </w:t>
      </w:r>
    </w:p>
    <w:p w:rsidR="00E65625" w:rsidRPr="00E65625" w:rsidRDefault="00E65625"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واساس العدل والإنصاف(الفقرة الثانية ) واساس (التعسف في استعمال </w:t>
      </w:r>
      <w:r w:rsidR="00A2324B">
        <w:rPr>
          <w:rFonts w:asciiTheme="majorBidi" w:hAnsiTheme="majorBidi" w:cstheme="majorBidi" w:hint="cs"/>
          <w:sz w:val="32"/>
          <w:szCs w:val="32"/>
          <w:rtl/>
          <w:lang w:bidi="ar-TN"/>
        </w:rPr>
        <w:t xml:space="preserve">الحق </w:t>
      </w:r>
      <w:r>
        <w:rPr>
          <w:rFonts w:asciiTheme="majorBidi" w:hAnsiTheme="majorBidi" w:cstheme="majorBidi" w:hint="cs"/>
          <w:sz w:val="32"/>
          <w:szCs w:val="32"/>
          <w:rtl/>
          <w:lang w:bidi="ar-TN"/>
        </w:rPr>
        <w:t>وا</w:t>
      </w:r>
      <w:r w:rsidR="00142A0F">
        <w:rPr>
          <w:rFonts w:asciiTheme="majorBidi" w:hAnsiTheme="majorBidi" w:cstheme="majorBidi" w:hint="cs"/>
          <w:sz w:val="32"/>
          <w:szCs w:val="32"/>
          <w:rtl/>
          <w:lang w:bidi="ar-TN"/>
        </w:rPr>
        <w:t>لإثراء دون سبب(الفقرة الثالثة)</w:t>
      </w:r>
    </w:p>
    <w:p w:rsidR="00BF2A68" w:rsidRDefault="00E65625" w:rsidP="00E5627F">
      <w:pPr>
        <w:bidi/>
        <w:ind w:left="900"/>
        <w:jc w:val="both"/>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الفقرة الأولى</w:t>
      </w:r>
      <w:r w:rsidR="00BF2A68" w:rsidRPr="00052798">
        <w:rPr>
          <w:rFonts w:asciiTheme="majorBidi" w:hAnsiTheme="majorBidi" w:cstheme="majorBidi" w:hint="cs"/>
          <w:b/>
          <w:bCs/>
          <w:sz w:val="32"/>
          <w:szCs w:val="32"/>
          <w:rtl/>
          <w:lang w:bidi="ar-TN"/>
        </w:rPr>
        <w:t xml:space="preserve"> : </w:t>
      </w:r>
      <w:r w:rsidR="00B13B10">
        <w:rPr>
          <w:rFonts w:asciiTheme="majorBidi" w:hAnsiTheme="majorBidi" w:cstheme="majorBidi" w:hint="cs"/>
          <w:b/>
          <w:bCs/>
          <w:sz w:val="32"/>
          <w:szCs w:val="32"/>
          <w:rtl/>
          <w:lang w:bidi="ar-TN"/>
        </w:rPr>
        <w:t>الفصل278 م.ا</w:t>
      </w:r>
      <w:r w:rsidR="00142A0F">
        <w:rPr>
          <w:rFonts w:asciiTheme="majorBidi" w:hAnsiTheme="majorBidi" w:cstheme="majorBidi" w:hint="cs"/>
          <w:b/>
          <w:bCs/>
          <w:sz w:val="32"/>
          <w:szCs w:val="32"/>
          <w:rtl/>
          <w:lang w:bidi="ar-TN"/>
        </w:rPr>
        <w:t xml:space="preserve"> .ع.</w:t>
      </w:r>
    </w:p>
    <w:p w:rsidR="00052798" w:rsidRDefault="00052798" w:rsidP="00E5627F">
      <w:pPr>
        <w:bidi/>
        <w:ind w:left="900"/>
        <w:jc w:val="both"/>
        <w:rPr>
          <w:rFonts w:asciiTheme="majorBidi" w:hAnsiTheme="majorBidi" w:cstheme="majorBidi"/>
          <w:sz w:val="32"/>
          <w:szCs w:val="32"/>
          <w:rtl/>
          <w:lang w:bidi="ar-TN"/>
        </w:rPr>
      </w:pPr>
      <w:r w:rsidRPr="00052798">
        <w:rPr>
          <w:rFonts w:asciiTheme="majorBidi" w:hAnsiTheme="majorBidi" w:cstheme="majorBidi" w:hint="cs"/>
          <w:sz w:val="32"/>
          <w:szCs w:val="32"/>
          <w:rtl/>
          <w:lang w:bidi="ar-TN"/>
        </w:rPr>
        <w:t>اع</w:t>
      </w:r>
      <w:r>
        <w:rPr>
          <w:rFonts w:asciiTheme="majorBidi" w:hAnsiTheme="majorBidi" w:cstheme="majorBidi" w:hint="cs"/>
          <w:sz w:val="32"/>
          <w:szCs w:val="32"/>
          <w:rtl/>
          <w:lang w:bidi="ar-TN"/>
        </w:rPr>
        <w:t xml:space="preserve">تبرت محكمة التعقيب في قرارها الصادر في 28أفريل 1994"أن الشرط التغريمي ولئن كان خاضعا لمبدأ سلطان الإرادة وحرية الإتفاقات تنفيذا لمقتضيات الفصل 242(م.ا.ع) </w:t>
      </w:r>
      <w:r w:rsidR="004523EA">
        <w:rPr>
          <w:rFonts w:asciiTheme="majorBidi" w:hAnsiTheme="majorBidi" w:cstheme="majorBidi" w:hint="cs"/>
          <w:sz w:val="32"/>
          <w:szCs w:val="32"/>
          <w:rtl/>
          <w:lang w:bidi="ar-TN"/>
        </w:rPr>
        <w:t>إلا</w:t>
      </w:r>
      <w:r>
        <w:rPr>
          <w:rFonts w:asciiTheme="majorBidi" w:hAnsiTheme="majorBidi" w:cstheme="majorBidi" w:hint="cs"/>
          <w:sz w:val="32"/>
          <w:szCs w:val="32"/>
          <w:rtl/>
          <w:lang w:bidi="ar-TN"/>
        </w:rPr>
        <w:t xml:space="preserve"> أن هذا لا يمنع محكمة الموضوع من إجراء ما لها من حق المراقبة على ذلك الشرط بالزيادة أو التنقيص فيه أو الإبقاء عليه أو إلغائه عند الإقتضاء</w:t>
      </w:r>
      <w:r w:rsidR="00785396">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بحسب أحوال كل قضية على معنى الفصل 278 من مجلة الإلتزامات والعقود </w:t>
      </w:r>
      <w:r w:rsidR="00EA597E">
        <w:rPr>
          <w:rFonts w:asciiTheme="majorBidi" w:hAnsiTheme="majorBidi" w:cstheme="majorBidi" w:hint="cs"/>
          <w:sz w:val="32"/>
          <w:szCs w:val="32"/>
          <w:rtl/>
          <w:lang w:bidi="ar-TN"/>
        </w:rPr>
        <w:t>تحقيقا لمبدأ العدل والإنصاف بشرط التعليل."</w:t>
      </w:r>
    </w:p>
    <w:p w:rsidR="00EA597E" w:rsidRDefault="00EA597E"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لقد اعتبرت محكمة التعقيب في القرار السالف الذكر أن المشرع خول لقاضي الموضوع تعديل الغرامة</w:t>
      </w:r>
      <w:r w:rsidR="00785396">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بما يتفق مع الخسارة الحقيقية  التي أصابت الدائن</w:t>
      </w:r>
      <w:r w:rsidR="00785396">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بسبب عدم تنفيذ المدين لإلتزامه وذلك طبقا لأحكام </w:t>
      </w:r>
      <w:r>
        <w:rPr>
          <w:rFonts w:asciiTheme="majorBidi" w:hAnsiTheme="majorBidi" w:cstheme="majorBidi" w:hint="cs"/>
          <w:sz w:val="32"/>
          <w:szCs w:val="32"/>
          <w:rtl/>
          <w:lang w:bidi="ar-TN"/>
        </w:rPr>
        <w:lastRenderedPageBreak/>
        <w:t>الفصل278(م.ا.ع) الذي ينص على أن" الخسارة عبارة  عما نقص من مال الدائن حقيقة وما فاته من ربح من جراء عدم الوفاء بالعهد واعتبار الأحوال الخاصة بكل نازلة موكولة لحكمة المجلس وعليه أن يقدر الخسارة ويجعل فيها تفاوتا بحسب خطإ المدين أو تدليسه.."</w:t>
      </w:r>
      <w:r w:rsidR="004523EA">
        <w:rPr>
          <w:rFonts w:asciiTheme="majorBidi" w:hAnsiTheme="majorBidi" w:cstheme="majorBidi" w:hint="cs"/>
          <w:sz w:val="32"/>
          <w:szCs w:val="32"/>
          <w:rtl/>
          <w:lang w:bidi="ar-TN"/>
        </w:rPr>
        <w:t>.</w:t>
      </w:r>
    </w:p>
    <w:p w:rsidR="00153E08" w:rsidRDefault="004523EA" w:rsidP="00785396">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لم يكن الإعتماد على الفصل 278 من (م.ا.ع)</w:t>
      </w:r>
      <w:r w:rsidR="00785396">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لتعديل الشرط التغريمي من طرف محكمة التعقيب أمرا جديدا إذ سبق وأن اعتمدته في قرارها الصادر في 17/07/1956 وقد ورد بإحدى حيثياته  أن "مجلة الإلتزامات والعقود وإن أوكلت الشرط التغريمي  للأطراف فهي قد  قيدت الغرم بالخسارة التي تنقص وتفوت عنه الربح من جراء عدم الوفاء بالعقد</w:t>
      </w:r>
      <w:r w:rsidR="00785396">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كما تعرض إليه الفصل 278(م.ا.ع) الذي أوكل   للحاكم الإجتهاد في تحديد ذلك </w:t>
      </w:r>
      <w:r w:rsidR="00153E08">
        <w:rPr>
          <w:rFonts w:asciiTheme="majorBidi" w:hAnsiTheme="majorBidi" w:cstheme="majorBidi" w:hint="cs"/>
          <w:sz w:val="32"/>
          <w:szCs w:val="32"/>
          <w:rtl/>
          <w:lang w:bidi="ar-TN"/>
        </w:rPr>
        <w:t>حسب أحوال كل قضية</w:t>
      </w:r>
      <w:r w:rsidR="00214786">
        <w:rPr>
          <w:rFonts w:asciiTheme="majorBidi" w:hAnsiTheme="majorBidi" w:cstheme="majorBidi" w:hint="cs"/>
          <w:sz w:val="32"/>
          <w:szCs w:val="32"/>
          <w:rtl/>
          <w:lang w:bidi="ar-TN"/>
        </w:rPr>
        <w:t>،</w:t>
      </w:r>
      <w:r w:rsidR="00153E08">
        <w:rPr>
          <w:rFonts w:asciiTheme="majorBidi" w:hAnsiTheme="majorBidi" w:cstheme="majorBidi" w:hint="cs"/>
          <w:sz w:val="32"/>
          <w:szCs w:val="32"/>
          <w:rtl/>
          <w:lang w:bidi="ar-TN"/>
        </w:rPr>
        <w:t xml:space="preserve"> وحسب موقف المدين المماطل خطأ أو تدليسا</w:t>
      </w:r>
      <w:r w:rsidR="00785396">
        <w:rPr>
          <w:rFonts w:asciiTheme="majorBidi" w:hAnsiTheme="majorBidi" w:cstheme="majorBidi" w:hint="cs"/>
          <w:sz w:val="32"/>
          <w:szCs w:val="32"/>
          <w:rtl/>
          <w:lang w:bidi="ar-TN"/>
        </w:rPr>
        <w:t>،</w:t>
      </w:r>
      <w:r w:rsidR="00153E08">
        <w:rPr>
          <w:rFonts w:asciiTheme="majorBidi" w:hAnsiTheme="majorBidi" w:cstheme="majorBidi" w:hint="cs"/>
          <w:sz w:val="32"/>
          <w:szCs w:val="32"/>
          <w:rtl/>
          <w:lang w:bidi="ar-TN"/>
        </w:rPr>
        <w:t xml:space="preserve"> وذلك احتياطيا من المشرع  لتحديد الغرم بالضرر ولم يتركه لمحض إرادة الطرفين في تقديره من قبل بصفة باتة بل جعله داخلا في نطاق مراقبة المحكمة".</w:t>
      </w:r>
    </w:p>
    <w:p w:rsidR="008F5612" w:rsidRDefault="00153E08" w:rsidP="00214786">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ولقد اعتمدت محكمة التعقيب نفس الأساس القانوني لإقرار سلطة القاضي في تعديل الشرط التغريمي في عدة قرارات أخرى</w:t>
      </w:r>
      <w:r w:rsidR="00214786">
        <w:rPr>
          <w:rStyle w:val="Appelnotedebasdep"/>
          <w:rFonts w:asciiTheme="majorBidi" w:hAnsiTheme="majorBidi" w:cstheme="majorBidi"/>
          <w:sz w:val="32"/>
          <w:szCs w:val="32"/>
          <w:rtl/>
          <w:lang w:bidi="ar-TN"/>
        </w:rPr>
        <w:footnoteReference w:id="43"/>
      </w:r>
      <w:r w:rsidR="00214786">
        <w:rPr>
          <w:rFonts w:asciiTheme="majorBidi" w:hAnsiTheme="majorBidi" w:cstheme="majorBidi" w:hint="cs"/>
          <w:sz w:val="32"/>
          <w:szCs w:val="32"/>
          <w:rtl/>
          <w:lang w:bidi="ar-TN"/>
        </w:rPr>
        <w:t xml:space="preserve"> . </w:t>
      </w:r>
      <w:r>
        <w:rPr>
          <w:rFonts w:asciiTheme="majorBidi" w:hAnsiTheme="majorBidi" w:cstheme="majorBidi" w:hint="cs"/>
          <w:sz w:val="32"/>
          <w:szCs w:val="32"/>
          <w:rtl/>
          <w:lang w:bidi="ar-TN"/>
        </w:rPr>
        <w:t>كما اعتبرت محكمة التعقيب في قرارها الصادر في 29/01/1999 "أن الشرط التغريمي ولئن كان ثمرة اتفاق الطرفين فإنه يبقى خاضعا لأحكام الفصل278 من (م.ا.ع)</w:t>
      </w:r>
      <w:r w:rsidR="00214786">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w:t>
      </w:r>
      <w:r w:rsidRPr="00153E08">
        <w:rPr>
          <w:rFonts w:asciiTheme="majorBidi" w:hAnsiTheme="majorBidi" w:cstheme="majorBidi" w:hint="cs"/>
          <w:sz w:val="32"/>
          <w:szCs w:val="32"/>
          <w:rtl/>
          <w:lang w:bidi="ar-TN"/>
        </w:rPr>
        <w:t xml:space="preserve">لأن الهدف منه </w:t>
      </w:r>
      <w:r>
        <w:rPr>
          <w:rFonts w:asciiTheme="majorBidi" w:hAnsiTheme="majorBidi" w:cstheme="majorBidi" w:hint="cs"/>
          <w:sz w:val="32"/>
          <w:szCs w:val="32"/>
          <w:rtl/>
          <w:lang w:bidi="ar-TN"/>
        </w:rPr>
        <w:t>هو ال</w:t>
      </w:r>
      <w:r w:rsidR="008F5612">
        <w:rPr>
          <w:rFonts w:asciiTheme="majorBidi" w:hAnsiTheme="majorBidi" w:cstheme="majorBidi" w:hint="cs"/>
          <w:sz w:val="32"/>
          <w:szCs w:val="32"/>
          <w:rtl/>
          <w:lang w:bidi="ar-TN"/>
        </w:rPr>
        <w:t>ت</w:t>
      </w:r>
      <w:r>
        <w:rPr>
          <w:rFonts w:asciiTheme="majorBidi" w:hAnsiTheme="majorBidi" w:cstheme="majorBidi" w:hint="cs"/>
          <w:sz w:val="32"/>
          <w:szCs w:val="32"/>
          <w:rtl/>
          <w:lang w:bidi="ar-TN"/>
        </w:rPr>
        <w:t>عويض</w:t>
      </w:r>
      <w:r w:rsidR="008F5612">
        <w:rPr>
          <w:rFonts w:asciiTheme="majorBidi" w:hAnsiTheme="majorBidi" w:cstheme="majorBidi" w:hint="cs"/>
          <w:sz w:val="32"/>
          <w:szCs w:val="32"/>
          <w:rtl/>
          <w:lang w:bidi="ar-TN"/>
        </w:rPr>
        <w:t xml:space="preserve"> العادل للضرر الثابت والحقيقي.</w:t>
      </w:r>
    </w:p>
    <w:p w:rsidR="008F5612" w:rsidRDefault="008F5612"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لقد لاقى اعتماد محكمة التعقيب على الفصل278</w:t>
      </w:r>
      <w:r w:rsidR="00781DF7">
        <w:rPr>
          <w:rFonts w:asciiTheme="majorBidi" w:hAnsiTheme="majorBidi" w:cstheme="majorBidi" w:hint="cs"/>
          <w:sz w:val="32"/>
          <w:szCs w:val="32"/>
          <w:rtl/>
          <w:lang w:bidi="ar-TN"/>
        </w:rPr>
        <w:t xml:space="preserve"> كأساس  لتعديل الشرط التغريمي تأييد البعض ومعارضة البعض </w:t>
      </w:r>
      <w:r w:rsidR="00214786">
        <w:rPr>
          <w:rFonts w:asciiTheme="majorBidi" w:hAnsiTheme="majorBidi" w:cstheme="majorBidi" w:hint="cs"/>
          <w:sz w:val="32"/>
          <w:szCs w:val="32"/>
          <w:rtl/>
          <w:lang w:bidi="ar-TN"/>
        </w:rPr>
        <w:t>ا</w:t>
      </w:r>
      <w:r w:rsidR="00781DF7">
        <w:rPr>
          <w:rFonts w:asciiTheme="majorBidi" w:hAnsiTheme="majorBidi" w:cstheme="majorBidi" w:hint="cs"/>
          <w:sz w:val="32"/>
          <w:szCs w:val="32"/>
          <w:rtl/>
          <w:lang w:bidi="ar-TN"/>
        </w:rPr>
        <w:t>لآخر. فلقد اعتبر أن المشرع خول من خلال الفصل 278</w:t>
      </w:r>
      <w:r w:rsidR="00214786">
        <w:rPr>
          <w:rFonts w:asciiTheme="majorBidi" w:hAnsiTheme="majorBidi" w:cstheme="majorBidi" w:hint="cs"/>
          <w:sz w:val="32"/>
          <w:szCs w:val="32"/>
          <w:rtl/>
          <w:lang w:bidi="ar-TN"/>
        </w:rPr>
        <w:t>(</w:t>
      </w:r>
      <w:r w:rsidR="00781DF7">
        <w:rPr>
          <w:rFonts w:asciiTheme="majorBidi" w:hAnsiTheme="majorBidi" w:cstheme="majorBidi" w:hint="cs"/>
          <w:sz w:val="32"/>
          <w:szCs w:val="32"/>
          <w:rtl/>
          <w:lang w:bidi="ar-TN"/>
        </w:rPr>
        <w:t>م.ا.ع</w:t>
      </w:r>
      <w:r w:rsidR="00214786">
        <w:rPr>
          <w:rFonts w:asciiTheme="majorBidi" w:hAnsiTheme="majorBidi" w:cstheme="majorBidi" w:hint="cs"/>
          <w:sz w:val="32"/>
          <w:szCs w:val="32"/>
          <w:rtl/>
          <w:lang w:bidi="ar-TN"/>
        </w:rPr>
        <w:t>)</w:t>
      </w:r>
      <w:r w:rsidR="00781DF7">
        <w:rPr>
          <w:rFonts w:asciiTheme="majorBidi" w:hAnsiTheme="majorBidi" w:cstheme="majorBidi" w:hint="cs"/>
          <w:sz w:val="32"/>
          <w:szCs w:val="32"/>
          <w:rtl/>
          <w:lang w:bidi="ar-TN"/>
        </w:rPr>
        <w:t xml:space="preserve"> للقاضي سلطة معتبرة في تقدير الخسارة الناجمة عن </w:t>
      </w:r>
      <w:r w:rsidR="00214786">
        <w:rPr>
          <w:rFonts w:asciiTheme="majorBidi" w:hAnsiTheme="majorBidi" w:cstheme="majorBidi" w:hint="cs"/>
          <w:sz w:val="32"/>
          <w:szCs w:val="32"/>
          <w:rtl/>
          <w:lang w:bidi="ar-TN"/>
        </w:rPr>
        <w:t>ا</w:t>
      </w:r>
      <w:r w:rsidR="00781DF7">
        <w:rPr>
          <w:rFonts w:asciiTheme="majorBidi" w:hAnsiTheme="majorBidi" w:cstheme="majorBidi" w:hint="cs"/>
          <w:sz w:val="32"/>
          <w:szCs w:val="32"/>
          <w:rtl/>
          <w:lang w:bidi="ar-TN"/>
        </w:rPr>
        <w:t>لإخلال بالتزام مبينا له المعايير التي يمكن أن يستدل بها في أداء مهمته</w:t>
      </w:r>
      <w:r w:rsidR="00214786">
        <w:rPr>
          <w:rFonts w:asciiTheme="majorBidi" w:hAnsiTheme="majorBidi" w:cstheme="majorBidi" w:hint="cs"/>
          <w:sz w:val="32"/>
          <w:szCs w:val="32"/>
          <w:rtl/>
          <w:lang w:bidi="ar-TN"/>
        </w:rPr>
        <w:t>.</w:t>
      </w:r>
      <w:r w:rsidR="00781DF7">
        <w:rPr>
          <w:rFonts w:asciiTheme="majorBidi" w:hAnsiTheme="majorBidi" w:cstheme="majorBidi" w:hint="cs"/>
          <w:sz w:val="32"/>
          <w:szCs w:val="32"/>
          <w:rtl/>
          <w:lang w:bidi="ar-TN"/>
        </w:rPr>
        <w:t xml:space="preserve"> كما ألزمه بتقدير تلك الخسارة إعتبارا وأن الفصل 278م.ا.ع يحتوي على قاعدة آمرة إذا جاء به "وعليه أن يقدر الخسارة ويجعل فيها تفاوتا بحسب خطإ المدين</w:t>
      </w:r>
      <w:r w:rsidR="00214786">
        <w:rPr>
          <w:rFonts w:asciiTheme="majorBidi" w:hAnsiTheme="majorBidi" w:cstheme="majorBidi" w:hint="cs"/>
          <w:sz w:val="32"/>
          <w:szCs w:val="32"/>
          <w:rtl/>
          <w:lang w:bidi="ar-TN"/>
        </w:rPr>
        <w:t>"</w:t>
      </w:r>
      <w:r w:rsidR="00781DF7">
        <w:rPr>
          <w:rFonts w:asciiTheme="majorBidi" w:hAnsiTheme="majorBidi" w:cstheme="majorBidi" w:hint="cs"/>
          <w:sz w:val="32"/>
          <w:szCs w:val="32"/>
          <w:rtl/>
          <w:lang w:bidi="ar-TN"/>
        </w:rPr>
        <w:t>.</w:t>
      </w:r>
    </w:p>
    <w:p w:rsidR="00781DF7" w:rsidRDefault="00781DF7"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من هذا المنطلق يمكن للقاضي التدخل لتعديل الشرط التغريمي</w:t>
      </w:r>
      <w:r w:rsidR="00214786">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بإعتباره تقديرا مسبقا للتعويض عن الأضرار الناجمة عن عدم الوفاء أو التأخير.</w:t>
      </w:r>
    </w:p>
    <w:p w:rsidR="00781DF7" w:rsidRDefault="00225BFD"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في حين إنتقد البعض الآخر اعتماد محكمة التعقيب الفصل 278م.ا.ع كأساس لتعديل الشرط التغريمي بالزيادة أو تنقيص في مبلغ التعويض الإتفاقي</w:t>
      </w:r>
      <w:r w:rsidR="00603045">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بما يجعله مساويا </w:t>
      </w:r>
      <w:r w:rsidR="00FE3CDB">
        <w:rPr>
          <w:rFonts w:asciiTheme="majorBidi" w:hAnsiTheme="majorBidi" w:cstheme="majorBidi" w:hint="cs"/>
          <w:sz w:val="32"/>
          <w:szCs w:val="32"/>
          <w:rtl/>
          <w:lang w:bidi="ar-TN"/>
        </w:rPr>
        <w:t>للتعويض عن الضرر الحقيقي لأنه مجرد تقدير احتمالي أو جزافي للضرر المتوقع.</w:t>
      </w:r>
    </w:p>
    <w:p w:rsidR="003E3FCD" w:rsidRDefault="00FE3CDB" w:rsidP="00603045">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وقد اعتبر من قبل البعض</w:t>
      </w:r>
      <w:r w:rsidR="00603045">
        <w:rPr>
          <w:rStyle w:val="Appelnotedebasdep"/>
          <w:rFonts w:asciiTheme="majorBidi" w:hAnsiTheme="majorBidi" w:cstheme="majorBidi"/>
          <w:sz w:val="32"/>
          <w:szCs w:val="32"/>
          <w:rtl/>
          <w:lang w:bidi="ar-TN"/>
        </w:rPr>
        <w:footnoteReference w:id="44"/>
      </w:r>
      <w:r w:rsidR="00603045">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أنه لا يوجد في هذا الفصل ما يؤسس التعديل فهو يبين فقط كيفية التقدير باعتماد معيارين موضوعيين هما النقص الحقيقي وفوات الربح بالنسبة للدائن كما أن التعديل على أساس الفصل 278م.ا.ع.سيحيد بالشرط التغريمي عن هدفه </w:t>
      </w:r>
      <w:r w:rsidRPr="00FE3CDB">
        <w:rPr>
          <w:rFonts w:asciiTheme="majorBidi" w:hAnsiTheme="majorBidi" w:cstheme="majorBidi" w:hint="cs"/>
          <w:b/>
          <w:bCs/>
          <w:sz w:val="32"/>
          <w:szCs w:val="32"/>
          <w:u w:val="single"/>
          <w:rtl/>
          <w:lang w:bidi="ar-TN"/>
        </w:rPr>
        <w:t>كأداة لضمان تنفيذ العقد</w:t>
      </w:r>
      <w:r>
        <w:rPr>
          <w:rFonts w:asciiTheme="majorBidi" w:hAnsiTheme="majorBidi" w:cstheme="majorBidi" w:hint="cs"/>
          <w:b/>
          <w:bCs/>
          <w:sz w:val="32"/>
          <w:szCs w:val="32"/>
          <w:u w:val="single"/>
          <w:rtl/>
          <w:lang w:bidi="ar-TN"/>
        </w:rPr>
        <w:t xml:space="preserve"> </w:t>
      </w:r>
      <w:r>
        <w:rPr>
          <w:rFonts w:asciiTheme="majorBidi" w:hAnsiTheme="majorBidi" w:cstheme="majorBidi" w:hint="cs"/>
          <w:sz w:val="32"/>
          <w:szCs w:val="32"/>
          <w:rtl/>
          <w:lang w:bidi="ar-TN"/>
        </w:rPr>
        <w:t>. فإمكانية مراجعته في كل الأحوال تكون مشجعة على سوء الني</w:t>
      </w:r>
      <w:r w:rsidR="003E3FCD">
        <w:rPr>
          <w:rFonts w:asciiTheme="majorBidi" w:hAnsiTheme="majorBidi" w:cstheme="majorBidi" w:hint="cs"/>
          <w:sz w:val="32"/>
          <w:szCs w:val="32"/>
          <w:rtl/>
          <w:lang w:bidi="ar-TN"/>
        </w:rPr>
        <w:t>ة</w:t>
      </w:r>
      <w:r w:rsidR="00603045">
        <w:rPr>
          <w:rFonts w:asciiTheme="majorBidi" w:hAnsiTheme="majorBidi" w:cstheme="majorBidi" w:hint="cs"/>
          <w:sz w:val="32"/>
          <w:szCs w:val="32"/>
          <w:rtl/>
          <w:lang w:bidi="ar-TN"/>
        </w:rPr>
        <w:t>.</w:t>
      </w:r>
      <w:r w:rsidR="003E3FCD">
        <w:rPr>
          <w:rFonts w:asciiTheme="majorBidi" w:hAnsiTheme="majorBidi" w:cstheme="majorBidi" w:hint="cs"/>
          <w:sz w:val="32"/>
          <w:szCs w:val="32"/>
          <w:rtl/>
          <w:lang w:bidi="ar-TN"/>
        </w:rPr>
        <w:t xml:space="preserve"> ذلك أن المدين المتراخي يعلم مسبقا أنه في حماية القاضي</w:t>
      </w:r>
      <w:r w:rsidR="00603045">
        <w:rPr>
          <w:rFonts w:asciiTheme="majorBidi" w:hAnsiTheme="majorBidi" w:cstheme="majorBidi" w:hint="cs"/>
          <w:sz w:val="32"/>
          <w:szCs w:val="32"/>
          <w:rtl/>
          <w:lang w:bidi="ar-TN"/>
        </w:rPr>
        <w:t>،</w:t>
      </w:r>
      <w:r w:rsidR="003E3FCD">
        <w:rPr>
          <w:rFonts w:asciiTheme="majorBidi" w:hAnsiTheme="majorBidi" w:cstheme="majorBidi" w:hint="cs"/>
          <w:sz w:val="32"/>
          <w:szCs w:val="32"/>
          <w:rtl/>
          <w:lang w:bidi="ar-TN"/>
        </w:rPr>
        <w:t xml:space="preserve"> وأنه في أسوأ الأحوال سيتحمل تعويضا لن يتجاوز مقدار الشرط الذي ارتضاه.</w:t>
      </w:r>
    </w:p>
    <w:p w:rsidR="00FE3CDB" w:rsidRDefault="003E3FCD" w:rsidP="00603045">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لا يمكن مشاطرة فقه القضاء اعتماده الفصل 278م.ا.ع ليؤسس حق القاضي في تعديل الشرط التغريمي, فلئن كان بإمكان القاضي الإعتماد </w:t>
      </w:r>
      <w:r w:rsidR="00A17A60">
        <w:rPr>
          <w:rFonts w:asciiTheme="majorBidi" w:hAnsiTheme="majorBidi" w:cstheme="majorBidi" w:hint="cs"/>
          <w:sz w:val="32"/>
          <w:szCs w:val="32"/>
          <w:rtl/>
          <w:lang w:bidi="ar-TN"/>
        </w:rPr>
        <w:t xml:space="preserve"> على المعايير الواردة صلب هذا الفصل</w:t>
      </w:r>
      <w:r w:rsidR="00603045">
        <w:rPr>
          <w:rFonts w:asciiTheme="majorBidi" w:hAnsiTheme="majorBidi" w:cstheme="majorBidi" w:hint="cs"/>
          <w:sz w:val="32"/>
          <w:szCs w:val="32"/>
          <w:rtl/>
          <w:lang w:bidi="ar-TN"/>
        </w:rPr>
        <w:t>،</w:t>
      </w:r>
      <w:r w:rsidR="00A17A60">
        <w:rPr>
          <w:rFonts w:asciiTheme="majorBidi" w:hAnsiTheme="majorBidi" w:cstheme="majorBidi" w:hint="cs"/>
          <w:sz w:val="32"/>
          <w:szCs w:val="32"/>
          <w:rtl/>
          <w:lang w:bidi="ar-TN"/>
        </w:rPr>
        <w:t xml:space="preserve"> فإن الإعتماد عليه لا يستقيم قانونا مع التعديل ب</w:t>
      </w:r>
      <w:r w:rsidR="00603045">
        <w:rPr>
          <w:rFonts w:asciiTheme="majorBidi" w:hAnsiTheme="majorBidi" w:cstheme="majorBidi" w:hint="cs"/>
          <w:sz w:val="32"/>
          <w:szCs w:val="32"/>
          <w:rtl/>
          <w:lang w:bidi="ar-TN"/>
        </w:rPr>
        <w:t>ا</w:t>
      </w:r>
      <w:r w:rsidR="00A17A60">
        <w:rPr>
          <w:rFonts w:asciiTheme="majorBidi" w:hAnsiTheme="majorBidi" w:cstheme="majorBidi" w:hint="cs"/>
          <w:sz w:val="32"/>
          <w:szCs w:val="32"/>
          <w:rtl/>
          <w:lang w:bidi="ar-TN"/>
        </w:rPr>
        <w:t xml:space="preserve">عتبار أن ميدانه محصور في اطار التعويض القضائي اذ يبين </w:t>
      </w:r>
      <w:r w:rsidR="00B13B10">
        <w:rPr>
          <w:rFonts w:asciiTheme="majorBidi" w:hAnsiTheme="majorBidi" w:cstheme="majorBidi" w:hint="cs"/>
          <w:sz w:val="32"/>
          <w:szCs w:val="32"/>
          <w:rtl/>
          <w:lang w:bidi="ar-TN"/>
        </w:rPr>
        <w:t>للقاضي كيفية التقدير باعتماد معيارين موضوعيين هما النقص الحقيقي وفوات الربح بالنسبة للدائن. هذا الفصل يطبق في الصور العادية لدائن يقوم على مدينه في التعويض</w:t>
      </w:r>
      <w:r w:rsidR="00FE3CDB" w:rsidRPr="00FE3CDB">
        <w:rPr>
          <w:rFonts w:asciiTheme="majorBidi" w:hAnsiTheme="majorBidi" w:cstheme="majorBidi" w:hint="cs"/>
          <w:sz w:val="32"/>
          <w:szCs w:val="32"/>
          <w:rtl/>
          <w:lang w:bidi="ar-TN"/>
        </w:rPr>
        <w:t xml:space="preserve"> </w:t>
      </w:r>
      <w:r w:rsidR="00B13B10">
        <w:rPr>
          <w:rFonts w:asciiTheme="majorBidi" w:hAnsiTheme="majorBidi" w:cstheme="majorBidi" w:hint="cs"/>
          <w:sz w:val="32"/>
          <w:szCs w:val="32"/>
          <w:rtl/>
          <w:lang w:bidi="ar-TN"/>
        </w:rPr>
        <w:t>عن الخسارة التي لحقته من جراء عدم الوفاء فنكون بذلك في اطار التعويض القضائي</w:t>
      </w:r>
      <w:r w:rsidR="00603045">
        <w:rPr>
          <w:rFonts w:asciiTheme="majorBidi" w:hAnsiTheme="majorBidi" w:cstheme="majorBidi" w:hint="cs"/>
          <w:sz w:val="32"/>
          <w:szCs w:val="32"/>
          <w:rtl/>
          <w:lang w:bidi="ar-TN"/>
        </w:rPr>
        <w:t>،</w:t>
      </w:r>
      <w:r w:rsidR="00B13B10">
        <w:rPr>
          <w:rFonts w:asciiTheme="majorBidi" w:hAnsiTheme="majorBidi" w:cstheme="majorBidi" w:hint="cs"/>
          <w:sz w:val="32"/>
          <w:szCs w:val="32"/>
          <w:rtl/>
          <w:lang w:bidi="ar-TN"/>
        </w:rPr>
        <w:t xml:space="preserve"> الذي يفترض فيه انعدام اللجوء الى النطام الإتفاقي أو على الأقل التنازل عنه إن وجد.</w:t>
      </w:r>
    </w:p>
    <w:p w:rsidR="00B13B10" w:rsidRPr="00FE3CDB" w:rsidRDefault="00B13B10" w:rsidP="00603045">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فالفصل 278م.ا.ع يتحدث عن التقدير الذي يقع ابتداء</w:t>
      </w:r>
      <w:r w:rsidR="00603045">
        <w:rPr>
          <w:rFonts w:asciiTheme="majorBidi" w:hAnsiTheme="majorBidi" w:cstheme="majorBidi" w:hint="cs"/>
          <w:sz w:val="32"/>
          <w:szCs w:val="32"/>
          <w:rtl/>
          <w:lang w:bidi="ar-TN"/>
        </w:rPr>
        <w:t>ا</w:t>
      </w:r>
      <w:r>
        <w:rPr>
          <w:rFonts w:asciiTheme="majorBidi" w:hAnsiTheme="majorBidi" w:cstheme="majorBidi" w:hint="cs"/>
          <w:sz w:val="32"/>
          <w:szCs w:val="32"/>
          <w:rtl/>
          <w:lang w:bidi="ar-TN"/>
        </w:rPr>
        <w:t xml:space="preserve"> أي لم يسبقه تقدير آخر فإذا كان الأمر كذلك فإنه لا يجوز الإعتماد عليه لتأسيس التعديل الذي يفترض وجود تقدير سابق هو التقدير الإتفاقي.</w:t>
      </w:r>
    </w:p>
    <w:p w:rsidR="00CE74B6" w:rsidRDefault="004523EA" w:rsidP="00E5627F">
      <w:pPr>
        <w:bidi/>
        <w:ind w:left="900"/>
        <w:jc w:val="both"/>
        <w:rPr>
          <w:rFonts w:asciiTheme="majorBidi" w:hAnsiTheme="majorBidi" w:cstheme="majorBidi"/>
          <w:sz w:val="32"/>
          <w:szCs w:val="32"/>
          <w:rtl/>
          <w:lang w:bidi="ar-TN"/>
        </w:rPr>
      </w:pPr>
      <w:r w:rsidRPr="00153E08">
        <w:rPr>
          <w:rFonts w:asciiTheme="majorBidi" w:hAnsiTheme="majorBidi" w:cstheme="majorBidi" w:hint="cs"/>
          <w:sz w:val="32"/>
          <w:szCs w:val="32"/>
          <w:rtl/>
          <w:lang w:bidi="ar-TN"/>
        </w:rPr>
        <w:t xml:space="preserve"> </w:t>
      </w:r>
      <w:r w:rsidR="00B13B10">
        <w:rPr>
          <w:rFonts w:asciiTheme="majorBidi" w:hAnsiTheme="majorBidi" w:cstheme="majorBidi" w:hint="cs"/>
          <w:sz w:val="32"/>
          <w:szCs w:val="32"/>
          <w:rtl/>
          <w:lang w:bidi="ar-TN"/>
        </w:rPr>
        <w:t>فالتعديل يكون بعد سبق التقدير</w:t>
      </w:r>
      <w:r w:rsidR="00603045">
        <w:rPr>
          <w:rFonts w:asciiTheme="majorBidi" w:hAnsiTheme="majorBidi" w:cstheme="majorBidi" w:hint="cs"/>
          <w:sz w:val="32"/>
          <w:szCs w:val="32"/>
          <w:rtl/>
          <w:lang w:bidi="ar-TN"/>
        </w:rPr>
        <w:t>،</w:t>
      </w:r>
      <w:r w:rsidR="00B13B10">
        <w:rPr>
          <w:rFonts w:asciiTheme="majorBidi" w:hAnsiTheme="majorBidi" w:cstheme="majorBidi" w:hint="cs"/>
          <w:sz w:val="32"/>
          <w:szCs w:val="32"/>
          <w:rtl/>
          <w:lang w:bidi="ar-TN"/>
        </w:rPr>
        <w:t xml:space="preserve"> من قبل الأطراف.</w:t>
      </w:r>
      <w:r w:rsidR="00603045">
        <w:rPr>
          <w:rFonts w:asciiTheme="majorBidi" w:hAnsiTheme="majorBidi" w:cstheme="majorBidi" w:hint="cs"/>
          <w:sz w:val="32"/>
          <w:szCs w:val="32"/>
          <w:rtl/>
          <w:lang w:bidi="ar-TN"/>
        </w:rPr>
        <w:t xml:space="preserve"> </w:t>
      </w:r>
      <w:r w:rsidR="00B13B10">
        <w:rPr>
          <w:rFonts w:asciiTheme="majorBidi" w:hAnsiTheme="majorBidi" w:cstheme="majorBidi" w:hint="cs"/>
          <w:sz w:val="32"/>
          <w:szCs w:val="32"/>
          <w:rtl/>
          <w:lang w:bidi="ar-TN"/>
        </w:rPr>
        <w:t xml:space="preserve">فلو كان </w:t>
      </w:r>
      <w:r w:rsidR="00CE74B6">
        <w:rPr>
          <w:rFonts w:asciiTheme="majorBidi" w:hAnsiTheme="majorBidi" w:cstheme="majorBidi" w:hint="cs"/>
          <w:sz w:val="32"/>
          <w:szCs w:val="32"/>
          <w:rtl/>
          <w:lang w:bidi="ar-TN"/>
        </w:rPr>
        <w:t>الفصل278م.ا.ع يمكن أن يكون أساسا لتدخل القاضي  لتعديل الشرط التغريمي فإنه لا مجال للقول بغياب نص</w:t>
      </w:r>
      <w:r w:rsidR="00603045">
        <w:rPr>
          <w:rFonts w:asciiTheme="majorBidi" w:hAnsiTheme="majorBidi" w:cstheme="majorBidi" w:hint="cs"/>
          <w:sz w:val="32"/>
          <w:szCs w:val="32"/>
          <w:rtl/>
          <w:lang w:bidi="ar-TN"/>
        </w:rPr>
        <w:t>،</w:t>
      </w:r>
      <w:r w:rsidR="00CE74B6">
        <w:rPr>
          <w:rFonts w:asciiTheme="majorBidi" w:hAnsiTheme="majorBidi" w:cstheme="majorBidi" w:hint="cs"/>
          <w:sz w:val="32"/>
          <w:szCs w:val="32"/>
          <w:rtl/>
          <w:lang w:bidi="ar-TN"/>
        </w:rPr>
        <w:t xml:space="preserve"> والا ما كانت محكمة التعقيب تخلت عنه والتجأت الى إعتماد </w:t>
      </w:r>
      <w:r w:rsidR="00CE74B6" w:rsidRPr="00CE74B6">
        <w:rPr>
          <w:rFonts w:asciiTheme="majorBidi" w:hAnsiTheme="majorBidi" w:cstheme="majorBidi" w:hint="cs"/>
          <w:b/>
          <w:bCs/>
          <w:sz w:val="32"/>
          <w:szCs w:val="32"/>
          <w:rtl/>
          <w:lang w:bidi="ar-TN"/>
        </w:rPr>
        <w:t>مبدأ العدل والإنصاف</w:t>
      </w:r>
      <w:r w:rsidR="00CE74B6">
        <w:rPr>
          <w:rFonts w:asciiTheme="majorBidi" w:hAnsiTheme="majorBidi" w:cstheme="majorBidi" w:hint="cs"/>
          <w:sz w:val="32"/>
          <w:szCs w:val="32"/>
          <w:rtl/>
          <w:lang w:bidi="ar-TN"/>
        </w:rPr>
        <w:t>(</w:t>
      </w:r>
      <w:r w:rsidR="00142A0F">
        <w:rPr>
          <w:rFonts w:asciiTheme="majorBidi" w:hAnsiTheme="majorBidi" w:cstheme="majorBidi" w:hint="cs"/>
          <w:sz w:val="32"/>
          <w:szCs w:val="32"/>
          <w:rtl/>
          <w:lang w:bidi="ar-TN"/>
        </w:rPr>
        <w:t>الفقرة الثانية).</w:t>
      </w:r>
    </w:p>
    <w:p w:rsidR="009127CD" w:rsidRPr="00CE74B6" w:rsidRDefault="009127CD" w:rsidP="00603045">
      <w:pPr>
        <w:bidi/>
        <w:jc w:val="both"/>
        <w:rPr>
          <w:rFonts w:asciiTheme="majorBidi" w:hAnsiTheme="majorBidi" w:cstheme="majorBidi"/>
          <w:sz w:val="32"/>
          <w:szCs w:val="32"/>
          <w:rtl/>
          <w:lang w:bidi="ar-TN"/>
        </w:rPr>
      </w:pPr>
    </w:p>
    <w:p w:rsidR="00CE74B6" w:rsidRPr="00CE74B6" w:rsidRDefault="00142A0F" w:rsidP="00E5627F">
      <w:pPr>
        <w:bidi/>
        <w:ind w:left="900"/>
        <w:jc w:val="both"/>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الفقرة الثانية</w:t>
      </w:r>
      <w:r w:rsidR="00CE74B6">
        <w:rPr>
          <w:rFonts w:asciiTheme="majorBidi" w:hAnsiTheme="majorBidi" w:cstheme="majorBidi" w:hint="cs"/>
          <w:b/>
          <w:bCs/>
          <w:sz w:val="32"/>
          <w:szCs w:val="32"/>
          <w:rtl/>
          <w:lang w:bidi="ar-TN"/>
        </w:rPr>
        <w:t>:</w:t>
      </w:r>
      <w:r w:rsidR="00603045">
        <w:rPr>
          <w:rFonts w:asciiTheme="majorBidi" w:hAnsiTheme="majorBidi" w:cstheme="majorBidi" w:hint="cs"/>
          <w:b/>
          <w:bCs/>
          <w:sz w:val="32"/>
          <w:szCs w:val="32"/>
          <w:rtl/>
          <w:lang w:bidi="ar-TN"/>
        </w:rPr>
        <w:t xml:space="preserve"> </w:t>
      </w:r>
      <w:r w:rsidR="00CE74B6" w:rsidRPr="00CE74B6">
        <w:rPr>
          <w:rFonts w:asciiTheme="majorBidi" w:hAnsiTheme="majorBidi" w:cstheme="majorBidi" w:hint="cs"/>
          <w:b/>
          <w:bCs/>
          <w:sz w:val="32"/>
          <w:szCs w:val="32"/>
          <w:rtl/>
          <w:lang w:bidi="ar-TN"/>
        </w:rPr>
        <w:t>مبدأ العدل والإنصاف</w:t>
      </w:r>
      <w:r w:rsidR="00CE74B6">
        <w:rPr>
          <w:rFonts w:asciiTheme="majorBidi" w:hAnsiTheme="majorBidi" w:cstheme="majorBidi" w:hint="cs"/>
          <w:b/>
          <w:bCs/>
          <w:sz w:val="32"/>
          <w:szCs w:val="32"/>
          <w:rtl/>
          <w:lang w:bidi="ar-TN"/>
        </w:rPr>
        <w:t>.</w:t>
      </w:r>
    </w:p>
    <w:p w:rsidR="00EA597E" w:rsidRPr="00603045" w:rsidRDefault="00CE74B6" w:rsidP="00603045">
      <w:pPr>
        <w:bidi/>
        <w:ind w:left="900"/>
        <w:jc w:val="both"/>
        <w:rPr>
          <w:rFonts w:asciiTheme="majorBidi" w:hAnsiTheme="majorBidi" w:cstheme="majorBidi"/>
          <w:sz w:val="24"/>
          <w:szCs w:val="24"/>
          <w:rtl/>
          <w:lang w:bidi="ar-TN"/>
        </w:rPr>
      </w:pPr>
      <w:r>
        <w:rPr>
          <w:rFonts w:asciiTheme="majorBidi" w:hAnsiTheme="majorBidi" w:cstheme="majorBidi" w:hint="cs"/>
          <w:sz w:val="32"/>
          <w:szCs w:val="32"/>
          <w:rtl/>
          <w:lang w:bidi="ar-TN"/>
        </w:rPr>
        <w:t>لقد عرف الإنصاف بأنه جملة المبادئ المثالية والأخلاقية التي قد تحيل عليها النصوص صراحة أو ضمنيا، من خلال صياغتها المرنة التي تمنح القاضي إمكانية إعمال سلطته التقديرية والملائمة بين مقتضيات النص والظروف الواقعية المتنوعة</w:t>
      </w:r>
      <w:r w:rsidR="00603045">
        <w:rPr>
          <w:rStyle w:val="Appelnotedebasdep"/>
          <w:rFonts w:asciiTheme="majorBidi" w:hAnsiTheme="majorBidi" w:cstheme="majorBidi"/>
          <w:sz w:val="32"/>
          <w:szCs w:val="32"/>
          <w:rtl/>
          <w:lang w:bidi="ar-TN"/>
        </w:rPr>
        <w:footnoteReference w:id="45"/>
      </w:r>
      <w:r w:rsidR="00603045">
        <w:rPr>
          <w:rFonts w:asciiTheme="majorBidi" w:hAnsiTheme="majorBidi" w:cstheme="majorBidi" w:hint="cs"/>
          <w:sz w:val="32"/>
          <w:szCs w:val="32"/>
          <w:rtl/>
          <w:lang w:bidi="ar-TN"/>
        </w:rPr>
        <w:t xml:space="preserve"> . </w:t>
      </w:r>
    </w:p>
    <w:p w:rsidR="00CE74B6" w:rsidRDefault="00CE74B6"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وهو فض النزاع وفق ما يقتضيه الضمير ويعني ذلك إسناد الحقوق الى أصحابها وفق قواعد العدل .</w:t>
      </w:r>
    </w:p>
    <w:p w:rsidR="00CE74B6" w:rsidRDefault="00CE74B6"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وهو بالنسبة لأرسطو عدالة </w:t>
      </w:r>
      <w:r w:rsidR="00EE5DDC">
        <w:rPr>
          <w:rFonts w:asciiTheme="majorBidi" w:hAnsiTheme="majorBidi" w:cstheme="majorBidi" w:hint="cs"/>
          <w:sz w:val="32"/>
          <w:szCs w:val="32"/>
          <w:rtl/>
          <w:lang w:bidi="ar-TN"/>
        </w:rPr>
        <w:t xml:space="preserve">مثلى تصوب عدالة القانون، إذ ما أفضى في حالة مخصوصة </w:t>
      </w:r>
      <w:r w:rsidR="00603045">
        <w:rPr>
          <w:rFonts w:asciiTheme="majorBidi" w:hAnsiTheme="majorBidi" w:cstheme="majorBidi" w:hint="cs"/>
          <w:sz w:val="32"/>
          <w:szCs w:val="32"/>
          <w:rtl/>
          <w:lang w:bidi="ar-TN"/>
        </w:rPr>
        <w:t>إلى</w:t>
      </w:r>
      <w:r w:rsidR="00EE5DDC">
        <w:rPr>
          <w:rFonts w:asciiTheme="majorBidi" w:hAnsiTheme="majorBidi" w:cstheme="majorBidi" w:hint="cs"/>
          <w:sz w:val="32"/>
          <w:szCs w:val="32"/>
          <w:rtl/>
          <w:lang w:bidi="ar-TN"/>
        </w:rPr>
        <w:t xml:space="preserve"> نتائج جائرة تبعا للعبارات العامة لنص لم يتوقع الإمكانيات جميعها.</w:t>
      </w:r>
      <w:r w:rsidR="00603045">
        <w:rPr>
          <w:rFonts w:asciiTheme="majorBidi" w:hAnsiTheme="majorBidi" w:cstheme="majorBidi" w:hint="cs"/>
          <w:sz w:val="32"/>
          <w:szCs w:val="32"/>
          <w:rtl/>
          <w:lang w:bidi="ar-TN"/>
        </w:rPr>
        <w:t xml:space="preserve"> </w:t>
      </w:r>
      <w:r w:rsidR="00EE5DDC">
        <w:rPr>
          <w:rFonts w:asciiTheme="majorBidi" w:hAnsiTheme="majorBidi" w:cstheme="majorBidi" w:hint="cs"/>
          <w:sz w:val="32"/>
          <w:szCs w:val="32"/>
          <w:rtl/>
          <w:lang w:bidi="ar-TN"/>
        </w:rPr>
        <w:t>ويتمثل جوهر الإنصاف</w:t>
      </w:r>
      <w:r w:rsidR="00603045">
        <w:rPr>
          <w:rFonts w:asciiTheme="majorBidi" w:hAnsiTheme="majorBidi" w:cstheme="majorBidi" w:hint="cs"/>
          <w:sz w:val="32"/>
          <w:szCs w:val="32"/>
          <w:rtl/>
          <w:lang w:bidi="ar-TN"/>
        </w:rPr>
        <w:t>،</w:t>
      </w:r>
      <w:r w:rsidR="00EE5DDC">
        <w:rPr>
          <w:rFonts w:asciiTheme="majorBidi" w:hAnsiTheme="majorBidi" w:cstheme="majorBidi" w:hint="cs"/>
          <w:sz w:val="32"/>
          <w:szCs w:val="32"/>
          <w:rtl/>
          <w:lang w:bidi="ar-TN"/>
        </w:rPr>
        <w:t xml:space="preserve"> في التوفيق بين المصالح المتنافرة وفق ملابسات كل حالة على حدى.</w:t>
      </w:r>
    </w:p>
    <w:p w:rsidR="00EE5DDC" w:rsidRDefault="00EE5DDC" w:rsidP="00830D49">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رغم الإشارة الصريحة من طرف المشرع للإنصاف صلب </w:t>
      </w:r>
      <w:r w:rsidR="00603045">
        <w:rPr>
          <w:rFonts w:asciiTheme="majorBidi" w:hAnsiTheme="majorBidi" w:cstheme="majorBidi" w:hint="cs"/>
          <w:sz w:val="32"/>
          <w:szCs w:val="32"/>
          <w:rtl/>
          <w:lang w:bidi="ar-TN"/>
        </w:rPr>
        <w:t>ا</w:t>
      </w:r>
      <w:r>
        <w:rPr>
          <w:rFonts w:asciiTheme="majorBidi" w:hAnsiTheme="majorBidi" w:cstheme="majorBidi" w:hint="cs"/>
          <w:sz w:val="32"/>
          <w:szCs w:val="32"/>
          <w:rtl/>
          <w:lang w:bidi="ar-TN"/>
        </w:rPr>
        <w:t>لفصل243م.ا.ع إذ ورد بفقرته الثانية أنه"لا يلزم ما صرح به فقط بل يلزم كل ما ترتب على الإلتزام من حيث القانون أو العرف أو الإنصاف حسب طبيعته". ورغم أهمية الدور الذي يلعبه في تحديد محتوى العقد</w:t>
      </w:r>
      <w:r w:rsidR="00830D49">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فإن المحاكم قل وان اعتمدته"</w:t>
      </w:r>
      <w:r w:rsidRPr="00EE5DDC">
        <w:rPr>
          <w:rFonts w:asciiTheme="majorBidi" w:hAnsiTheme="majorBidi" w:cstheme="majorBidi" w:hint="cs"/>
          <w:b/>
          <w:bCs/>
          <w:sz w:val="32"/>
          <w:szCs w:val="32"/>
          <w:rtl/>
          <w:lang w:bidi="ar-TN"/>
        </w:rPr>
        <w:t>وحيث أن الشرط التغريمي ولئن كان ثمرة اتفاق  الطرفين فإنه ينبغي ألا يحيد عن قواعد العدل والإنصاف"</w:t>
      </w:r>
      <w:r w:rsidR="00830D49">
        <w:rPr>
          <w:rStyle w:val="Appelnotedebasdep"/>
          <w:rFonts w:asciiTheme="majorBidi" w:hAnsiTheme="majorBidi" w:cstheme="majorBidi"/>
          <w:b/>
          <w:bCs/>
          <w:sz w:val="32"/>
          <w:szCs w:val="32"/>
          <w:rtl/>
          <w:lang w:bidi="ar-TN"/>
        </w:rPr>
        <w:footnoteReference w:id="46"/>
      </w:r>
      <w:r w:rsidR="00830D49">
        <w:rPr>
          <w:rFonts w:asciiTheme="majorBidi" w:hAnsiTheme="majorBidi" w:cstheme="majorBidi" w:hint="cs"/>
          <w:b/>
          <w:bCs/>
          <w:sz w:val="32"/>
          <w:szCs w:val="32"/>
          <w:rtl/>
          <w:lang w:bidi="ar-TN"/>
        </w:rPr>
        <w:t xml:space="preserve"> .</w:t>
      </w:r>
    </w:p>
    <w:p w:rsidR="00E65625" w:rsidRPr="00EE5DDC" w:rsidRDefault="00E65625"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كما ورد في القرارالتعقيبي المدني في 20/07/2001"</w:t>
      </w:r>
      <w:r w:rsidR="00830D49">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وحيث أن محكمة القرار المنتقد اعتبرت أن الشرط الجزائي وإن كان خاضعا لمبدأ سلطان الإرادة وحرية التعاقد تنفيذا لسلطان </w:t>
      </w:r>
      <w:r w:rsidR="00830D49">
        <w:rPr>
          <w:rFonts w:asciiTheme="majorBidi" w:hAnsiTheme="majorBidi" w:cstheme="majorBidi" w:hint="cs"/>
          <w:sz w:val="32"/>
          <w:szCs w:val="32"/>
          <w:rtl/>
          <w:lang w:bidi="ar-TN"/>
        </w:rPr>
        <w:t xml:space="preserve">الإرادة، </w:t>
      </w:r>
      <w:r>
        <w:rPr>
          <w:rFonts w:asciiTheme="majorBidi" w:hAnsiTheme="majorBidi" w:cstheme="majorBidi" w:hint="cs"/>
          <w:sz w:val="32"/>
          <w:szCs w:val="32"/>
          <w:rtl/>
          <w:lang w:bidi="ar-TN"/>
        </w:rPr>
        <w:t>والفصل242م.ا.ع فإن ذلك لا يمنع محكمة الموضوع في نطاق س</w:t>
      </w:r>
      <w:r w:rsidR="00830D49">
        <w:rPr>
          <w:rFonts w:asciiTheme="majorBidi" w:hAnsiTheme="majorBidi" w:cstheme="majorBidi" w:hint="cs"/>
          <w:sz w:val="32"/>
          <w:szCs w:val="32"/>
          <w:rtl/>
          <w:lang w:bidi="ar-TN"/>
        </w:rPr>
        <w:t xml:space="preserve">لطتها التقديرية وما أوتي لها من </w:t>
      </w:r>
      <w:r>
        <w:rPr>
          <w:rFonts w:asciiTheme="majorBidi" w:hAnsiTheme="majorBidi" w:cstheme="majorBidi" w:hint="cs"/>
          <w:sz w:val="32"/>
          <w:szCs w:val="32"/>
          <w:rtl/>
          <w:lang w:bidi="ar-TN"/>
        </w:rPr>
        <w:t xml:space="preserve"> </w:t>
      </w:r>
    </w:p>
    <w:p w:rsidR="000E41F1" w:rsidRDefault="00830D49"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حكمة </w:t>
      </w:r>
      <w:r w:rsidR="00142A0F">
        <w:rPr>
          <w:rFonts w:asciiTheme="majorBidi" w:hAnsiTheme="majorBidi" w:cstheme="majorBidi" w:hint="cs"/>
          <w:sz w:val="32"/>
          <w:szCs w:val="32"/>
          <w:rtl/>
          <w:lang w:bidi="ar-TN"/>
        </w:rPr>
        <w:t xml:space="preserve">من إجراء </w:t>
      </w:r>
      <w:r w:rsidR="000E41F1">
        <w:rPr>
          <w:rFonts w:asciiTheme="majorBidi" w:hAnsiTheme="majorBidi" w:cstheme="majorBidi" w:hint="cs"/>
          <w:sz w:val="32"/>
          <w:szCs w:val="32"/>
          <w:rtl/>
          <w:lang w:bidi="ar-TN"/>
        </w:rPr>
        <w:t>ما لها من حق الرقابة على ذلك الشرط</w:t>
      </w:r>
      <w:r>
        <w:rPr>
          <w:rFonts w:asciiTheme="majorBidi" w:hAnsiTheme="majorBidi" w:cstheme="majorBidi" w:hint="cs"/>
          <w:sz w:val="32"/>
          <w:szCs w:val="32"/>
          <w:rtl/>
          <w:lang w:bidi="ar-TN"/>
        </w:rPr>
        <w:t>،</w:t>
      </w:r>
      <w:r w:rsidR="000E41F1">
        <w:rPr>
          <w:rFonts w:asciiTheme="majorBidi" w:hAnsiTheme="majorBidi" w:cstheme="majorBidi" w:hint="cs"/>
          <w:sz w:val="32"/>
          <w:szCs w:val="32"/>
          <w:rtl/>
          <w:lang w:bidi="ar-TN"/>
        </w:rPr>
        <w:t xml:space="preserve"> بالزيادة أو النقصان فيه أو الإبقاء عليه أو حتى إلغائه بحسب أحوال كل نازلة على معنى الفصل278م.ا.ع ذلك تحقيقا لمبدأ العدل والإنصاف .</w:t>
      </w:r>
    </w:p>
    <w:p w:rsidR="000E41F1" w:rsidRDefault="000E41F1" w:rsidP="00830D49">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لقد لاقى اعتماد محكمة التعقيب مبدأ العدل والإنصاف كأساس لتعديل الشرط التغري</w:t>
      </w:r>
      <w:r w:rsidR="00830D49">
        <w:rPr>
          <w:rFonts w:asciiTheme="majorBidi" w:hAnsiTheme="majorBidi" w:cstheme="majorBidi" w:hint="cs"/>
          <w:sz w:val="32"/>
          <w:szCs w:val="32"/>
          <w:rtl/>
          <w:lang w:bidi="ar-TN"/>
        </w:rPr>
        <w:t xml:space="preserve">مي تأييد البعض </w:t>
      </w:r>
      <w:r>
        <w:rPr>
          <w:rFonts w:asciiTheme="majorBidi" w:hAnsiTheme="majorBidi" w:cstheme="majorBidi" w:hint="cs"/>
          <w:sz w:val="32"/>
          <w:szCs w:val="32"/>
          <w:rtl/>
          <w:lang w:bidi="ar-TN"/>
        </w:rPr>
        <w:t xml:space="preserve"> ومعارضة البعض الآخر.</w:t>
      </w:r>
    </w:p>
    <w:p w:rsidR="00EA597E" w:rsidRDefault="000E41F1" w:rsidP="0053397D">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فلقد اعتبر البعض أن قرار 28/04/1994 السالف الذكر ولئن ذهب في الإتجاه  الصحيح  عند اعتماده على عنصر الإنصاف فإنه لم يصب حين اعتبره مبدأ قانوني</w:t>
      </w:r>
      <w:r w:rsidR="0053397D">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لئن الإنصاف هو استثناء للقاعدة القانونية يحد من صرامتها في بعض الأحيان. فهو خارج عن القانون ومختلف عنه في وسائله وغاياته. فيكون الأول وسيلة للتوقع ولإحتواء المستقبل. بينما من  </w:t>
      </w:r>
    </w:p>
    <w:p w:rsidR="0053397D" w:rsidRDefault="00EB1555" w:rsidP="0053397D">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خصائص الإنصاف أن حلوله لا يمكن توقعها مسبقا</w:t>
      </w:r>
      <w:r w:rsidR="0053397D">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وليس لها شكل القاعدة القانونية وليس من شأنها أن يعمم تطبيقها لتكون بمثابة القاعدة</w:t>
      </w:r>
      <w:r w:rsidR="0053397D">
        <w:rPr>
          <w:rStyle w:val="Appelnotedebasdep"/>
          <w:rFonts w:asciiTheme="majorBidi" w:hAnsiTheme="majorBidi" w:cstheme="majorBidi"/>
          <w:sz w:val="32"/>
          <w:szCs w:val="32"/>
          <w:rtl/>
          <w:lang w:bidi="ar-TN"/>
        </w:rPr>
        <w:footnoteReference w:id="47"/>
      </w:r>
      <w:r>
        <w:rPr>
          <w:rFonts w:asciiTheme="majorBidi" w:hAnsiTheme="majorBidi" w:cstheme="majorBidi" w:hint="cs"/>
          <w:sz w:val="32"/>
          <w:szCs w:val="32"/>
          <w:rtl/>
          <w:lang w:bidi="ar-TN"/>
        </w:rPr>
        <w:t xml:space="preserve"> </w:t>
      </w:r>
      <w:r w:rsidR="0053397D">
        <w:rPr>
          <w:rFonts w:asciiTheme="majorBidi" w:hAnsiTheme="majorBidi" w:cstheme="majorBidi" w:hint="cs"/>
          <w:sz w:val="32"/>
          <w:szCs w:val="32"/>
          <w:rtl/>
          <w:lang w:bidi="ar-TN"/>
        </w:rPr>
        <w:t>.</w:t>
      </w:r>
    </w:p>
    <w:p w:rsidR="00EA597E" w:rsidRDefault="00EB1555" w:rsidP="0053397D">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إنما يلجأ إليها القاضي حين يريد تخطي الجور الذي يلحقه تنفيذ العقد بأحد أطرافه</w:t>
      </w:r>
      <w:r w:rsidR="0053397D">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فيكون الإنصاف بمثابة التقنية التي يتحسس بها القاضي درجة التوازن بين الإلتزامات التعاقدية ومحررا يقيس به الإجحاف في العقد والإرهاق في الإلتزام.</w:t>
      </w:r>
    </w:p>
    <w:p w:rsidR="00EB1555" w:rsidRDefault="00EB1555" w:rsidP="0053397D">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فالعقد يبقى محور معركة مصالح وهو يشكل علاقة صراع وهو أيضا ميدان توترات اقتصادية</w:t>
      </w:r>
      <w:r w:rsidR="0053397D">
        <w:rPr>
          <w:rFonts w:asciiTheme="majorBidi" w:hAnsiTheme="majorBidi" w:cstheme="majorBidi" w:hint="cs"/>
          <w:sz w:val="32"/>
          <w:szCs w:val="32"/>
          <w:rtl/>
          <w:lang w:bidi="ar-TN"/>
        </w:rPr>
        <w:t xml:space="preserve"> </w:t>
      </w:r>
      <w:r w:rsidR="0053397D">
        <w:rPr>
          <w:rStyle w:val="Appelnotedebasdep"/>
          <w:rFonts w:asciiTheme="majorBidi" w:hAnsiTheme="majorBidi" w:cstheme="majorBidi"/>
          <w:sz w:val="32"/>
          <w:szCs w:val="32"/>
          <w:rtl/>
          <w:lang w:bidi="ar-TN"/>
        </w:rPr>
        <w:footnoteReference w:id="48"/>
      </w:r>
      <w:r w:rsidRPr="009127CD">
        <w:rPr>
          <w:rFonts w:asciiTheme="majorBidi" w:hAnsiTheme="majorBidi" w:cstheme="majorBidi"/>
          <w:sz w:val="32"/>
          <w:szCs w:val="32"/>
          <w:lang w:bidi="ar-TN"/>
        </w:rPr>
        <w:t>.</w:t>
      </w:r>
      <w:r w:rsidR="009127CD" w:rsidRPr="009127CD">
        <w:rPr>
          <w:rFonts w:asciiTheme="majorBidi" w:hAnsiTheme="majorBidi" w:cstheme="majorBidi" w:hint="cs"/>
          <w:sz w:val="32"/>
          <w:szCs w:val="32"/>
          <w:rtl/>
          <w:lang w:bidi="ar-TN"/>
        </w:rPr>
        <w:t xml:space="preserve"> لذلك</w:t>
      </w:r>
      <w:r w:rsidR="0053397D">
        <w:rPr>
          <w:rFonts w:asciiTheme="majorBidi" w:hAnsiTheme="majorBidi" w:cstheme="majorBidi" w:hint="cs"/>
          <w:sz w:val="32"/>
          <w:szCs w:val="32"/>
          <w:rtl/>
          <w:lang w:bidi="ar-TN"/>
        </w:rPr>
        <w:t xml:space="preserve"> </w:t>
      </w:r>
      <w:r w:rsidR="009127CD" w:rsidRPr="009127CD">
        <w:rPr>
          <w:rFonts w:asciiTheme="majorBidi" w:hAnsiTheme="majorBidi" w:cstheme="majorBidi" w:hint="cs"/>
          <w:sz w:val="32"/>
          <w:szCs w:val="32"/>
          <w:rtl/>
          <w:lang w:bidi="ar-TN"/>
        </w:rPr>
        <w:t xml:space="preserve"> لابد</w:t>
      </w:r>
      <w:r w:rsidR="0053397D">
        <w:rPr>
          <w:rFonts w:asciiTheme="majorBidi" w:hAnsiTheme="majorBidi" w:cstheme="majorBidi" w:hint="cs"/>
          <w:sz w:val="32"/>
          <w:szCs w:val="32"/>
          <w:rtl/>
          <w:lang w:bidi="ar-TN"/>
        </w:rPr>
        <w:t xml:space="preserve"> أن </w:t>
      </w:r>
      <w:r w:rsidR="0053397D">
        <w:rPr>
          <w:rFonts w:asciiTheme="majorBidi" w:hAnsiTheme="majorBidi" w:cstheme="majorBidi" w:hint="cs"/>
          <w:sz w:val="20"/>
          <w:szCs w:val="20"/>
          <w:rtl/>
          <w:lang w:bidi="ar-TN"/>
        </w:rPr>
        <w:t xml:space="preserve">  </w:t>
      </w:r>
      <w:r w:rsidR="009127CD">
        <w:rPr>
          <w:rFonts w:asciiTheme="majorBidi" w:hAnsiTheme="majorBidi" w:cstheme="majorBidi" w:hint="cs"/>
          <w:sz w:val="20"/>
          <w:szCs w:val="20"/>
          <w:rtl/>
          <w:lang w:bidi="ar-TN"/>
        </w:rPr>
        <w:t xml:space="preserve"> </w:t>
      </w:r>
      <w:r w:rsidR="009127CD" w:rsidRPr="009127CD">
        <w:rPr>
          <w:rFonts w:asciiTheme="majorBidi" w:hAnsiTheme="majorBidi" w:cstheme="majorBidi" w:hint="cs"/>
          <w:sz w:val="32"/>
          <w:szCs w:val="32"/>
          <w:rtl/>
          <w:lang w:bidi="ar-TN"/>
        </w:rPr>
        <w:t xml:space="preserve">يلعب الإنصاف دور الملطف </w:t>
      </w:r>
      <w:r w:rsidR="009127CD">
        <w:rPr>
          <w:rFonts w:asciiTheme="majorBidi" w:hAnsiTheme="majorBidi" w:cstheme="majorBidi" w:hint="cs"/>
          <w:sz w:val="32"/>
          <w:szCs w:val="32"/>
          <w:rtl/>
          <w:lang w:bidi="ar-TN"/>
        </w:rPr>
        <w:t>للمغالاة والشطط فيتدخل بصفة استثنائية ليجعل واقعة ما تتلائم مع فكرة العدالة مع الأخذ بعين الإعتبار ال</w:t>
      </w:r>
      <w:r w:rsidR="0053397D">
        <w:rPr>
          <w:rFonts w:asciiTheme="majorBidi" w:hAnsiTheme="majorBidi" w:cstheme="majorBidi" w:hint="cs"/>
          <w:sz w:val="32"/>
          <w:szCs w:val="32"/>
          <w:rtl/>
          <w:lang w:bidi="ar-TN"/>
        </w:rPr>
        <w:t>ط</w:t>
      </w:r>
      <w:r w:rsidR="009127CD">
        <w:rPr>
          <w:rFonts w:asciiTheme="majorBidi" w:hAnsiTheme="majorBidi" w:cstheme="majorBidi" w:hint="cs"/>
          <w:sz w:val="32"/>
          <w:szCs w:val="32"/>
          <w:rtl/>
          <w:lang w:bidi="ar-TN"/>
        </w:rPr>
        <w:t>روف الشخصية.</w:t>
      </w:r>
    </w:p>
    <w:p w:rsidR="009127CD" w:rsidRDefault="009127CD"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كما يبحث عن مخرج فردي لكل واقعية فيمكن للقاضي اعتماده لرفع اجحاف الشرط التغريمي، وبذلك يكون الإنصاف وسيلة لتقرب المبادئ لبعضها والتوفيق بين المصالح المتنافرة وفق ملابسات كل قضية على حدى.</w:t>
      </w:r>
    </w:p>
    <w:p w:rsidR="005D71E3" w:rsidRDefault="00BC2113" w:rsidP="005D71E3">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ا</w:t>
      </w:r>
      <w:r w:rsidR="009127CD">
        <w:rPr>
          <w:rFonts w:asciiTheme="majorBidi" w:hAnsiTheme="majorBidi" w:cstheme="majorBidi" w:hint="cs"/>
          <w:sz w:val="32"/>
          <w:szCs w:val="32"/>
          <w:rtl/>
          <w:lang w:bidi="ar-TN"/>
        </w:rPr>
        <w:t>ضافة الى الفصل278(م.ا.ع) ومبدأ العدل والإنصاف التجأت محكمة التعقيب إلى جملة من الوسائل القانونية الأخرى</w:t>
      </w:r>
      <w:r w:rsidR="0053397D">
        <w:rPr>
          <w:rFonts w:asciiTheme="majorBidi" w:hAnsiTheme="majorBidi" w:cstheme="majorBidi" w:hint="cs"/>
          <w:sz w:val="32"/>
          <w:szCs w:val="32"/>
          <w:rtl/>
          <w:lang w:bidi="ar-TN"/>
        </w:rPr>
        <w:t>،</w:t>
      </w:r>
      <w:r w:rsidR="009127CD">
        <w:rPr>
          <w:rFonts w:asciiTheme="majorBidi" w:hAnsiTheme="majorBidi" w:cstheme="majorBidi" w:hint="cs"/>
          <w:sz w:val="32"/>
          <w:szCs w:val="32"/>
          <w:rtl/>
          <w:lang w:bidi="ar-TN"/>
        </w:rPr>
        <w:t xml:space="preserve"> منها التعسف في استعمال الحق والإثراء دون سبب (الفقرة الثالثة).</w:t>
      </w:r>
    </w:p>
    <w:p w:rsidR="00BF2A68" w:rsidRDefault="00142A0F" w:rsidP="00E5627F">
      <w:pPr>
        <w:bidi/>
        <w:ind w:left="900"/>
        <w:jc w:val="both"/>
        <w:rPr>
          <w:rFonts w:asciiTheme="majorBidi" w:hAnsiTheme="majorBidi" w:cstheme="majorBidi"/>
          <w:b/>
          <w:bCs/>
          <w:sz w:val="32"/>
          <w:szCs w:val="32"/>
          <w:rtl/>
          <w:lang w:bidi="ar-TN"/>
        </w:rPr>
      </w:pPr>
      <w:r w:rsidRPr="00142A0F">
        <w:rPr>
          <w:rFonts w:asciiTheme="majorBidi" w:hAnsiTheme="majorBidi" w:cstheme="majorBidi" w:hint="cs"/>
          <w:b/>
          <w:bCs/>
          <w:sz w:val="32"/>
          <w:szCs w:val="32"/>
          <w:rtl/>
          <w:lang w:bidi="ar-TN"/>
        </w:rPr>
        <w:t>الفقرة الثالثة:</w:t>
      </w:r>
      <w:r w:rsidR="00BF2A68" w:rsidRPr="00142A0F">
        <w:rPr>
          <w:rFonts w:asciiTheme="majorBidi" w:hAnsiTheme="majorBidi" w:cstheme="majorBidi" w:hint="cs"/>
          <w:b/>
          <w:bCs/>
          <w:sz w:val="32"/>
          <w:szCs w:val="32"/>
          <w:rtl/>
          <w:lang w:bidi="ar-TN"/>
        </w:rPr>
        <w:t>التعسف في استعمال الحق</w:t>
      </w:r>
      <w:r w:rsidRPr="00142A0F">
        <w:rPr>
          <w:rFonts w:asciiTheme="majorBidi" w:hAnsiTheme="majorBidi" w:cstheme="majorBidi" w:hint="cs"/>
          <w:b/>
          <w:bCs/>
          <w:sz w:val="32"/>
          <w:szCs w:val="32"/>
          <w:rtl/>
          <w:lang w:bidi="ar-TN"/>
        </w:rPr>
        <w:t xml:space="preserve"> والإثراء دون سبب</w:t>
      </w:r>
    </w:p>
    <w:p w:rsidR="0053397D" w:rsidRDefault="00F57BC1" w:rsidP="00E5627F">
      <w:pPr>
        <w:bidi/>
        <w:ind w:left="900"/>
        <w:jc w:val="both"/>
        <w:rPr>
          <w:rFonts w:asciiTheme="majorBidi" w:hAnsiTheme="majorBidi" w:cstheme="majorBidi"/>
          <w:sz w:val="32"/>
          <w:szCs w:val="32"/>
          <w:rtl/>
          <w:lang w:bidi="ar-TN"/>
        </w:rPr>
      </w:pPr>
      <w:r w:rsidRPr="00F57BC1">
        <w:rPr>
          <w:rFonts w:asciiTheme="majorBidi" w:hAnsiTheme="majorBidi" w:cstheme="majorBidi" w:hint="cs"/>
          <w:sz w:val="32"/>
          <w:szCs w:val="32"/>
          <w:rtl/>
          <w:lang w:bidi="ar-TN"/>
        </w:rPr>
        <w:t>لقد</w:t>
      </w:r>
      <w:r>
        <w:rPr>
          <w:rFonts w:asciiTheme="majorBidi" w:hAnsiTheme="majorBidi" w:cstheme="majorBidi" w:hint="cs"/>
          <w:sz w:val="32"/>
          <w:szCs w:val="32"/>
          <w:rtl/>
          <w:lang w:bidi="ar-TN"/>
        </w:rPr>
        <w:t xml:space="preserve"> اعتمدت محكمة التعقيب لتعديل الشرط التغريمي</w:t>
      </w:r>
      <w:r w:rsidR="0053397D">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بعض الوسائل القانونية الأخرى</w:t>
      </w:r>
      <w:r w:rsidR="0053397D">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كالتعسف في استعمال الحق </w:t>
      </w:r>
      <w:r w:rsidR="00CE20A3">
        <w:rPr>
          <w:rFonts w:asciiTheme="majorBidi" w:hAnsiTheme="majorBidi" w:cstheme="majorBidi" w:hint="cs"/>
          <w:sz w:val="32"/>
          <w:szCs w:val="32"/>
          <w:rtl/>
          <w:lang w:bidi="ar-TN"/>
        </w:rPr>
        <w:t xml:space="preserve"> والإثراء دون سبب</w:t>
      </w:r>
      <w:r w:rsidR="0053397D">
        <w:rPr>
          <w:rFonts w:asciiTheme="majorBidi" w:hAnsiTheme="majorBidi" w:cstheme="majorBidi" w:hint="cs"/>
          <w:sz w:val="32"/>
          <w:szCs w:val="32"/>
          <w:rtl/>
          <w:lang w:bidi="ar-TN"/>
        </w:rPr>
        <w:t>.</w:t>
      </w:r>
    </w:p>
    <w:p w:rsidR="0053397D" w:rsidRDefault="00CE20A3" w:rsidP="0053397D">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 ويبرز ذلك من خلال إحدى حيثيات قرارها الصادر في 28/04/1994والتي ورد بها أن الشرط التغريمي ولئن كان ثمرة اتفاق الطرفين فإنه ينبغي ألا يحيد عن قواعد العدل والإنصاف و</w:t>
      </w:r>
      <w:r w:rsidR="0053397D">
        <w:rPr>
          <w:rFonts w:asciiTheme="majorBidi" w:hAnsiTheme="majorBidi" w:cstheme="majorBidi" w:hint="cs"/>
          <w:sz w:val="32"/>
          <w:szCs w:val="32"/>
          <w:rtl/>
          <w:lang w:bidi="ar-TN"/>
        </w:rPr>
        <w:t>أ</w:t>
      </w:r>
      <w:r>
        <w:rPr>
          <w:rFonts w:asciiTheme="majorBidi" w:hAnsiTheme="majorBidi" w:cstheme="majorBidi" w:hint="cs"/>
          <w:sz w:val="32"/>
          <w:szCs w:val="32"/>
          <w:rtl/>
          <w:lang w:bidi="ar-TN"/>
        </w:rPr>
        <w:t>ن لا ينقلب الى أداة لتكريس هيمنة الطرف القوي في العقد على جانب الضعيف لتحقيق الربح السهل والإثراء دون سبب"</w:t>
      </w:r>
      <w:r w:rsidR="0053397D">
        <w:rPr>
          <w:rFonts w:asciiTheme="majorBidi" w:hAnsiTheme="majorBidi" w:cstheme="majorBidi" w:hint="cs"/>
          <w:sz w:val="32"/>
          <w:szCs w:val="32"/>
          <w:rtl/>
          <w:lang w:bidi="ar-TN"/>
        </w:rPr>
        <w:t>.</w:t>
      </w:r>
    </w:p>
    <w:p w:rsidR="009127CD" w:rsidRDefault="00CE20A3" w:rsidP="0053397D">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برغم ادراج مبدأ التعسف في استعمال الحق في باب المعونن في الإلتزامات الناشئة عن الجنح وما ينزل منزلتها فإن الفقه قد اتفق على توسيع نطاق هذا المبدأ معتبرا إياه مبدأ قانونيا عاما يطبق على حد السواء في الميدان التعاقدي .</w:t>
      </w:r>
    </w:p>
    <w:p w:rsidR="00CE20A3" w:rsidRDefault="00CE20A3"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ومبدأ التعسف في استعمال الحق هو وسيلة لإرجاع التوازن بين الذمم المالية يقي من إطلاق الحقوق الشخصية ولإنطباق هذا المبدأ اشترط المشرع صلب الفصل 103</w:t>
      </w:r>
      <w:r w:rsidR="00523936">
        <w:rPr>
          <w:rFonts w:asciiTheme="majorBidi" w:hAnsiTheme="majorBidi" w:cstheme="majorBidi" w:hint="cs"/>
          <w:sz w:val="32"/>
          <w:szCs w:val="32"/>
          <w:rtl/>
          <w:lang w:bidi="ar-TN"/>
        </w:rPr>
        <w:t>(م.ا.ع) بعض الشروط كضرورة توفر قصد الإضرار بالغير ووجود ضرر فادح والذي لإزالته يشترط الا تلحق بصاحب الحق أية خسارة .</w:t>
      </w:r>
    </w:p>
    <w:p w:rsidR="00ED037D" w:rsidRDefault="00523936" w:rsidP="00ED037D">
      <w:pPr>
        <w:bidi/>
        <w:ind w:left="900"/>
        <w:jc w:val="both"/>
        <w:rPr>
          <w:rFonts w:asciiTheme="majorBidi" w:hAnsiTheme="majorBidi" w:cstheme="majorBidi"/>
          <w:sz w:val="20"/>
          <w:szCs w:val="20"/>
          <w:rtl/>
          <w:lang w:bidi="ar-TN"/>
        </w:rPr>
      </w:pPr>
      <w:r>
        <w:rPr>
          <w:rFonts w:asciiTheme="majorBidi" w:hAnsiTheme="majorBidi" w:cstheme="majorBidi" w:hint="cs"/>
          <w:sz w:val="32"/>
          <w:szCs w:val="32"/>
          <w:rtl/>
          <w:lang w:bidi="ar-TN"/>
        </w:rPr>
        <w:t>هذه الشروط جعلت من قبول مبدأ التعسف في استعمال الحق لتأسيس تدخل القاضي لمراجعة الشرط التغريمي أمرا صعبا لأنه من العسير أن يثبت المدين أن الدائن قد قصد أن يوقع به ضررا وأن يتسبب له في خسارة ذلك أن اثبات سوء نية الدائن هو إثبات صعب بإعتباره يتسلط على أمر باطني، الأمر الذي يؤول الى صعوبة احتمال قبول هذا المبدأ لتعديل الشرط التغريمي اذ ان صعوبة اثبات نية الإضرار يفرغ مبدأ التعسف في استعمال الحق من كل معنى</w:t>
      </w:r>
      <w:r w:rsidR="0053397D">
        <w:rPr>
          <w:rStyle w:val="Appelnotedebasdep"/>
          <w:rFonts w:asciiTheme="majorBidi" w:hAnsiTheme="majorBidi" w:cstheme="majorBidi"/>
          <w:sz w:val="32"/>
          <w:szCs w:val="32"/>
          <w:rtl/>
          <w:lang w:bidi="ar-TN"/>
        </w:rPr>
        <w:footnoteReference w:id="49"/>
      </w:r>
      <w:r w:rsidR="0053397D">
        <w:rPr>
          <w:rFonts w:asciiTheme="majorBidi" w:hAnsiTheme="majorBidi" w:cstheme="majorBidi" w:hint="cs"/>
          <w:sz w:val="32"/>
          <w:szCs w:val="32"/>
          <w:rtl/>
          <w:lang w:bidi="ar-TN"/>
        </w:rPr>
        <w:t xml:space="preserve">  </w:t>
      </w:r>
      <w:r w:rsidRPr="00523936">
        <w:rPr>
          <w:rFonts w:asciiTheme="majorBidi" w:hAnsiTheme="majorBidi" w:cstheme="majorBidi" w:hint="cs"/>
          <w:sz w:val="20"/>
          <w:szCs w:val="20"/>
          <w:rtl/>
          <w:lang w:bidi="ar-TN"/>
        </w:rPr>
        <w:t>.</w:t>
      </w:r>
    </w:p>
    <w:p w:rsidR="00ED037D" w:rsidRDefault="00ED037D" w:rsidP="00ED037D">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523936">
        <w:rPr>
          <w:rFonts w:asciiTheme="majorBidi" w:hAnsiTheme="majorBidi" w:cstheme="majorBidi" w:hint="cs"/>
          <w:sz w:val="32"/>
          <w:szCs w:val="32"/>
          <w:rtl/>
          <w:lang w:bidi="ar-TN"/>
        </w:rPr>
        <w:t xml:space="preserve">كما أنه لا يمكن مشاطرة محكمة التعقيب اعتمادها مبدأ الإثراء دون سبب كأساس لتعديل الشرط التغريمي. فلكي يقع تطبيق مبدأ الإثراء دون سبب يجب توفر بعض </w:t>
      </w:r>
      <w:r w:rsidR="00836E49">
        <w:rPr>
          <w:rFonts w:asciiTheme="majorBidi" w:hAnsiTheme="majorBidi" w:cstheme="majorBidi" w:hint="cs"/>
          <w:sz w:val="32"/>
          <w:szCs w:val="32"/>
          <w:rtl/>
          <w:lang w:bidi="ar-TN"/>
        </w:rPr>
        <w:t xml:space="preserve">الشروط أهمها </w:t>
      </w:r>
      <w:r>
        <w:rPr>
          <w:rFonts w:asciiTheme="majorBidi" w:hAnsiTheme="majorBidi" w:cstheme="majorBidi" w:hint="cs"/>
          <w:sz w:val="32"/>
          <w:szCs w:val="32"/>
          <w:rtl/>
          <w:lang w:bidi="ar-TN"/>
        </w:rPr>
        <w:t>أن</w:t>
      </w:r>
      <w:r w:rsidR="00836E49">
        <w:rPr>
          <w:rFonts w:asciiTheme="majorBidi" w:hAnsiTheme="majorBidi" w:cstheme="majorBidi" w:hint="cs"/>
          <w:sz w:val="32"/>
          <w:szCs w:val="32"/>
          <w:rtl/>
          <w:lang w:bidi="ar-TN"/>
        </w:rPr>
        <w:t xml:space="preserve"> يكون الإثراء غير مسبب.</w:t>
      </w:r>
    </w:p>
    <w:p w:rsidR="00ED037D" w:rsidRDefault="00836E49" w:rsidP="00ED037D">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لكن الشرط التغريمي له سبب مشروع يبرر وجوده</w:t>
      </w:r>
      <w:r w:rsidR="00ED037D">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وهو العقد الأصلي و</w:t>
      </w:r>
      <w:r w:rsidR="00ED037D">
        <w:rPr>
          <w:rFonts w:asciiTheme="majorBidi" w:hAnsiTheme="majorBidi" w:cstheme="majorBidi" w:hint="cs"/>
          <w:sz w:val="32"/>
          <w:szCs w:val="32"/>
          <w:rtl/>
          <w:lang w:bidi="ar-TN"/>
        </w:rPr>
        <w:t xml:space="preserve">الذي وقع </w:t>
      </w:r>
      <w:r>
        <w:rPr>
          <w:rFonts w:asciiTheme="majorBidi" w:hAnsiTheme="majorBidi" w:cstheme="majorBidi" w:hint="cs"/>
          <w:sz w:val="32"/>
          <w:szCs w:val="32"/>
          <w:rtl/>
          <w:lang w:bidi="ar-TN"/>
        </w:rPr>
        <w:t xml:space="preserve">الإخلال </w:t>
      </w:r>
      <w:r w:rsidR="00ED037D">
        <w:rPr>
          <w:rFonts w:asciiTheme="majorBidi" w:hAnsiTheme="majorBidi" w:cstheme="majorBidi" w:hint="cs"/>
          <w:sz w:val="32"/>
          <w:szCs w:val="32"/>
          <w:rtl/>
          <w:lang w:bidi="ar-TN"/>
        </w:rPr>
        <w:t>به.</w:t>
      </w:r>
    </w:p>
    <w:p w:rsidR="00523936" w:rsidRDefault="00ED037D" w:rsidP="00ED037D">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 أيضا </w:t>
      </w:r>
      <w:r w:rsidR="00836E49">
        <w:rPr>
          <w:rFonts w:asciiTheme="majorBidi" w:hAnsiTheme="majorBidi" w:cstheme="majorBidi" w:hint="cs"/>
          <w:sz w:val="32"/>
          <w:szCs w:val="32"/>
          <w:rtl/>
          <w:lang w:bidi="ar-TN"/>
        </w:rPr>
        <w:t xml:space="preserve"> عند رفع دعوى الإثراء دون سبب يجب أن يكون الطرف المفتقر قد أصابه الإفتقار فعلا</w:t>
      </w:r>
      <w:r>
        <w:rPr>
          <w:rFonts w:asciiTheme="majorBidi" w:hAnsiTheme="majorBidi" w:cstheme="majorBidi" w:hint="cs"/>
          <w:sz w:val="32"/>
          <w:szCs w:val="32"/>
          <w:rtl/>
          <w:lang w:bidi="ar-TN"/>
        </w:rPr>
        <w:t>،</w:t>
      </w:r>
      <w:r w:rsidR="00836E49">
        <w:rPr>
          <w:rFonts w:asciiTheme="majorBidi" w:hAnsiTheme="majorBidi" w:cstheme="majorBidi" w:hint="cs"/>
          <w:sz w:val="32"/>
          <w:szCs w:val="32"/>
          <w:rtl/>
          <w:lang w:bidi="ar-TN"/>
        </w:rPr>
        <w:t xml:space="preserve"> في حين </w:t>
      </w:r>
      <w:r>
        <w:rPr>
          <w:rFonts w:asciiTheme="majorBidi" w:hAnsiTheme="majorBidi" w:cstheme="majorBidi" w:hint="cs"/>
          <w:sz w:val="32"/>
          <w:szCs w:val="32"/>
          <w:rtl/>
          <w:lang w:bidi="ar-TN"/>
        </w:rPr>
        <w:t>أ</w:t>
      </w:r>
      <w:r w:rsidR="00836E49">
        <w:rPr>
          <w:rFonts w:asciiTheme="majorBidi" w:hAnsiTheme="majorBidi" w:cstheme="majorBidi" w:hint="cs"/>
          <w:sz w:val="32"/>
          <w:szCs w:val="32"/>
          <w:rtl/>
          <w:lang w:bidi="ar-TN"/>
        </w:rPr>
        <w:t>ن المدين المطالب بتخفيض الشرط التغريمي يسعى الى تجنب الإفتقار الذي سيصيبه إن هو نفذ الشرط كما وقع الإتفاق عليه.</w:t>
      </w:r>
    </w:p>
    <w:p w:rsidR="009127CD" w:rsidRPr="00836E49" w:rsidRDefault="00836E49" w:rsidP="00ED037D">
      <w:pPr>
        <w:bidi/>
        <w:ind w:left="900"/>
        <w:jc w:val="both"/>
        <w:rPr>
          <w:rFonts w:asciiTheme="majorBidi" w:hAnsiTheme="majorBidi" w:cstheme="majorBidi"/>
          <w:b/>
          <w:bCs/>
          <w:sz w:val="20"/>
          <w:szCs w:val="20"/>
          <w:rtl/>
          <w:lang w:bidi="ar-TN"/>
        </w:rPr>
      </w:pPr>
      <w:r>
        <w:rPr>
          <w:rFonts w:asciiTheme="majorBidi" w:hAnsiTheme="majorBidi" w:cstheme="majorBidi" w:hint="cs"/>
          <w:sz w:val="32"/>
          <w:szCs w:val="32"/>
          <w:rtl/>
          <w:lang w:bidi="ar-TN"/>
        </w:rPr>
        <w:t>وتعد هذه الوسائل القانونية من بين الوسائل التي اقترحها الفقه الفرنسي لمحاربة الشروط التغريمية المجحفة</w:t>
      </w:r>
      <w:r w:rsidR="00ED037D">
        <w:rPr>
          <w:rStyle w:val="Appelnotedebasdep"/>
          <w:rFonts w:asciiTheme="majorBidi" w:hAnsiTheme="majorBidi" w:cstheme="majorBidi"/>
          <w:sz w:val="32"/>
          <w:szCs w:val="32"/>
          <w:rtl/>
          <w:lang w:bidi="ar-TN"/>
        </w:rPr>
        <w:footnoteReference w:id="50"/>
      </w:r>
      <w:r w:rsidR="00ED037D">
        <w:rPr>
          <w:rFonts w:asciiTheme="majorBidi" w:hAnsiTheme="majorBidi" w:cstheme="majorBidi" w:hint="cs"/>
          <w:sz w:val="32"/>
          <w:szCs w:val="32"/>
          <w:rtl/>
          <w:lang w:bidi="ar-TN"/>
        </w:rPr>
        <w:t xml:space="preserve"> . </w:t>
      </w:r>
    </w:p>
    <w:p w:rsidR="00604AC1" w:rsidRDefault="00836E49" w:rsidP="00ED037D">
      <w:pPr>
        <w:bidi/>
        <w:ind w:left="900"/>
        <w:jc w:val="both"/>
        <w:rPr>
          <w:rFonts w:asciiTheme="majorBidi" w:hAnsiTheme="majorBidi" w:cstheme="majorBidi"/>
          <w:sz w:val="32"/>
          <w:szCs w:val="32"/>
          <w:rtl/>
          <w:lang w:bidi="ar-TN"/>
        </w:rPr>
      </w:pPr>
      <w:r w:rsidRPr="00836E49">
        <w:rPr>
          <w:rFonts w:asciiTheme="majorBidi" w:hAnsiTheme="majorBidi" w:cstheme="majorBidi" w:hint="cs"/>
          <w:sz w:val="32"/>
          <w:szCs w:val="32"/>
          <w:rtl/>
          <w:lang w:bidi="ar-TN"/>
        </w:rPr>
        <w:t xml:space="preserve">ذلك </w:t>
      </w:r>
      <w:r>
        <w:rPr>
          <w:rFonts w:asciiTheme="majorBidi" w:hAnsiTheme="majorBidi" w:cstheme="majorBidi" w:hint="cs"/>
          <w:sz w:val="32"/>
          <w:szCs w:val="32"/>
          <w:rtl/>
          <w:lang w:bidi="ar-TN"/>
        </w:rPr>
        <w:t xml:space="preserve">أنه حتى سنة 1975 لم يكن بوسع القاضي حماية المدين حسن النية من دفع شرط تغريمي </w:t>
      </w:r>
      <w:r w:rsidR="00ED037D">
        <w:rPr>
          <w:rFonts w:asciiTheme="majorBidi" w:hAnsiTheme="majorBidi" w:cstheme="majorBidi" w:hint="cs"/>
          <w:sz w:val="32"/>
          <w:szCs w:val="32"/>
          <w:rtl/>
          <w:lang w:bidi="ar-TN"/>
        </w:rPr>
        <w:t xml:space="preserve">مجحف، </w:t>
      </w:r>
      <w:r>
        <w:rPr>
          <w:rFonts w:asciiTheme="majorBidi" w:hAnsiTheme="majorBidi" w:cstheme="majorBidi" w:hint="cs"/>
          <w:sz w:val="32"/>
          <w:szCs w:val="32"/>
          <w:rtl/>
          <w:lang w:bidi="ar-TN"/>
        </w:rPr>
        <w:t xml:space="preserve"> إذ كان القانون الفرنسي يمنع تعديل الشرط التغريمي وذلك احتراما لمبدأ سلطان الإرادة إذ</w:t>
      </w:r>
      <w:r w:rsidR="00B236F3">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كان الفصل1152م.م.ف</w:t>
      </w:r>
      <w:r w:rsidR="00ED037D">
        <w:rPr>
          <w:rFonts w:asciiTheme="majorBidi" w:hAnsiTheme="majorBidi" w:cstheme="majorBidi" w:hint="cs"/>
          <w:sz w:val="32"/>
          <w:szCs w:val="32"/>
          <w:rtl/>
          <w:lang w:bidi="ar-TN"/>
        </w:rPr>
        <w:t xml:space="preserve"> </w:t>
      </w:r>
      <w:r w:rsidR="00ED037D">
        <w:rPr>
          <w:rStyle w:val="Appelnotedebasdep"/>
          <w:rFonts w:asciiTheme="majorBidi" w:hAnsiTheme="majorBidi" w:cstheme="majorBidi"/>
          <w:sz w:val="32"/>
          <w:szCs w:val="32"/>
          <w:rtl/>
          <w:lang w:bidi="ar-TN"/>
        </w:rPr>
        <w:footnoteReference w:id="51"/>
      </w:r>
      <w:r w:rsidRPr="00601154">
        <w:rPr>
          <w:rFonts w:asciiTheme="majorBidi" w:hAnsiTheme="majorBidi" w:cstheme="majorBidi" w:hint="cs"/>
          <w:sz w:val="20"/>
          <w:szCs w:val="20"/>
          <w:rtl/>
          <w:lang w:bidi="ar-TN"/>
        </w:rPr>
        <w:t>.</w:t>
      </w:r>
      <w:r>
        <w:rPr>
          <w:rFonts w:asciiTheme="majorBidi" w:hAnsiTheme="majorBidi" w:cstheme="majorBidi" w:hint="cs"/>
          <w:sz w:val="32"/>
          <w:szCs w:val="32"/>
          <w:rtl/>
          <w:lang w:bidi="ar-TN"/>
        </w:rPr>
        <w:t xml:space="preserve"> يقر مبدأ ثبات الشرط التغريمي ولا يسمح بتعديله</w:t>
      </w:r>
      <w:r w:rsidR="00ED037D">
        <w:rPr>
          <w:rFonts w:asciiTheme="majorBidi" w:hAnsiTheme="majorBidi" w:cstheme="majorBidi" w:hint="cs"/>
          <w:sz w:val="32"/>
          <w:szCs w:val="32"/>
          <w:rtl/>
          <w:lang w:bidi="ar-TN"/>
        </w:rPr>
        <w:t xml:space="preserve"> </w:t>
      </w:r>
      <w:r w:rsidR="00601154">
        <w:rPr>
          <w:rFonts w:asciiTheme="majorBidi" w:hAnsiTheme="majorBidi" w:cstheme="majorBidi" w:hint="cs"/>
          <w:sz w:val="32"/>
          <w:szCs w:val="32"/>
          <w:rtl/>
          <w:lang w:bidi="ar-TN"/>
        </w:rPr>
        <w:t>ولقد طبق فقه القضاء الفرنسي هذا المبدأ بصرامة</w:t>
      </w:r>
      <w:r w:rsidR="00ED037D">
        <w:rPr>
          <w:rFonts w:asciiTheme="majorBidi" w:hAnsiTheme="majorBidi" w:cstheme="majorBidi" w:hint="cs"/>
          <w:sz w:val="32"/>
          <w:szCs w:val="32"/>
          <w:rtl/>
          <w:lang w:bidi="ar-TN"/>
        </w:rPr>
        <w:t xml:space="preserve">. </w:t>
      </w:r>
      <w:r w:rsidR="00601154">
        <w:rPr>
          <w:rFonts w:asciiTheme="majorBidi" w:hAnsiTheme="majorBidi" w:cstheme="majorBidi" w:hint="cs"/>
          <w:sz w:val="32"/>
          <w:szCs w:val="32"/>
          <w:rtl/>
          <w:lang w:bidi="ar-TN"/>
        </w:rPr>
        <w:t xml:space="preserve"> ولقد كرست محكمة التعقيب هذا الموقف في قرارها الصادر في 02/11/1967  حيث ورد به "أن الإتفاق الم</w:t>
      </w:r>
      <w:r w:rsidR="00ED037D">
        <w:rPr>
          <w:rFonts w:asciiTheme="majorBidi" w:hAnsiTheme="majorBidi" w:cstheme="majorBidi" w:hint="cs"/>
          <w:sz w:val="32"/>
          <w:szCs w:val="32"/>
          <w:rtl/>
          <w:lang w:bidi="ar-TN"/>
        </w:rPr>
        <w:t>برم بشكل صحيح والمتضمن أن من يخ</w:t>
      </w:r>
      <w:r w:rsidR="00601154">
        <w:rPr>
          <w:rFonts w:asciiTheme="majorBidi" w:hAnsiTheme="majorBidi" w:cstheme="majorBidi" w:hint="cs"/>
          <w:sz w:val="32"/>
          <w:szCs w:val="32"/>
          <w:rtl/>
          <w:lang w:bidi="ar-TN"/>
        </w:rPr>
        <w:t xml:space="preserve">ل بإلتزامه يدفع مبلغا على سبيل التعويض يكون بمثابة القانون لمن أبرمه ولا يكون </w:t>
      </w:r>
      <w:r w:rsidR="00604AC1">
        <w:rPr>
          <w:rFonts w:asciiTheme="majorBidi" w:hAnsiTheme="majorBidi" w:cstheme="majorBidi" w:hint="cs"/>
          <w:sz w:val="32"/>
          <w:szCs w:val="32"/>
          <w:rtl/>
          <w:lang w:bidi="ar-TN"/>
        </w:rPr>
        <w:t>للطرف الآخر أن يطلب الزيادة أو التنقيص.</w:t>
      </w:r>
    </w:p>
    <w:p w:rsidR="00214786" w:rsidRDefault="00601154" w:rsidP="00ED037D">
      <w:pPr>
        <w:bidi/>
        <w:ind w:left="900"/>
        <w:jc w:val="both"/>
        <w:rPr>
          <w:rFonts w:asciiTheme="majorBidi" w:hAnsiTheme="majorBidi" w:cstheme="majorBidi"/>
          <w:sz w:val="32"/>
          <w:szCs w:val="32"/>
          <w:rtl/>
          <w:lang w:bidi="ar-TN"/>
        </w:rPr>
      </w:pPr>
      <w:r>
        <w:rPr>
          <w:rFonts w:asciiTheme="majorBidi" w:hAnsiTheme="majorBidi" w:cstheme="majorBidi"/>
          <w:sz w:val="32"/>
          <w:szCs w:val="32"/>
          <w:lang w:bidi="ar-TN"/>
        </w:rPr>
        <w:t xml:space="preserve"> </w:t>
      </w:r>
      <w:r w:rsidR="00604AC1">
        <w:rPr>
          <w:rFonts w:asciiTheme="majorBidi" w:hAnsiTheme="majorBidi" w:cstheme="majorBidi" w:hint="cs"/>
          <w:sz w:val="32"/>
          <w:szCs w:val="32"/>
          <w:rtl/>
          <w:lang w:bidi="ar-TN"/>
        </w:rPr>
        <w:t>إضافة الى إقراره مبدأ ثبات الشرط التغريمي بموجب الفصل 1152م.م.ف. أقر المشرع الفرنسي إمكانية تخفيض الشرط التغريمي بصفة استثنائية في صورة التنفيذ الجزئي للإلتزام الأصلي</w:t>
      </w:r>
      <w:r w:rsidR="00ED037D">
        <w:rPr>
          <w:rFonts w:asciiTheme="majorBidi" w:hAnsiTheme="majorBidi" w:cstheme="majorBidi" w:hint="cs"/>
          <w:sz w:val="32"/>
          <w:szCs w:val="32"/>
          <w:rtl/>
          <w:lang w:bidi="ar-TN"/>
        </w:rPr>
        <w:t>،</w:t>
      </w:r>
      <w:r w:rsidR="00604AC1">
        <w:rPr>
          <w:rFonts w:asciiTheme="majorBidi" w:hAnsiTheme="majorBidi" w:cstheme="majorBidi" w:hint="cs"/>
          <w:sz w:val="32"/>
          <w:szCs w:val="32"/>
          <w:rtl/>
          <w:lang w:bidi="ar-TN"/>
        </w:rPr>
        <w:t xml:space="preserve"> وذلك بموجب الفصل1231 من نفس المجلة</w:t>
      </w:r>
      <w:r w:rsidR="00ED037D">
        <w:rPr>
          <w:rStyle w:val="Appelnotedebasdep"/>
          <w:rFonts w:asciiTheme="majorBidi" w:hAnsiTheme="majorBidi" w:cstheme="majorBidi"/>
          <w:sz w:val="32"/>
          <w:szCs w:val="32"/>
          <w:rtl/>
          <w:lang w:bidi="ar-TN"/>
        </w:rPr>
        <w:footnoteReference w:id="52"/>
      </w:r>
      <w:r w:rsidR="00604AC1">
        <w:rPr>
          <w:rFonts w:asciiTheme="majorBidi" w:hAnsiTheme="majorBidi" w:cstheme="majorBidi" w:hint="cs"/>
          <w:sz w:val="32"/>
          <w:szCs w:val="32"/>
          <w:rtl/>
          <w:lang w:bidi="ar-TN"/>
        </w:rPr>
        <w:t xml:space="preserve"> </w:t>
      </w:r>
      <w:r w:rsidR="00ED037D">
        <w:rPr>
          <w:rFonts w:asciiTheme="majorBidi" w:hAnsiTheme="majorBidi" w:cstheme="majorBidi" w:hint="cs"/>
          <w:sz w:val="32"/>
          <w:szCs w:val="32"/>
          <w:rtl/>
          <w:lang w:bidi="ar-TN"/>
        </w:rPr>
        <w:t xml:space="preserve">. </w:t>
      </w:r>
      <w:r w:rsidR="00604AC1">
        <w:rPr>
          <w:rFonts w:asciiTheme="majorBidi" w:hAnsiTheme="majorBidi" w:cstheme="majorBidi" w:hint="cs"/>
          <w:sz w:val="32"/>
          <w:szCs w:val="32"/>
          <w:rtl/>
          <w:lang w:bidi="ar-TN"/>
        </w:rPr>
        <w:t xml:space="preserve"> الا أن هذ الفصل لم يحقق الحماية المرجوة للمدين بإعتباره فصلا مكملا لإرادة الأطراف يمكن استبعاد تطبيقه بموجب اتفاق مسبق بين الأطراف</w:t>
      </w:r>
      <w:r w:rsidR="00214786">
        <w:rPr>
          <w:rFonts w:asciiTheme="majorBidi" w:hAnsiTheme="majorBidi" w:cstheme="majorBidi" w:hint="cs"/>
          <w:sz w:val="32"/>
          <w:szCs w:val="32"/>
          <w:rtl/>
          <w:lang w:bidi="ar-TN"/>
        </w:rPr>
        <w:t>.</w:t>
      </w:r>
      <w:r w:rsidR="00604AC1">
        <w:rPr>
          <w:rFonts w:asciiTheme="majorBidi" w:hAnsiTheme="majorBidi" w:cstheme="majorBidi" w:hint="cs"/>
          <w:sz w:val="32"/>
          <w:szCs w:val="32"/>
          <w:rtl/>
          <w:lang w:bidi="ar-TN"/>
        </w:rPr>
        <w:t xml:space="preserve"> </w:t>
      </w:r>
    </w:p>
    <w:p w:rsidR="008A76A1" w:rsidRDefault="00ED037D" w:rsidP="00214786">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w:t>
      </w:r>
      <w:r w:rsidR="00214786">
        <w:rPr>
          <w:rFonts w:asciiTheme="majorBidi" w:hAnsiTheme="majorBidi" w:cstheme="majorBidi" w:hint="cs"/>
          <w:sz w:val="32"/>
          <w:szCs w:val="32"/>
          <w:rtl/>
          <w:lang w:bidi="ar-TN"/>
        </w:rPr>
        <w:t xml:space="preserve">لقد اعتبر </w:t>
      </w:r>
      <w:r w:rsidR="008A76A1">
        <w:rPr>
          <w:rFonts w:asciiTheme="majorBidi" w:hAnsiTheme="majorBidi" w:cstheme="majorBidi" w:hint="cs"/>
          <w:sz w:val="32"/>
          <w:szCs w:val="32"/>
          <w:rtl/>
          <w:lang w:bidi="ar-TN"/>
        </w:rPr>
        <w:t xml:space="preserve"> أن الشرط التغريمي المجحف يعد تعسفا في استعمال الحق وتحايلا على القانون</w:t>
      </w:r>
      <w:r>
        <w:rPr>
          <w:rFonts w:asciiTheme="majorBidi" w:hAnsiTheme="majorBidi" w:cstheme="majorBidi" w:hint="cs"/>
          <w:sz w:val="32"/>
          <w:szCs w:val="32"/>
          <w:rtl/>
          <w:lang w:bidi="ar-TN"/>
        </w:rPr>
        <w:t>.</w:t>
      </w:r>
      <w:r w:rsidR="008A76A1">
        <w:rPr>
          <w:rFonts w:asciiTheme="majorBidi" w:hAnsiTheme="majorBidi" w:cstheme="majorBidi" w:hint="cs"/>
          <w:sz w:val="32"/>
          <w:szCs w:val="32"/>
          <w:rtl/>
          <w:lang w:bidi="ar-TN"/>
        </w:rPr>
        <w:t xml:space="preserve"> لأن التطبيق الصارم من طرف المحاكم الفرنسية للفص 1152م.م.ف قد يؤدي الى خرق أحكام الفصل 1229 من نفس المجلة</w:t>
      </w:r>
      <w:r w:rsidR="005D71E3">
        <w:rPr>
          <w:rFonts w:asciiTheme="majorBidi" w:hAnsiTheme="majorBidi" w:cstheme="majorBidi" w:hint="cs"/>
          <w:sz w:val="32"/>
          <w:szCs w:val="32"/>
          <w:rtl/>
          <w:lang w:bidi="ar-TN"/>
        </w:rPr>
        <w:t>.</w:t>
      </w:r>
      <w:r w:rsidR="008A76A1">
        <w:rPr>
          <w:rFonts w:asciiTheme="majorBidi" w:hAnsiTheme="majorBidi" w:cstheme="majorBidi" w:hint="cs"/>
          <w:sz w:val="32"/>
          <w:szCs w:val="32"/>
          <w:rtl/>
          <w:lang w:bidi="ar-TN"/>
        </w:rPr>
        <w:t xml:space="preserve"> الذي يعتبر الشرط التغريمي </w:t>
      </w:r>
      <w:r w:rsidR="008A76A1" w:rsidRPr="005D71E3">
        <w:rPr>
          <w:rFonts w:asciiTheme="majorBidi" w:hAnsiTheme="majorBidi" w:cstheme="majorBidi" w:hint="cs"/>
          <w:sz w:val="32"/>
          <w:szCs w:val="32"/>
          <w:u w:val="single"/>
          <w:rtl/>
          <w:lang w:bidi="ar-TN"/>
        </w:rPr>
        <w:t>تعويضا عن الأضرار</w:t>
      </w:r>
      <w:r w:rsidR="008A76A1">
        <w:rPr>
          <w:rFonts w:asciiTheme="majorBidi" w:hAnsiTheme="majorBidi" w:cstheme="majorBidi" w:hint="cs"/>
          <w:sz w:val="32"/>
          <w:szCs w:val="32"/>
          <w:rtl/>
          <w:lang w:bidi="ar-TN"/>
        </w:rPr>
        <w:t xml:space="preserve"> التي لحقته من جراء عدم وفاء المدين بإلتزامه أو تأخره في تنفيذه.</w:t>
      </w:r>
    </w:p>
    <w:p w:rsidR="00BC2113" w:rsidRPr="005D71E3" w:rsidRDefault="008A76A1" w:rsidP="005D71E3">
      <w:pPr>
        <w:bidi/>
        <w:ind w:left="900"/>
        <w:jc w:val="both"/>
        <w:rPr>
          <w:rFonts w:asciiTheme="majorBidi" w:hAnsiTheme="majorBidi" w:cstheme="majorBidi"/>
          <w:sz w:val="28"/>
          <w:szCs w:val="28"/>
          <w:rtl/>
          <w:lang w:bidi="ar-TN"/>
        </w:rPr>
      </w:pPr>
      <w:r w:rsidRPr="005D71E3">
        <w:rPr>
          <w:rFonts w:asciiTheme="majorBidi" w:hAnsiTheme="majorBidi" w:cstheme="majorBidi"/>
          <w:sz w:val="32"/>
          <w:szCs w:val="32"/>
          <w:rtl/>
          <w:lang w:bidi="ar-TN"/>
        </w:rPr>
        <w:lastRenderedPageBreak/>
        <w:t>فإ</w:t>
      </w:r>
      <w:r w:rsidR="00B236F3" w:rsidRPr="005D71E3">
        <w:rPr>
          <w:rFonts w:asciiTheme="majorBidi" w:hAnsiTheme="majorBidi" w:cstheme="majorBidi"/>
          <w:sz w:val="32"/>
          <w:szCs w:val="32"/>
          <w:rtl/>
          <w:lang w:bidi="ar-TN"/>
        </w:rPr>
        <w:t>ذ</w:t>
      </w:r>
      <w:r w:rsidRPr="005D71E3">
        <w:rPr>
          <w:rFonts w:asciiTheme="majorBidi" w:hAnsiTheme="majorBidi" w:cstheme="majorBidi"/>
          <w:sz w:val="32"/>
          <w:szCs w:val="32"/>
          <w:rtl/>
          <w:lang w:bidi="ar-TN"/>
        </w:rPr>
        <w:t xml:space="preserve">ا تجاوزت قيمة الشرط </w:t>
      </w:r>
      <w:r w:rsidR="00B236F3" w:rsidRPr="005D71E3">
        <w:rPr>
          <w:rFonts w:asciiTheme="majorBidi" w:hAnsiTheme="majorBidi" w:cstheme="majorBidi"/>
          <w:sz w:val="32"/>
          <w:szCs w:val="32"/>
          <w:rtl/>
          <w:lang w:bidi="ar-TN"/>
        </w:rPr>
        <w:t>مقدار الأضرار التي  لحقت الدائن</w:t>
      </w:r>
      <w:r w:rsidR="005D71E3" w:rsidRPr="005D71E3">
        <w:rPr>
          <w:rFonts w:asciiTheme="majorBidi" w:hAnsiTheme="majorBidi" w:cstheme="majorBidi"/>
          <w:sz w:val="32"/>
          <w:szCs w:val="32"/>
          <w:rtl/>
          <w:lang w:bidi="ar-TN"/>
        </w:rPr>
        <w:t>،</w:t>
      </w:r>
      <w:r w:rsidR="00B236F3" w:rsidRPr="005D71E3">
        <w:rPr>
          <w:rFonts w:asciiTheme="majorBidi" w:hAnsiTheme="majorBidi" w:cstheme="majorBidi"/>
          <w:sz w:val="32"/>
          <w:szCs w:val="32"/>
          <w:rtl/>
          <w:lang w:bidi="ar-TN"/>
        </w:rPr>
        <w:t xml:space="preserve"> يكون الشرط التغريمي بذلك قد حاد عن </w:t>
      </w:r>
      <w:r w:rsidR="005D71E3" w:rsidRPr="005D71E3">
        <w:rPr>
          <w:rFonts w:asciiTheme="majorBidi" w:hAnsiTheme="majorBidi" w:cstheme="majorBidi"/>
          <w:sz w:val="32"/>
          <w:szCs w:val="32"/>
          <w:rtl/>
          <w:lang w:bidi="ar-TN"/>
        </w:rPr>
        <w:t>وظيفته الأساسية وهي التعويض .</w:t>
      </w:r>
      <w:r w:rsidR="00B236F3" w:rsidRPr="005D71E3">
        <w:rPr>
          <w:rFonts w:asciiTheme="majorBidi" w:hAnsiTheme="majorBidi" w:cstheme="majorBidi"/>
          <w:sz w:val="32"/>
          <w:szCs w:val="32"/>
          <w:rtl/>
          <w:lang w:bidi="ar-TN"/>
        </w:rPr>
        <w:t xml:space="preserve"> </w:t>
      </w:r>
    </w:p>
    <w:p w:rsidR="00BC2113" w:rsidRPr="005D71E3" w:rsidRDefault="00BC2113" w:rsidP="00E5627F">
      <w:pPr>
        <w:bidi/>
        <w:jc w:val="both"/>
        <w:rPr>
          <w:rFonts w:asciiTheme="majorBidi" w:hAnsiTheme="majorBidi" w:cstheme="majorBidi"/>
          <w:sz w:val="28"/>
          <w:szCs w:val="28"/>
          <w:rtl/>
        </w:rPr>
      </w:pPr>
      <w:r w:rsidRPr="005D71E3">
        <w:rPr>
          <w:rFonts w:asciiTheme="majorBidi" w:hAnsiTheme="majorBidi" w:cstheme="majorBidi"/>
          <w:sz w:val="28"/>
          <w:szCs w:val="28"/>
          <w:rtl/>
        </w:rPr>
        <w:t xml:space="preserve">إضافة إلى الاسس التي اعتمدها القضاء لتعديل الشرط التغريمي اقترح الفقه بعض الاسس الأخرى </w:t>
      </w:r>
    </w:p>
    <w:p w:rsidR="00BC2113" w:rsidRPr="005D71E3" w:rsidRDefault="00BC2113" w:rsidP="00E5627F">
      <w:pPr>
        <w:bidi/>
        <w:jc w:val="both"/>
        <w:rPr>
          <w:sz w:val="36"/>
          <w:szCs w:val="36"/>
          <w:rtl/>
        </w:rPr>
      </w:pPr>
    </w:p>
    <w:p w:rsidR="00BC2113" w:rsidRPr="005D71E3" w:rsidRDefault="00BC2113" w:rsidP="00E5627F">
      <w:pPr>
        <w:bidi/>
        <w:jc w:val="both"/>
        <w:rPr>
          <w:b/>
          <w:bCs/>
          <w:sz w:val="36"/>
          <w:szCs w:val="36"/>
          <w:rtl/>
        </w:rPr>
      </w:pPr>
      <w:r w:rsidRPr="005D71E3">
        <w:rPr>
          <w:rFonts w:hint="cs"/>
          <w:b/>
          <w:bCs/>
          <w:sz w:val="36"/>
          <w:szCs w:val="36"/>
          <w:rtl/>
        </w:rPr>
        <w:t>الفرع الثاني : الأسس المقترحة من طرف الفقه :</w:t>
      </w:r>
    </w:p>
    <w:p w:rsidR="00BC2113" w:rsidRPr="008560F8" w:rsidRDefault="005D71E3" w:rsidP="003A6ECD">
      <w:pPr>
        <w:bidi/>
        <w:jc w:val="both"/>
        <w:rPr>
          <w:rFonts w:asciiTheme="majorBidi" w:hAnsiTheme="majorBidi" w:cstheme="majorBidi"/>
          <w:sz w:val="32"/>
          <w:szCs w:val="32"/>
          <w:rtl/>
        </w:rPr>
      </w:pPr>
      <w:r w:rsidRPr="008560F8">
        <w:rPr>
          <w:rFonts w:asciiTheme="majorBidi" w:hAnsiTheme="majorBidi" w:cstheme="majorBidi"/>
          <w:sz w:val="32"/>
          <w:szCs w:val="32"/>
          <w:rtl/>
        </w:rPr>
        <w:t xml:space="preserve">       </w:t>
      </w:r>
      <w:r w:rsidR="00BC2113" w:rsidRPr="008560F8">
        <w:rPr>
          <w:rFonts w:asciiTheme="majorBidi" w:hAnsiTheme="majorBidi" w:cstheme="majorBidi"/>
          <w:sz w:val="32"/>
          <w:szCs w:val="32"/>
          <w:rtl/>
        </w:rPr>
        <w:t>اقترح بعض الفقهاء اعتماد الفصل</w:t>
      </w:r>
      <w:r w:rsidRPr="008560F8">
        <w:rPr>
          <w:rFonts w:asciiTheme="majorBidi" w:hAnsiTheme="majorBidi" w:cstheme="majorBidi"/>
          <w:sz w:val="32"/>
          <w:szCs w:val="32"/>
          <w:rtl/>
        </w:rPr>
        <w:t>243 من م</w:t>
      </w:r>
      <w:r w:rsidR="003A6ECD">
        <w:rPr>
          <w:rFonts w:asciiTheme="majorBidi" w:hAnsiTheme="majorBidi" w:cstheme="majorBidi" w:hint="cs"/>
          <w:sz w:val="32"/>
          <w:szCs w:val="32"/>
          <w:rtl/>
        </w:rPr>
        <w:t xml:space="preserve">.إ.ع </w:t>
      </w:r>
      <w:r w:rsidRPr="008560F8">
        <w:rPr>
          <w:rFonts w:asciiTheme="majorBidi" w:hAnsiTheme="majorBidi" w:cstheme="majorBidi"/>
          <w:sz w:val="32"/>
          <w:szCs w:val="32"/>
          <w:rtl/>
        </w:rPr>
        <w:t>(</w:t>
      </w:r>
      <w:r w:rsidR="00BC2113" w:rsidRPr="008560F8">
        <w:rPr>
          <w:rFonts w:asciiTheme="majorBidi" w:hAnsiTheme="majorBidi" w:cstheme="majorBidi"/>
          <w:sz w:val="32"/>
          <w:szCs w:val="32"/>
          <w:rtl/>
        </w:rPr>
        <w:t xml:space="preserve"> الفقرة الاولى</w:t>
      </w:r>
      <w:r w:rsidRPr="008560F8">
        <w:rPr>
          <w:rFonts w:asciiTheme="majorBidi" w:hAnsiTheme="majorBidi" w:cstheme="majorBidi"/>
          <w:sz w:val="32"/>
          <w:szCs w:val="32"/>
          <w:rtl/>
        </w:rPr>
        <w:t>)</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 xml:space="preserve"> </w:t>
      </w:r>
      <w:r w:rsidRPr="008560F8">
        <w:rPr>
          <w:rFonts w:asciiTheme="majorBidi" w:hAnsiTheme="majorBidi" w:cstheme="majorBidi"/>
          <w:sz w:val="32"/>
          <w:szCs w:val="32"/>
          <w:rtl/>
        </w:rPr>
        <w:t xml:space="preserve">كما اقترح </w:t>
      </w:r>
      <w:r w:rsidR="00BC2113" w:rsidRPr="008560F8">
        <w:rPr>
          <w:rFonts w:asciiTheme="majorBidi" w:hAnsiTheme="majorBidi" w:cstheme="majorBidi"/>
          <w:sz w:val="32"/>
          <w:szCs w:val="32"/>
          <w:rtl/>
        </w:rPr>
        <w:t xml:space="preserve">الفصل 531 م </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ا</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 xml:space="preserve"> ع </w:t>
      </w:r>
      <w:r w:rsidRPr="008560F8">
        <w:rPr>
          <w:rFonts w:asciiTheme="majorBidi" w:hAnsiTheme="majorBidi" w:cstheme="majorBidi"/>
          <w:sz w:val="32"/>
          <w:szCs w:val="32"/>
          <w:rtl/>
        </w:rPr>
        <w:t>(</w:t>
      </w:r>
      <w:r w:rsidR="00BC2113" w:rsidRPr="008560F8">
        <w:rPr>
          <w:rFonts w:asciiTheme="majorBidi" w:hAnsiTheme="majorBidi" w:cstheme="majorBidi"/>
          <w:sz w:val="32"/>
          <w:szCs w:val="32"/>
          <w:rtl/>
        </w:rPr>
        <w:t xml:space="preserve">الفقرة </w:t>
      </w:r>
      <w:r w:rsidR="008560F8" w:rsidRPr="008560F8">
        <w:rPr>
          <w:rFonts w:asciiTheme="majorBidi" w:hAnsiTheme="majorBidi" w:cstheme="majorBidi"/>
          <w:sz w:val="32"/>
          <w:szCs w:val="32"/>
          <w:rtl/>
        </w:rPr>
        <w:t>الثانية</w:t>
      </w:r>
      <w:r w:rsidR="00BC2113" w:rsidRPr="008560F8">
        <w:rPr>
          <w:rFonts w:asciiTheme="majorBidi" w:hAnsiTheme="majorBidi" w:cstheme="majorBidi"/>
          <w:sz w:val="32"/>
          <w:szCs w:val="32"/>
          <w:rtl/>
        </w:rPr>
        <w:t xml:space="preserve"> </w:t>
      </w:r>
      <w:r w:rsidRPr="008560F8">
        <w:rPr>
          <w:rFonts w:asciiTheme="majorBidi" w:hAnsiTheme="majorBidi" w:cstheme="majorBidi"/>
          <w:sz w:val="32"/>
          <w:szCs w:val="32"/>
          <w:rtl/>
        </w:rPr>
        <w:t>)</w:t>
      </w:r>
      <w:r w:rsidR="00BC2113" w:rsidRPr="008560F8">
        <w:rPr>
          <w:rFonts w:asciiTheme="majorBidi" w:hAnsiTheme="majorBidi" w:cstheme="majorBidi"/>
          <w:sz w:val="32"/>
          <w:szCs w:val="32"/>
          <w:rtl/>
        </w:rPr>
        <w:t>و</w:t>
      </w:r>
      <w:r w:rsidR="008560F8" w:rsidRPr="008560F8">
        <w:rPr>
          <w:rFonts w:asciiTheme="majorBidi" w:hAnsiTheme="majorBidi" w:cstheme="majorBidi"/>
          <w:sz w:val="32"/>
          <w:szCs w:val="32"/>
          <w:rtl/>
        </w:rPr>
        <w:t>أيضا اقترح</w:t>
      </w:r>
      <w:r w:rsidR="00BC2113" w:rsidRPr="008560F8">
        <w:rPr>
          <w:rFonts w:asciiTheme="majorBidi" w:hAnsiTheme="majorBidi" w:cstheme="majorBidi"/>
          <w:sz w:val="32"/>
          <w:szCs w:val="32"/>
          <w:rtl/>
        </w:rPr>
        <w:t xml:space="preserve"> السبب</w:t>
      </w:r>
      <w:r w:rsidR="008560F8" w:rsidRPr="008560F8">
        <w:rPr>
          <w:rFonts w:asciiTheme="majorBidi" w:hAnsiTheme="majorBidi" w:cstheme="majorBidi"/>
          <w:sz w:val="32"/>
          <w:szCs w:val="32"/>
          <w:rtl/>
        </w:rPr>
        <w:t>(</w:t>
      </w:r>
      <w:r w:rsidR="00BC2113" w:rsidRPr="008560F8">
        <w:rPr>
          <w:rFonts w:asciiTheme="majorBidi" w:hAnsiTheme="majorBidi" w:cstheme="majorBidi"/>
          <w:sz w:val="32"/>
          <w:szCs w:val="32"/>
          <w:rtl/>
        </w:rPr>
        <w:t xml:space="preserve"> الفقرة الثالثة</w:t>
      </w:r>
      <w:r w:rsidR="008560F8" w:rsidRPr="008560F8">
        <w:rPr>
          <w:rFonts w:asciiTheme="majorBidi" w:hAnsiTheme="majorBidi" w:cstheme="majorBidi"/>
          <w:sz w:val="32"/>
          <w:szCs w:val="32"/>
          <w:rtl/>
        </w:rPr>
        <w:t xml:space="preserve">) </w:t>
      </w:r>
      <w:r w:rsidR="003A6ECD">
        <w:rPr>
          <w:rFonts w:asciiTheme="majorBidi" w:hAnsiTheme="majorBidi" w:cstheme="majorBidi"/>
          <w:sz w:val="32"/>
          <w:szCs w:val="32"/>
          <w:rtl/>
        </w:rPr>
        <w:t xml:space="preserve"> كأساس لتعديل الشرط التغريمي</w:t>
      </w:r>
      <w:r w:rsidR="003A6ECD">
        <w:rPr>
          <w:rFonts w:asciiTheme="majorBidi" w:hAnsiTheme="majorBidi" w:cstheme="majorBidi" w:hint="cs"/>
          <w:sz w:val="32"/>
          <w:szCs w:val="32"/>
          <w:rtl/>
        </w:rPr>
        <w:t xml:space="preserve">. </w:t>
      </w:r>
      <w:r w:rsidR="008560F8" w:rsidRPr="008560F8">
        <w:rPr>
          <w:rFonts w:asciiTheme="majorBidi" w:hAnsiTheme="majorBidi" w:cstheme="majorBidi"/>
          <w:sz w:val="32"/>
          <w:szCs w:val="32"/>
          <w:rtl/>
        </w:rPr>
        <w:t xml:space="preserve"> كما يمكن اقتراح اعتماد النظام العام الإقتصادي (فقرة رابعة).</w:t>
      </w:r>
    </w:p>
    <w:p w:rsidR="00E9386C" w:rsidRPr="008560F8" w:rsidRDefault="00E9386C" w:rsidP="008560F8">
      <w:pPr>
        <w:bidi/>
        <w:ind w:left="900"/>
        <w:jc w:val="both"/>
        <w:rPr>
          <w:rFonts w:asciiTheme="majorBidi" w:hAnsiTheme="majorBidi" w:cstheme="majorBidi"/>
          <w:b/>
          <w:bCs/>
          <w:sz w:val="32"/>
          <w:szCs w:val="32"/>
          <w:rtl/>
          <w:lang w:bidi="ar-TN"/>
        </w:rPr>
      </w:pPr>
      <w:r w:rsidRPr="008560F8">
        <w:rPr>
          <w:rFonts w:asciiTheme="majorBidi" w:hAnsiTheme="majorBidi" w:cstheme="majorBidi"/>
          <w:b/>
          <w:bCs/>
          <w:sz w:val="32"/>
          <w:szCs w:val="32"/>
          <w:rtl/>
          <w:lang w:bidi="ar-TN"/>
        </w:rPr>
        <w:t>الفقرة الأولى: اعتماد الفصل243م.ا.ع.</w:t>
      </w:r>
    </w:p>
    <w:p w:rsidR="00BC2113" w:rsidRPr="008560F8" w:rsidRDefault="008560F8" w:rsidP="003A6ECD">
      <w:pPr>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BC2113" w:rsidRPr="008560F8">
        <w:rPr>
          <w:rFonts w:asciiTheme="majorBidi" w:hAnsiTheme="majorBidi" w:cstheme="majorBidi"/>
          <w:sz w:val="32"/>
          <w:szCs w:val="32"/>
          <w:rtl/>
        </w:rPr>
        <w:t xml:space="preserve">لقد اعتبر بعض الفقهاء أن محكمة العقيب كان بامكانها أن تدعم موقفها بالاعتماد على احكام الفصل 243 </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م</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 xml:space="preserve"> ا </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ع</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 xml:space="preserve"> الذي يمثل أساسا ملائما لتعديل الشرط التغريمي</w:t>
      </w:r>
      <w:r w:rsidR="003A6ECD">
        <w:rPr>
          <w:rFonts w:asciiTheme="majorBidi" w:hAnsiTheme="majorBidi" w:cstheme="majorBidi" w:hint="cs"/>
          <w:sz w:val="32"/>
          <w:szCs w:val="32"/>
          <w:rtl/>
        </w:rPr>
        <w:t>.</w:t>
      </w:r>
      <w:r w:rsidR="003A6ECD">
        <w:rPr>
          <w:rFonts w:asciiTheme="majorBidi" w:hAnsiTheme="majorBidi" w:cstheme="majorBidi"/>
          <w:sz w:val="32"/>
          <w:szCs w:val="32"/>
          <w:rtl/>
        </w:rPr>
        <w:t xml:space="preserve"> و</w:t>
      </w:r>
      <w:r w:rsidR="00BC2113" w:rsidRPr="008560F8">
        <w:rPr>
          <w:rFonts w:asciiTheme="majorBidi" w:hAnsiTheme="majorBidi" w:cstheme="majorBidi"/>
          <w:sz w:val="32"/>
          <w:szCs w:val="32"/>
          <w:rtl/>
        </w:rPr>
        <w:t>الذي يفرض على المتعاقدين</w:t>
      </w:r>
      <w:r w:rsidR="003A6ECD">
        <w:rPr>
          <w:rFonts w:asciiTheme="majorBidi" w:hAnsiTheme="majorBidi" w:cstheme="majorBidi"/>
          <w:sz w:val="32"/>
          <w:szCs w:val="32"/>
          <w:rtl/>
        </w:rPr>
        <w:t xml:space="preserve"> تنفيذ الاتفاق مع تمام الامانة</w:t>
      </w:r>
      <w:r w:rsidR="003A6ECD">
        <w:rPr>
          <w:rFonts w:asciiTheme="majorBidi" w:hAnsiTheme="majorBidi" w:cstheme="majorBidi" w:hint="cs"/>
          <w:sz w:val="32"/>
          <w:szCs w:val="32"/>
          <w:rtl/>
        </w:rPr>
        <w:t>،</w:t>
      </w:r>
      <w:r w:rsidR="003A6ECD">
        <w:rPr>
          <w:rFonts w:asciiTheme="majorBidi" w:hAnsiTheme="majorBidi" w:cstheme="majorBidi"/>
          <w:sz w:val="32"/>
          <w:szCs w:val="32"/>
          <w:rtl/>
        </w:rPr>
        <w:t xml:space="preserve"> </w:t>
      </w:r>
      <w:r w:rsidR="00BC2113" w:rsidRPr="008560F8">
        <w:rPr>
          <w:rFonts w:asciiTheme="majorBidi" w:hAnsiTheme="majorBidi" w:cstheme="majorBidi"/>
          <w:sz w:val="32"/>
          <w:szCs w:val="32"/>
          <w:rtl/>
        </w:rPr>
        <w:t xml:space="preserve"> </w:t>
      </w:r>
      <w:r w:rsidR="003A6ECD">
        <w:rPr>
          <w:rFonts w:asciiTheme="majorBidi" w:hAnsiTheme="majorBidi" w:cstheme="majorBidi" w:hint="cs"/>
          <w:sz w:val="32"/>
          <w:szCs w:val="32"/>
          <w:rtl/>
        </w:rPr>
        <w:t>و</w:t>
      </w:r>
      <w:r w:rsidR="00BC2113" w:rsidRPr="008560F8">
        <w:rPr>
          <w:rFonts w:asciiTheme="majorBidi" w:hAnsiTheme="majorBidi" w:cstheme="majorBidi"/>
          <w:sz w:val="32"/>
          <w:szCs w:val="32"/>
          <w:rtl/>
        </w:rPr>
        <w:t>الاخذ بعين الاعتبار ما يترتب عن الالتزام من حيث القانون أو العرف أو الانصاف حسب طبيعته</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 xml:space="preserve"> </w:t>
      </w:r>
      <w:r w:rsidR="003A6ECD">
        <w:rPr>
          <w:rFonts w:asciiTheme="majorBidi" w:hAnsiTheme="majorBidi" w:cstheme="majorBidi" w:hint="cs"/>
          <w:sz w:val="32"/>
          <w:szCs w:val="32"/>
          <w:rtl/>
        </w:rPr>
        <w:t>ف</w:t>
      </w:r>
      <w:r w:rsidR="003A6ECD" w:rsidRPr="008560F8">
        <w:rPr>
          <w:rFonts w:asciiTheme="majorBidi" w:hAnsiTheme="majorBidi" w:cstheme="majorBidi" w:hint="cs"/>
          <w:sz w:val="32"/>
          <w:szCs w:val="32"/>
          <w:rtl/>
        </w:rPr>
        <w:t>بإمكان</w:t>
      </w:r>
      <w:r w:rsidR="00BC2113" w:rsidRPr="008560F8">
        <w:rPr>
          <w:rFonts w:asciiTheme="majorBidi" w:hAnsiTheme="majorBidi" w:cstheme="majorBidi"/>
          <w:sz w:val="32"/>
          <w:szCs w:val="32"/>
          <w:rtl/>
        </w:rPr>
        <w:t xml:space="preserve"> القاضي الالتجاء اليه</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 xml:space="preserve"> فيتدخل في حالات استثنائية عندما يكون هناك تعسفا واضحا</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 xml:space="preserve"> يقع استنتاجه من وقائع كل قضية على حدى</w:t>
      </w:r>
      <w:r w:rsidR="003A6ECD">
        <w:rPr>
          <w:rFonts w:asciiTheme="majorBidi" w:hAnsiTheme="majorBidi" w:cstheme="majorBidi" w:hint="cs"/>
          <w:sz w:val="32"/>
          <w:szCs w:val="32"/>
          <w:rtl/>
        </w:rPr>
        <w:t>،</w:t>
      </w:r>
      <w:r w:rsidR="00BC2113" w:rsidRPr="008560F8">
        <w:rPr>
          <w:rFonts w:asciiTheme="majorBidi" w:hAnsiTheme="majorBidi" w:cstheme="majorBidi"/>
          <w:sz w:val="32"/>
          <w:szCs w:val="32"/>
          <w:rtl/>
        </w:rPr>
        <w:t xml:space="preserve"> </w:t>
      </w:r>
      <w:r w:rsidR="003A6ECD">
        <w:rPr>
          <w:rFonts w:asciiTheme="majorBidi" w:hAnsiTheme="majorBidi" w:cstheme="majorBidi" w:hint="cs"/>
          <w:sz w:val="32"/>
          <w:szCs w:val="32"/>
          <w:rtl/>
        </w:rPr>
        <w:t xml:space="preserve"> </w:t>
      </w:r>
      <w:r w:rsidR="00BC2113" w:rsidRPr="008560F8">
        <w:rPr>
          <w:rFonts w:asciiTheme="majorBidi" w:hAnsiTheme="majorBidi" w:cstheme="majorBidi"/>
          <w:sz w:val="32"/>
          <w:szCs w:val="32"/>
          <w:rtl/>
        </w:rPr>
        <w:t xml:space="preserve"> </w:t>
      </w:r>
      <w:r w:rsidR="003A6ECD">
        <w:rPr>
          <w:rFonts w:asciiTheme="majorBidi" w:hAnsiTheme="majorBidi" w:cstheme="majorBidi" w:hint="cs"/>
          <w:sz w:val="32"/>
          <w:szCs w:val="32"/>
          <w:rtl/>
        </w:rPr>
        <w:t>و</w:t>
      </w:r>
      <w:r w:rsidR="00BC2113" w:rsidRPr="008560F8">
        <w:rPr>
          <w:rFonts w:asciiTheme="majorBidi" w:hAnsiTheme="majorBidi" w:cstheme="majorBidi"/>
          <w:sz w:val="32"/>
          <w:szCs w:val="32"/>
          <w:rtl/>
        </w:rPr>
        <w:t>على مقتضيات العدل و الانصاف .</w:t>
      </w:r>
    </w:p>
    <w:p w:rsidR="00BC2113" w:rsidRPr="008560F8" w:rsidRDefault="00BC2113" w:rsidP="003A6ECD">
      <w:pPr>
        <w:bidi/>
        <w:jc w:val="both"/>
        <w:rPr>
          <w:rFonts w:asciiTheme="majorBidi" w:hAnsiTheme="majorBidi" w:cstheme="majorBidi"/>
          <w:sz w:val="32"/>
          <w:szCs w:val="32"/>
          <w:rtl/>
        </w:rPr>
      </w:pPr>
      <w:r w:rsidRPr="008560F8">
        <w:rPr>
          <w:rFonts w:asciiTheme="majorBidi" w:hAnsiTheme="majorBidi" w:cstheme="majorBidi"/>
          <w:sz w:val="32"/>
          <w:szCs w:val="32"/>
          <w:rtl/>
        </w:rPr>
        <w:t>الا ان فقه القضاء قد تغافل في مادة الشرط التغريمي عن هذا الفصل</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و تمسك بالفصل 242</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م</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ا</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ع</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و طبقه بصفة حرفيه</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في حين </w:t>
      </w:r>
      <w:r w:rsidR="003A6ECD" w:rsidRPr="008560F8">
        <w:rPr>
          <w:rFonts w:asciiTheme="majorBidi" w:hAnsiTheme="majorBidi" w:cstheme="majorBidi" w:hint="cs"/>
          <w:sz w:val="32"/>
          <w:szCs w:val="32"/>
          <w:rtl/>
        </w:rPr>
        <w:t>إن</w:t>
      </w:r>
      <w:r w:rsidRPr="008560F8">
        <w:rPr>
          <w:rFonts w:asciiTheme="majorBidi" w:hAnsiTheme="majorBidi" w:cstheme="majorBidi"/>
          <w:sz w:val="32"/>
          <w:szCs w:val="32"/>
          <w:rtl/>
        </w:rPr>
        <w:t xml:space="preserve"> </w:t>
      </w:r>
      <w:r w:rsidR="003A6ECD" w:rsidRPr="008560F8">
        <w:rPr>
          <w:rFonts w:asciiTheme="majorBidi" w:hAnsiTheme="majorBidi" w:cstheme="majorBidi" w:hint="cs"/>
          <w:sz w:val="32"/>
          <w:szCs w:val="32"/>
          <w:rtl/>
        </w:rPr>
        <w:t>الأول</w:t>
      </w:r>
      <w:r w:rsidRPr="008560F8">
        <w:rPr>
          <w:rFonts w:asciiTheme="majorBidi" w:hAnsiTheme="majorBidi" w:cstheme="majorBidi"/>
          <w:sz w:val="32"/>
          <w:szCs w:val="32"/>
          <w:rtl/>
        </w:rPr>
        <w:t xml:space="preserve"> يتمم الثاني</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إذ لا شك أن </w:t>
      </w:r>
      <w:r w:rsidR="003A6ECD">
        <w:rPr>
          <w:rFonts w:asciiTheme="majorBidi" w:hAnsiTheme="majorBidi" w:cstheme="majorBidi" w:hint="cs"/>
          <w:sz w:val="32"/>
          <w:szCs w:val="32"/>
          <w:rtl/>
        </w:rPr>
        <w:t>"</w:t>
      </w:r>
      <w:r w:rsidRPr="008560F8">
        <w:rPr>
          <w:rFonts w:asciiTheme="majorBidi" w:hAnsiTheme="majorBidi" w:cstheme="majorBidi"/>
          <w:sz w:val="32"/>
          <w:szCs w:val="32"/>
          <w:rtl/>
        </w:rPr>
        <w:t>العقد شريعة الطرفين</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إلا أن تطبيق هذا المبدأ بحذافيره قد يؤدي إلى أوضاع غير عادلة</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w:t>
      </w:r>
      <w:r w:rsidR="003A6ECD">
        <w:rPr>
          <w:rFonts w:asciiTheme="majorBidi" w:hAnsiTheme="majorBidi" w:cstheme="majorBidi" w:hint="cs"/>
          <w:sz w:val="32"/>
          <w:szCs w:val="32"/>
          <w:rtl/>
        </w:rPr>
        <w:t>و</w:t>
      </w:r>
      <w:r w:rsidRPr="008560F8">
        <w:rPr>
          <w:rFonts w:asciiTheme="majorBidi" w:hAnsiTheme="majorBidi" w:cstheme="majorBidi"/>
          <w:sz w:val="32"/>
          <w:szCs w:val="32"/>
          <w:rtl/>
        </w:rPr>
        <w:t>هنا يأتي دو</w:t>
      </w:r>
      <w:r w:rsidR="003A6ECD">
        <w:rPr>
          <w:rFonts w:asciiTheme="majorBidi" w:hAnsiTheme="majorBidi" w:cstheme="majorBidi" w:hint="cs"/>
          <w:sz w:val="32"/>
          <w:szCs w:val="32"/>
          <w:rtl/>
        </w:rPr>
        <w:t>ر</w:t>
      </w:r>
      <w:r w:rsidRPr="008560F8">
        <w:rPr>
          <w:rFonts w:asciiTheme="majorBidi" w:hAnsiTheme="majorBidi" w:cstheme="majorBidi"/>
          <w:sz w:val="32"/>
          <w:szCs w:val="32"/>
          <w:rtl/>
        </w:rPr>
        <w:t xml:space="preserve"> الفصل 243 </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م </w:t>
      </w:r>
      <w:r w:rsidR="003A6ECD">
        <w:rPr>
          <w:rFonts w:asciiTheme="majorBidi" w:hAnsiTheme="majorBidi" w:cstheme="majorBidi" w:hint="cs"/>
          <w:sz w:val="32"/>
          <w:szCs w:val="32"/>
          <w:rtl/>
        </w:rPr>
        <w:t>.</w:t>
      </w:r>
      <w:r w:rsidRPr="008560F8">
        <w:rPr>
          <w:rFonts w:asciiTheme="majorBidi" w:hAnsiTheme="majorBidi" w:cstheme="majorBidi"/>
          <w:sz w:val="32"/>
          <w:szCs w:val="32"/>
          <w:rtl/>
        </w:rPr>
        <w:t>ا</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ع </w:t>
      </w:r>
      <w:r w:rsidR="003A6ECD">
        <w:rPr>
          <w:rFonts w:asciiTheme="majorBidi" w:hAnsiTheme="majorBidi" w:cstheme="majorBidi" w:hint="cs"/>
          <w:sz w:val="32"/>
          <w:szCs w:val="32"/>
          <w:rtl/>
        </w:rPr>
        <w:t>)</w:t>
      </w:r>
      <w:r w:rsidRPr="008560F8">
        <w:rPr>
          <w:rFonts w:asciiTheme="majorBidi" w:hAnsiTheme="majorBidi" w:cstheme="majorBidi"/>
          <w:sz w:val="32"/>
          <w:szCs w:val="32"/>
          <w:rtl/>
        </w:rPr>
        <w:t>للتخفيف من اطلاق مبدأ القوة الملزمة للعقد .</w:t>
      </w:r>
    </w:p>
    <w:p w:rsidR="004D4B51" w:rsidRDefault="00DF4A5C" w:rsidP="009D562C">
      <w:pPr>
        <w:bidi/>
        <w:jc w:val="both"/>
        <w:rPr>
          <w:sz w:val="28"/>
          <w:szCs w:val="28"/>
          <w:rtl/>
        </w:rPr>
      </w:pPr>
      <w:r w:rsidRPr="008560F8">
        <w:rPr>
          <w:rFonts w:asciiTheme="majorBidi" w:hAnsiTheme="majorBidi" w:cstheme="majorBidi"/>
          <w:sz w:val="32"/>
          <w:szCs w:val="32"/>
          <w:rtl/>
        </w:rPr>
        <w:t>ذلك أن مبدأ حسن النية في المعاملات</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يمكن اعتباره من  المبادئ القانونية التي ادخلت مرونة على الروابط العقدية</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وللتخفيف من مبدأ عدم المساس بالعقود( مبدأ سلطان الإرادة </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والذي يؤدي لتقديس القوة الملزمة للعقد. لذلك فعلى القاضي أن يعالج الشرط التغريمي المجحف بواسطة هذا المبدأ</w:t>
      </w:r>
      <w:r w:rsidR="003A6ECD">
        <w:rPr>
          <w:rFonts w:asciiTheme="majorBidi" w:hAnsiTheme="majorBidi" w:cstheme="majorBidi" w:hint="cs"/>
          <w:sz w:val="32"/>
          <w:szCs w:val="32"/>
          <w:rtl/>
        </w:rPr>
        <w:t>.</w:t>
      </w:r>
      <w:r w:rsidRPr="008560F8">
        <w:rPr>
          <w:rFonts w:asciiTheme="majorBidi" w:hAnsiTheme="majorBidi" w:cstheme="majorBidi"/>
          <w:sz w:val="32"/>
          <w:szCs w:val="32"/>
          <w:rtl/>
        </w:rPr>
        <w:t xml:space="preserve"> الذي ينطوي على اعتبارات أخلاقية متصلة بقيم العدالة . الا أن المحاكم ولئن قبلت </w:t>
      </w:r>
      <w:r w:rsidR="00E07DDA" w:rsidRPr="008560F8">
        <w:rPr>
          <w:rFonts w:asciiTheme="majorBidi" w:hAnsiTheme="majorBidi" w:cstheme="majorBidi"/>
          <w:sz w:val="32"/>
          <w:szCs w:val="32"/>
          <w:rtl/>
        </w:rPr>
        <w:t>في بعض الأحيان تعديل الشرط التغريمي</w:t>
      </w:r>
      <w:r w:rsidR="003A6ECD">
        <w:rPr>
          <w:rFonts w:asciiTheme="majorBidi" w:hAnsiTheme="majorBidi" w:cstheme="majorBidi" w:hint="cs"/>
          <w:sz w:val="32"/>
          <w:szCs w:val="32"/>
          <w:rtl/>
        </w:rPr>
        <w:t>،</w:t>
      </w:r>
      <w:r w:rsidR="00E07DDA" w:rsidRPr="008560F8">
        <w:rPr>
          <w:rFonts w:asciiTheme="majorBidi" w:hAnsiTheme="majorBidi" w:cstheme="majorBidi"/>
          <w:sz w:val="32"/>
          <w:szCs w:val="32"/>
          <w:rtl/>
        </w:rPr>
        <w:t xml:space="preserve"> فإنها لم تستند في ذلك </w:t>
      </w:r>
      <w:r w:rsidR="003A6ECD" w:rsidRPr="008560F8">
        <w:rPr>
          <w:rFonts w:asciiTheme="majorBidi" w:hAnsiTheme="majorBidi" w:cstheme="majorBidi" w:hint="cs"/>
          <w:sz w:val="32"/>
          <w:szCs w:val="32"/>
          <w:rtl/>
        </w:rPr>
        <w:t>إلى</w:t>
      </w:r>
      <w:r w:rsidR="00E07DDA" w:rsidRPr="008560F8">
        <w:rPr>
          <w:rFonts w:asciiTheme="majorBidi" w:hAnsiTheme="majorBidi" w:cstheme="majorBidi"/>
          <w:sz w:val="32"/>
          <w:szCs w:val="32"/>
          <w:rtl/>
        </w:rPr>
        <w:t xml:space="preserve"> أحكام الفصل 243(م.ا.ع) وهو الذي </w:t>
      </w:r>
      <w:r w:rsidR="00E07DDA" w:rsidRPr="008560F8">
        <w:rPr>
          <w:rFonts w:asciiTheme="majorBidi" w:hAnsiTheme="majorBidi" w:cstheme="majorBidi"/>
          <w:sz w:val="32"/>
          <w:szCs w:val="32"/>
          <w:rtl/>
        </w:rPr>
        <w:lastRenderedPageBreak/>
        <w:t xml:space="preserve">كان من الأجدر </w:t>
      </w:r>
      <w:r w:rsidR="003A6ECD">
        <w:rPr>
          <w:rFonts w:asciiTheme="majorBidi" w:hAnsiTheme="majorBidi" w:cstheme="majorBidi"/>
          <w:sz w:val="32"/>
          <w:szCs w:val="32"/>
          <w:rtl/>
        </w:rPr>
        <w:t>إعتماد</w:t>
      </w:r>
      <w:r w:rsidR="003A6ECD">
        <w:rPr>
          <w:rFonts w:asciiTheme="majorBidi" w:hAnsiTheme="majorBidi" w:cstheme="majorBidi" w:hint="cs"/>
          <w:sz w:val="32"/>
          <w:szCs w:val="32"/>
          <w:rtl/>
        </w:rPr>
        <w:t>ه.</w:t>
      </w:r>
      <w:r w:rsidR="004D17C6" w:rsidRPr="008560F8">
        <w:rPr>
          <w:rFonts w:asciiTheme="majorBidi" w:hAnsiTheme="majorBidi" w:cstheme="majorBidi"/>
          <w:sz w:val="32"/>
          <w:szCs w:val="32"/>
          <w:rtl/>
        </w:rPr>
        <w:t xml:space="preserve"> لكن صدر قرار عن محكمة التعقيب</w:t>
      </w:r>
      <w:r w:rsidR="009D562C">
        <w:rPr>
          <w:rFonts w:asciiTheme="majorBidi" w:hAnsiTheme="majorBidi" w:cstheme="majorBidi" w:hint="cs"/>
          <w:sz w:val="32"/>
          <w:szCs w:val="32"/>
          <w:rtl/>
        </w:rPr>
        <w:t xml:space="preserve"> </w:t>
      </w:r>
      <w:r w:rsidR="009D562C">
        <w:rPr>
          <w:rStyle w:val="Appelnotedebasdep"/>
          <w:rFonts w:asciiTheme="majorBidi" w:hAnsiTheme="majorBidi" w:cstheme="majorBidi"/>
          <w:sz w:val="32"/>
          <w:szCs w:val="32"/>
          <w:rtl/>
        </w:rPr>
        <w:footnoteReference w:id="53"/>
      </w:r>
      <w:r w:rsidR="009D562C">
        <w:rPr>
          <w:rFonts w:asciiTheme="majorBidi" w:hAnsiTheme="majorBidi" w:cstheme="majorBidi" w:hint="cs"/>
          <w:sz w:val="32"/>
          <w:szCs w:val="32"/>
          <w:rtl/>
        </w:rPr>
        <w:t xml:space="preserve"> </w:t>
      </w:r>
      <w:r w:rsidR="004D17C6" w:rsidRPr="008560F8">
        <w:rPr>
          <w:rFonts w:asciiTheme="majorBidi" w:hAnsiTheme="majorBidi" w:cstheme="majorBidi"/>
          <w:sz w:val="32"/>
          <w:szCs w:val="32"/>
          <w:rtl/>
        </w:rPr>
        <w:t xml:space="preserve"> اتخذت الفصل243(م.ا.ع) أساسا لتدخلها في عقود الإذعان</w:t>
      </w:r>
      <w:r w:rsidR="009D562C">
        <w:rPr>
          <w:rFonts w:asciiTheme="majorBidi" w:hAnsiTheme="majorBidi" w:cstheme="majorBidi" w:hint="cs"/>
          <w:sz w:val="32"/>
          <w:szCs w:val="32"/>
          <w:rtl/>
        </w:rPr>
        <w:t>،</w:t>
      </w:r>
      <w:r w:rsidR="004D17C6" w:rsidRPr="008560F8">
        <w:rPr>
          <w:rFonts w:asciiTheme="majorBidi" w:hAnsiTheme="majorBidi" w:cstheme="majorBidi"/>
          <w:sz w:val="32"/>
          <w:szCs w:val="32"/>
          <w:rtl/>
        </w:rPr>
        <w:t xml:space="preserve">  التي تحتوي شروط تعسفية كالشرط التغريمي</w:t>
      </w:r>
      <w:r w:rsidR="009D562C">
        <w:rPr>
          <w:rFonts w:asciiTheme="majorBidi" w:hAnsiTheme="majorBidi" w:cstheme="majorBidi" w:hint="cs"/>
          <w:sz w:val="32"/>
          <w:szCs w:val="32"/>
          <w:rtl/>
        </w:rPr>
        <w:t>.</w:t>
      </w:r>
      <w:r w:rsidR="004D17C6" w:rsidRPr="008560F8">
        <w:rPr>
          <w:rFonts w:asciiTheme="majorBidi" w:hAnsiTheme="majorBidi" w:cstheme="majorBidi"/>
          <w:sz w:val="32"/>
          <w:szCs w:val="32"/>
          <w:rtl/>
        </w:rPr>
        <w:t xml:space="preserve"> </w:t>
      </w:r>
      <w:r w:rsidRPr="008560F8">
        <w:rPr>
          <w:rFonts w:asciiTheme="majorBidi" w:hAnsiTheme="majorBidi" w:cstheme="majorBidi"/>
          <w:sz w:val="32"/>
          <w:szCs w:val="32"/>
          <w:rtl/>
        </w:rPr>
        <w:t xml:space="preserve"> </w:t>
      </w:r>
      <w:r w:rsidR="004D17C6" w:rsidRPr="008560F8">
        <w:rPr>
          <w:rFonts w:asciiTheme="majorBidi" w:hAnsiTheme="majorBidi" w:cstheme="majorBidi"/>
          <w:sz w:val="32"/>
          <w:szCs w:val="32"/>
          <w:rtl/>
        </w:rPr>
        <w:t xml:space="preserve"> اذ اعتبرت أن "العقد موضوع الدعوى وهو عقد بين باعث عقاري ومستهلك عادي هو من العقود الخاصة</w:t>
      </w:r>
      <w:r w:rsidR="009D562C">
        <w:rPr>
          <w:rFonts w:asciiTheme="majorBidi" w:hAnsiTheme="majorBidi" w:cstheme="majorBidi" w:hint="cs"/>
          <w:sz w:val="32"/>
          <w:szCs w:val="32"/>
          <w:rtl/>
        </w:rPr>
        <w:t>،</w:t>
      </w:r>
      <w:r w:rsidR="004D17C6" w:rsidRPr="008560F8">
        <w:rPr>
          <w:rFonts w:asciiTheme="majorBidi" w:hAnsiTheme="majorBidi" w:cstheme="majorBidi"/>
          <w:sz w:val="32"/>
          <w:szCs w:val="32"/>
          <w:rtl/>
        </w:rPr>
        <w:t xml:space="preserve"> التي تتطلب درجة من الثقة وحسن النية</w:t>
      </w:r>
      <w:r w:rsidR="009D562C">
        <w:rPr>
          <w:rFonts w:asciiTheme="majorBidi" w:hAnsiTheme="majorBidi" w:cstheme="majorBidi" w:hint="cs"/>
          <w:sz w:val="32"/>
          <w:szCs w:val="32"/>
          <w:rtl/>
        </w:rPr>
        <w:t>.</w:t>
      </w:r>
      <w:r w:rsidR="004D17C6" w:rsidRPr="008560F8">
        <w:rPr>
          <w:rFonts w:asciiTheme="majorBidi" w:hAnsiTheme="majorBidi" w:cstheme="majorBidi"/>
          <w:sz w:val="32"/>
          <w:szCs w:val="32"/>
          <w:rtl/>
        </w:rPr>
        <w:t xml:space="preserve"> ويستوجب أن تمتنع المعقب ضدها عن القيام بأي عمل من شأنه التنقيص مما يتمتع به الطرف المقابل من المنفعة</w:t>
      </w:r>
      <w:r w:rsidR="009D562C">
        <w:rPr>
          <w:rFonts w:asciiTheme="majorBidi" w:hAnsiTheme="majorBidi" w:cstheme="majorBidi" w:hint="cs"/>
          <w:sz w:val="32"/>
          <w:szCs w:val="32"/>
          <w:rtl/>
        </w:rPr>
        <w:t>.</w:t>
      </w:r>
      <w:r w:rsidR="004D17C6" w:rsidRPr="008560F8">
        <w:rPr>
          <w:rFonts w:asciiTheme="majorBidi" w:hAnsiTheme="majorBidi" w:cstheme="majorBidi"/>
          <w:sz w:val="32"/>
          <w:szCs w:val="32"/>
          <w:rtl/>
        </w:rPr>
        <w:t xml:space="preserve"> لأن ذلك معناه في الواقع أنها تأخذ بيدها اليسرى ما أعطته باليمنى</w:t>
      </w:r>
      <w:r w:rsidR="009D562C">
        <w:rPr>
          <w:rFonts w:asciiTheme="majorBidi" w:hAnsiTheme="majorBidi" w:cstheme="majorBidi" w:hint="cs"/>
          <w:sz w:val="32"/>
          <w:szCs w:val="32"/>
          <w:rtl/>
        </w:rPr>
        <w:t>.</w:t>
      </w:r>
      <w:r w:rsidR="004D17C6" w:rsidRPr="008560F8">
        <w:rPr>
          <w:rFonts w:asciiTheme="majorBidi" w:hAnsiTheme="majorBidi" w:cstheme="majorBidi"/>
          <w:sz w:val="32"/>
          <w:szCs w:val="32"/>
          <w:rtl/>
        </w:rPr>
        <w:t xml:space="preserve"> وهو ما لا يجوز قانونا</w:t>
      </w:r>
      <w:r w:rsidR="009D562C">
        <w:rPr>
          <w:rFonts w:asciiTheme="majorBidi" w:hAnsiTheme="majorBidi" w:cstheme="majorBidi" w:hint="cs"/>
          <w:sz w:val="32"/>
          <w:szCs w:val="32"/>
          <w:rtl/>
        </w:rPr>
        <w:t>.</w:t>
      </w:r>
      <w:r w:rsidR="004D17C6" w:rsidRPr="008560F8">
        <w:rPr>
          <w:rFonts w:asciiTheme="majorBidi" w:hAnsiTheme="majorBidi" w:cstheme="majorBidi"/>
          <w:sz w:val="32"/>
          <w:szCs w:val="32"/>
          <w:rtl/>
        </w:rPr>
        <w:t xml:space="preserve"> </w:t>
      </w:r>
      <w:r w:rsidR="009D562C">
        <w:rPr>
          <w:rFonts w:asciiTheme="majorBidi" w:hAnsiTheme="majorBidi" w:cstheme="majorBidi" w:hint="cs"/>
          <w:sz w:val="32"/>
          <w:szCs w:val="32"/>
          <w:rtl/>
        </w:rPr>
        <w:t>ا</w:t>
      </w:r>
      <w:r w:rsidR="004D17C6" w:rsidRPr="008560F8">
        <w:rPr>
          <w:rFonts w:asciiTheme="majorBidi" w:hAnsiTheme="majorBidi" w:cstheme="majorBidi"/>
          <w:sz w:val="32"/>
          <w:szCs w:val="32"/>
          <w:rtl/>
        </w:rPr>
        <w:t xml:space="preserve">ضافة الى أن هذا المبدأ يتعزز بما تفرضه المصلحة العامة من قيام الأطراف </w:t>
      </w:r>
      <w:r w:rsidR="004D4B51" w:rsidRPr="008560F8">
        <w:rPr>
          <w:rFonts w:asciiTheme="majorBidi" w:hAnsiTheme="majorBidi" w:cstheme="majorBidi"/>
          <w:sz w:val="32"/>
          <w:szCs w:val="32"/>
          <w:rtl/>
        </w:rPr>
        <w:t>بواجباتها التعاقدية</w:t>
      </w:r>
      <w:r w:rsidR="009D562C">
        <w:rPr>
          <w:rFonts w:asciiTheme="majorBidi" w:hAnsiTheme="majorBidi" w:cstheme="majorBidi" w:hint="cs"/>
          <w:sz w:val="32"/>
          <w:szCs w:val="32"/>
          <w:rtl/>
        </w:rPr>
        <w:t>،</w:t>
      </w:r>
      <w:r w:rsidR="004D4B51" w:rsidRPr="008560F8">
        <w:rPr>
          <w:rFonts w:asciiTheme="majorBidi" w:hAnsiTheme="majorBidi" w:cstheme="majorBidi"/>
          <w:sz w:val="32"/>
          <w:szCs w:val="32"/>
          <w:rtl/>
        </w:rPr>
        <w:t xml:space="preserve"> ومن حماية </w:t>
      </w:r>
      <w:r w:rsidR="004D4B51" w:rsidRPr="009D562C">
        <w:rPr>
          <w:rFonts w:asciiTheme="majorBidi" w:hAnsiTheme="majorBidi" w:cstheme="majorBidi"/>
          <w:sz w:val="32"/>
          <w:szCs w:val="32"/>
          <w:rtl/>
        </w:rPr>
        <w:t>الطرف الذي يتعاقد مع الباعث العقاري</w:t>
      </w:r>
      <w:r w:rsidR="009D562C" w:rsidRPr="009D562C">
        <w:rPr>
          <w:rFonts w:asciiTheme="majorBidi" w:hAnsiTheme="majorBidi" w:cstheme="majorBidi"/>
          <w:sz w:val="32"/>
          <w:szCs w:val="32"/>
          <w:rtl/>
        </w:rPr>
        <w:t>،</w:t>
      </w:r>
      <w:r w:rsidR="004D4B51" w:rsidRPr="009D562C">
        <w:rPr>
          <w:rFonts w:asciiTheme="majorBidi" w:hAnsiTheme="majorBidi" w:cstheme="majorBidi"/>
          <w:sz w:val="32"/>
          <w:szCs w:val="32"/>
          <w:rtl/>
        </w:rPr>
        <w:t xml:space="preserve"> بإعتباره الطرف الضعيف الذي لا يشارك في وضع الشروط التي يتضمنها عقد الوعد بالبيع النهائي أي أن هذه العقود هي بمثابة عقود إذعان</w:t>
      </w:r>
      <w:r w:rsidR="009D562C">
        <w:rPr>
          <w:rFonts w:asciiTheme="majorBidi" w:hAnsiTheme="majorBidi" w:cstheme="majorBidi" w:hint="cs"/>
          <w:sz w:val="32"/>
          <w:szCs w:val="32"/>
          <w:rtl/>
        </w:rPr>
        <w:t>،</w:t>
      </w:r>
      <w:r w:rsidR="004D4B51" w:rsidRPr="009D562C">
        <w:rPr>
          <w:rFonts w:asciiTheme="majorBidi" w:hAnsiTheme="majorBidi" w:cstheme="majorBidi"/>
          <w:sz w:val="32"/>
          <w:szCs w:val="32"/>
          <w:rtl/>
        </w:rPr>
        <w:t xml:space="preserve">  ينخرط فيها من يريد التحصيل على مسكن دون أن تتاح له فرصة مناقشة تلك الشروط أو تعديلها</w:t>
      </w:r>
      <w:r w:rsidR="009D562C">
        <w:rPr>
          <w:rFonts w:asciiTheme="majorBidi" w:hAnsiTheme="majorBidi" w:cstheme="majorBidi" w:hint="cs"/>
          <w:sz w:val="32"/>
          <w:szCs w:val="32"/>
          <w:rtl/>
        </w:rPr>
        <w:t>".</w:t>
      </w:r>
      <w:r w:rsidR="004D4B51" w:rsidRPr="009D562C">
        <w:rPr>
          <w:rFonts w:asciiTheme="majorBidi" w:hAnsiTheme="majorBidi" w:cstheme="majorBidi"/>
          <w:sz w:val="32"/>
          <w:szCs w:val="32"/>
          <w:rtl/>
        </w:rPr>
        <w:t xml:space="preserve">  والملاحظ أن هذا القرار </w:t>
      </w:r>
      <w:r w:rsidR="004D4B51" w:rsidRPr="009D562C">
        <w:rPr>
          <w:rFonts w:asciiTheme="majorBidi" w:hAnsiTheme="majorBidi" w:cstheme="majorBidi"/>
          <w:b/>
          <w:bCs/>
          <w:sz w:val="32"/>
          <w:szCs w:val="32"/>
          <w:rtl/>
        </w:rPr>
        <w:t>لم يعدل مبلغ الشرط التغريمي وإنما فرض تطبيقه على الطرف القوي الباعث العقاري لتأخره</w:t>
      </w:r>
      <w:r w:rsidR="004D4B51" w:rsidRPr="009D562C">
        <w:rPr>
          <w:rFonts w:asciiTheme="majorBidi" w:hAnsiTheme="majorBidi" w:cstheme="majorBidi"/>
          <w:sz w:val="32"/>
          <w:szCs w:val="32"/>
          <w:rtl/>
        </w:rPr>
        <w:t xml:space="preserve"> في تسليم المبيع</w:t>
      </w:r>
      <w:r w:rsidR="004D4B51">
        <w:rPr>
          <w:rFonts w:hint="cs"/>
          <w:sz w:val="28"/>
          <w:szCs w:val="28"/>
          <w:rtl/>
        </w:rPr>
        <w:t xml:space="preserve"> .</w:t>
      </w:r>
    </w:p>
    <w:p w:rsidR="009D562C" w:rsidRDefault="00DF4A5C" w:rsidP="00E5627F">
      <w:pPr>
        <w:bidi/>
        <w:jc w:val="both"/>
        <w:rPr>
          <w:rFonts w:asciiTheme="majorBidi" w:hAnsiTheme="majorBidi" w:cstheme="majorBidi"/>
          <w:sz w:val="32"/>
          <w:szCs w:val="32"/>
          <w:rtl/>
        </w:rPr>
      </w:pPr>
      <w:r>
        <w:rPr>
          <w:rFonts w:hint="cs"/>
          <w:sz w:val="28"/>
          <w:szCs w:val="28"/>
          <w:rtl/>
        </w:rPr>
        <w:t xml:space="preserve"> </w:t>
      </w:r>
      <w:r w:rsidR="004D4B51" w:rsidRPr="009D562C">
        <w:rPr>
          <w:rFonts w:asciiTheme="majorBidi" w:hAnsiTheme="majorBidi" w:cstheme="majorBidi"/>
          <w:sz w:val="32"/>
          <w:szCs w:val="32"/>
          <w:rtl/>
        </w:rPr>
        <w:t>يجب أن نشير أن هناك خلافا فقهيا حول اعتبار المبدأ الوارد بالفقرة الأولى من الفصل243(م.ا.ع) كقاعدة من قواعد تفسير العقود وتأويلها أو ربطه  بميدان تنفيذ العقود</w:t>
      </w:r>
      <w:r w:rsidR="009D562C" w:rsidRPr="009D562C">
        <w:rPr>
          <w:rFonts w:asciiTheme="majorBidi" w:hAnsiTheme="majorBidi" w:cstheme="majorBidi"/>
          <w:sz w:val="32"/>
          <w:szCs w:val="32"/>
          <w:rtl/>
        </w:rPr>
        <w:t>.</w:t>
      </w:r>
      <w:r w:rsidR="004D4B51" w:rsidRPr="009D562C">
        <w:rPr>
          <w:rFonts w:asciiTheme="majorBidi" w:hAnsiTheme="majorBidi" w:cstheme="majorBidi"/>
          <w:sz w:val="32"/>
          <w:szCs w:val="32"/>
          <w:rtl/>
        </w:rPr>
        <w:t xml:space="preserve"> </w:t>
      </w:r>
    </w:p>
    <w:p w:rsidR="00DF4A5C" w:rsidRPr="009D562C" w:rsidRDefault="004D4B51" w:rsidP="009D562C">
      <w:pPr>
        <w:bidi/>
        <w:jc w:val="both"/>
        <w:rPr>
          <w:rFonts w:asciiTheme="majorBidi" w:hAnsiTheme="majorBidi" w:cstheme="majorBidi"/>
          <w:sz w:val="32"/>
          <w:szCs w:val="32"/>
          <w:rtl/>
        </w:rPr>
      </w:pPr>
      <w:r w:rsidRPr="009D562C">
        <w:rPr>
          <w:rFonts w:asciiTheme="majorBidi" w:hAnsiTheme="majorBidi" w:cstheme="majorBidi"/>
          <w:sz w:val="32"/>
          <w:szCs w:val="32"/>
          <w:rtl/>
        </w:rPr>
        <w:t>حول هذا الإشكال نجد قسما كبيرا من الفقهاء الفرنسين  يعتبرون الفصل1134</w:t>
      </w:r>
      <w:r w:rsidR="00AB2EF6" w:rsidRPr="009D562C">
        <w:rPr>
          <w:rFonts w:asciiTheme="majorBidi" w:hAnsiTheme="majorBidi" w:cstheme="majorBidi"/>
          <w:sz w:val="32"/>
          <w:szCs w:val="32"/>
          <w:rtl/>
        </w:rPr>
        <w:t>(</w:t>
      </w:r>
      <w:r w:rsidRPr="009D562C">
        <w:rPr>
          <w:rFonts w:asciiTheme="majorBidi" w:hAnsiTheme="majorBidi" w:cstheme="majorBidi"/>
          <w:sz w:val="32"/>
          <w:szCs w:val="32"/>
          <w:rtl/>
        </w:rPr>
        <w:t xml:space="preserve"> م</w:t>
      </w:r>
      <w:r w:rsidR="00AB2EF6" w:rsidRPr="009D562C">
        <w:rPr>
          <w:rFonts w:asciiTheme="majorBidi" w:hAnsiTheme="majorBidi" w:cstheme="majorBidi"/>
          <w:sz w:val="32"/>
          <w:szCs w:val="32"/>
          <w:rtl/>
        </w:rPr>
        <w:t>.</w:t>
      </w:r>
      <w:r w:rsidRPr="009D562C">
        <w:rPr>
          <w:rFonts w:asciiTheme="majorBidi" w:hAnsiTheme="majorBidi" w:cstheme="majorBidi"/>
          <w:sz w:val="32"/>
          <w:szCs w:val="32"/>
          <w:rtl/>
        </w:rPr>
        <w:t>م</w:t>
      </w:r>
      <w:r w:rsidR="00AB2EF6" w:rsidRPr="009D562C">
        <w:rPr>
          <w:rFonts w:asciiTheme="majorBidi" w:hAnsiTheme="majorBidi" w:cstheme="majorBidi"/>
          <w:sz w:val="32"/>
          <w:szCs w:val="32"/>
          <w:rtl/>
        </w:rPr>
        <w:t>.</w:t>
      </w:r>
      <w:r w:rsidRPr="009D562C">
        <w:rPr>
          <w:rFonts w:asciiTheme="majorBidi" w:hAnsiTheme="majorBidi" w:cstheme="majorBidi"/>
          <w:sz w:val="32"/>
          <w:szCs w:val="32"/>
          <w:rtl/>
        </w:rPr>
        <w:t>ف</w:t>
      </w:r>
      <w:r w:rsidR="00AB2EF6" w:rsidRPr="009D562C">
        <w:rPr>
          <w:rFonts w:asciiTheme="majorBidi" w:hAnsiTheme="majorBidi" w:cstheme="majorBidi"/>
          <w:sz w:val="32"/>
          <w:szCs w:val="32"/>
          <w:rtl/>
        </w:rPr>
        <w:t>) فقرة ثالثة (الفصل243 فقرة اولى م.ا.ع)كقاعدة من قواعد التنفيذ ويستشهدون بذلك بموقف الفقهين</w:t>
      </w:r>
      <w:r w:rsidR="00B92AF6" w:rsidRPr="009D562C">
        <w:rPr>
          <w:rFonts w:asciiTheme="majorBidi" w:hAnsiTheme="majorBidi" w:cstheme="majorBidi"/>
          <w:sz w:val="32"/>
          <w:szCs w:val="32"/>
        </w:rPr>
        <w:t>Rau et Aubry</w:t>
      </w:r>
      <w:r w:rsidR="00AB2EF6" w:rsidRPr="009D562C">
        <w:rPr>
          <w:rFonts w:asciiTheme="majorBidi" w:hAnsiTheme="majorBidi" w:cstheme="majorBidi"/>
          <w:sz w:val="32"/>
          <w:szCs w:val="32"/>
          <w:rtl/>
        </w:rPr>
        <w:t xml:space="preserve">  </w:t>
      </w:r>
      <w:r w:rsidR="00B92AF6" w:rsidRPr="009D562C">
        <w:rPr>
          <w:rFonts w:asciiTheme="majorBidi" w:hAnsiTheme="majorBidi" w:cstheme="majorBidi"/>
          <w:sz w:val="32"/>
          <w:szCs w:val="32"/>
          <w:rtl/>
        </w:rPr>
        <w:t xml:space="preserve">   </w:t>
      </w:r>
      <w:r w:rsidR="00AB2EF6" w:rsidRPr="009D562C">
        <w:rPr>
          <w:rFonts w:asciiTheme="majorBidi" w:hAnsiTheme="majorBidi" w:cstheme="majorBidi"/>
          <w:sz w:val="32"/>
          <w:szCs w:val="32"/>
          <w:rtl/>
        </w:rPr>
        <w:t>اللذان يعتبران أن تنفيذ العقود يجب أن تكون بحسن نية أي أن يكون مطابقا لإرادة المتعاقدين و</w:t>
      </w:r>
      <w:r w:rsidR="00474868" w:rsidRPr="009D562C">
        <w:rPr>
          <w:rFonts w:asciiTheme="majorBidi" w:hAnsiTheme="majorBidi" w:cstheme="majorBidi"/>
          <w:sz w:val="32"/>
          <w:szCs w:val="32"/>
          <w:rtl/>
        </w:rPr>
        <w:t>لل</w:t>
      </w:r>
      <w:r w:rsidR="00AB2EF6" w:rsidRPr="009D562C">
        <w:rPr>
          <w:rFonts w:asciiTheme="majorBidi" w:hAnsiTheme="majorBidi" w:cstheme="majorBidi"/>
          <w:sz w:val="32"/>
          <w:szCs w:val="32"/>
          <w:rtl/>
        </w:rPr>
        <w:t>غرض الذي أبرمت من أجله</w:t>
      </w:r>
      <w:r w:rsidR="00474868" w:rsidRPr="009D562C">
        <w:rPr>
          <w:rFonts w:asciiTheme="majorBidi" w:hAnsiTheme="majorBidi" w:cstheme="majorBidi"/>
          <w:sz w:val="32"/>
          <w:szCs w:val="32"/>
          <w:rtl/>
        </w:rPr>
        <w:t>.</w:t>
      </w:r>
    </w:p>
    <w:p w:rsidR="000D14B9" w:rsidRPr="009D562C" w:rsidRDefault="000D14B9" w:rsidP="00E5627F">
      <w:pPr>
        <w:bidi/>
        <w:ind w:left="900"/>
        <w:jc w:val="both"/>
        <w:rPr>
          <w:rFonts w:asciiTheme="majorBidi" w:hAnsiTheme="majorBidi" w:cstheme="majorBidi"/>
          <w:sz w:val="32"/>
          <w:szCs w:val="32"/>
          <w:rtl/>
        </w:rPr>
      </w:pPr>
    </w:p>
    <w:p w:rsidR="00E9386C" w:rsidRPr="009D562C" w:rsidRDefault="00E9386C" w:rsidP="00E5627F">
      <w:pPr>
        <w:bidi/>
        <w:ind w:left="900"/>
        <w:jc w:val="both"/>
        <w:rPr>
          <w:rFonts w:asciiTheme="majorBidi" w:hAnsiTheme="majorBidi" w:cstheme="majorBidi"/>
          <w:b/>
          <w:bCs/>
          <w:sz w:val="32"/>
          <w:szCs w:val="32"/>
          <w:rtl/>
          <w:lang w:bidi="ar-TN"/>
        </w:rPr>
      </w:pPr>
      <w:r w:rsidRPr="009D562C">
        <w:rPr>
          <w:rFonts w:asciiTheme="majorBidi" w:hAnsiTheme="majorBidi" w:cstheme="majorBidi"/>
          <w:b/>
          <w:bCs/>
          <w:sz w:val="32"/>
          <w:szCs w:val="32"/>
          <w:rtl/>
          <w:lang w:bidi="ar-TN"/>
        </w:rPr>
        <w:t>الفقرة الثانية: اعتماد الفصل 531 من مجلة الإلتزامات والعقود.</w:t>
      </w:r>
    </w:p>
    <w:p w:rsidR="008E6603" w:rsidRPr="009D562C" w:rsidRDefault="00474868" w:rsidP="009D562C">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اعتبر البعض</w:t>
      </w:r>
      <w:r w:rsidR="009D562C">
        <w:rPr>
          <w:rStyle w:val="Appelnotedebasdep"/>
          <w:rFonts w:asciiTheme="majorBidi" w:hAnsiTheme="majorBidi" w:cstheme="majorBidi"/>
          <w:sz w:val="32"/>
          <w:szCs w:val="32"/>
          <w:rtl/>
          <w:lang w:bidi="ar-TN"/>
        </w:rPr>
        <w:footnoteReference w:id="54"/>
      </w:r>
      <w:r w:rsidR="009D562C">
        <w:rPr>
          <w:rFonts w:asciiTheme="majorBidi" w:hAnsiTheme="majorBidi" w:cstheme="majorBidi" w:hint="cs"/>
          <w:sz w:val="32"/>
          <w:szCs w:val="32"/>
          <w:rtl/>
          <w:lang w:bidi="ar-TN"/>
        </w:rPr>
        <w:t xml:space="preserve"> </w:t>
      </w:r>
      <w:r w:rsidRPr="009D562C">
        <w:rPr>
          <w:rFonts w:asciiTheme="majorBidi" w:hAnsiTheme="majorBidi" w:cstheme="majorBidi"/>
          <w:sz w:val="32"/>
          <w:szCs w:val="32"/>
          <w:rtl/>
          <w:lang w:bidi="ar-TN"/>
        </w:rPr>
        <w:t xml:space="preserve"> </w:t>
      </w:r>
      <w:r w:rsidR="008E6603" w:rsidRPr="009D562C">
        <w:rPr>
          <w:rFonts w:asciiTheme="majorBidi" w:hAnsiTheme="majorBidi" w:cstheme="majorBidi"/>
          <w:sz w:val="32"/>
          <w:szCs w:val="32"/>
          <w:rtl/>
          <w:lang w:bidi="ar-TN"/>
        </w:rPr>
        <w:t>أنه كان أحرى بمحكمة التعقيب اعتماد الفصل 531 من مجلة التزمات والعقود</w:t>
      </w:r>
      <w:r w:rsidR="009D562C">
        <w:rPr>
          <w:rFonts w:asciiTheme="majorBidi" w:hAnsiTheme="majorBidi" w:cstheme="majorBidi" w:hint="cs"/>
          <w:sz w:val="32"/>
          <w:szCs w:val="32"/>
          <w:rtl/>
          <w:lang w:bidi="ar-TN"/>
        </w:rPr>
        <w:t>،</w:t>
      </w:r>
      <w:r w:rsidR="008E6603" w:rsidRPr="009D562C">
        <w:rPr>
          <w:rFonts w:asciiTheme="majorBidi" w:hAnsiTheme="majorBidi" w:cstheme="majorBidi"/>
          <w:sz w:val="32"/>
          <w:szCs w:val="32"/>
          <w:rtl/>
          <w:lang w:bidi="ar-TN"/>
        </w:rPr>
        <w:t xml:space="preserve"> كأساس لإقرار سلطة القاضي في تعديل الشرط التغريمي عوضا عن الفصل 278(م.ا.ع)</w:t>
      </w:r>
      <w:r w:rsidR="009D562C">
        <w:rPr>
          <w:rFonts w:asciiTheme="majorBidi" w:hAnsiTheme="majorBidi" w:cstheme="majorBidi" w:hint="cs"/>
          <w:sz w:val="32"/>
          <w:szCs w:val="32"/>
          <w:rtl/>
          <w:lang w:bidi="ar-TN"/>
        </w:rPr>
        <w:t>.</w:t>
      </w:r>
      <w:r w:rsidR="008E6603" w:rsidRPr="009D562C">
        <w:rPr>
          <w:rFonts w:asciiTheme="majorBidi" w:hAnsiTheme="majorBidi" w:cstheme="majorBidi"/>
          <w:sz w:val="32"/>
          <w:szCs w:val="32"/>
          <w:rtl/>
          <w:lang w:bidi="ar-TN"/>
        </w:rPr>
        <w:t xml:space="preserve"> فالفصل 531(م.ا.ع) يربط تحقيق الشرط التغريمي لأثره القانوني بمعقوليته</w:t>
      </w:r>
      <w:r w:rsidR="009D562C">
        <w:rPr>
          <w:rFonts w:asciiTheme="majorBidi" w:hAnsiTheme="majorBidi" w:cstheme="majorBidi" w:hint="cs"/>
          <w:sz w:val="32"/>
          <w:szCs w:val="32"/>
          <w:rtl/>
          <w:lang w:bidi="ar-TN"/>
        </w:rPr>
        <w:t>،</w:t>
      </w:r>
      <w:r w:rsidR="008E6603" w:rsidRPr="009D562C">
        <w:rPr>
          <w:rFonts w:asciiTheme="majorBidi" w:hAnsiTheme="majorBidi" w:cstheme="majorBidi"/>
          <w:sz w:val="32"/>
          <w:szCs w:val="32"/>
          <w:rtl/>
          <w:lang w:bidi="ar-TN"/>
        </w:rPr>
        <w:t xml:space="preserve"> والإجحاف يتنافى مع </w:t>
      </w:r>
      <w:r w:rsidR="008E6603" w:rsidRPr="009D562C">
        <w:rPr>
          <w:rFonts w:asciiTheme="majorBidi" w:hAnsiTheme="majorBidi" w:cstheme="majorBidi"/>
          <w:sz w:val="32"/>
          <w:szCs w:val="32"/>
          <w:rtl/>
          <w:lang w:bidi="ar-TN"/>
        </w:rPr>
        <w:lastRenderedPageBreak/>
        <w:t>المعقولية</w:t>
      </w:r>
      <w:r w:rsidR="009D562C">
        <w:rPr>
          <w:rFonts w:asciiTheme="majorBidi" w:hAnsiTheme="majorBidi" w:cstheme="majorBidi" w:hint="cs"/>
          <w:sz w:val="32"/>
          <w:szCs w:val="32"/>
          <w:rtl/>
          <w:lang w:bidi="ar-TN"/>
        </w:rPr>
        <w:t>.</w:t>
      </w:r>
      <w:r w:rsidR="008E6603" w:rsidRPr="009D562C">
        <w:rPr>
          <w:rFonts w:asciiTheme="majorBidi" w:hAnsiTheme="majorBidi" w:cstheme="majorBidi"/>
          <w:sz w:val="32"/>
          <w:szCs w:val="32"/>
          <w:rtl/>
          <w:lang w:bidi="ar-TN"/>
        </w:rPr>
        <w:t xml:space="preserve"> ويبقى قائما حتى يذهب  ويزيل ما به من شطط </w:t>
      </w:r>
      <w:r w:rsidR="009D562C">
        <w:rPr>
          <w:rFonts w:asciiTheme="majorBidi" w:hAnsiTheme="majorBidi" w:cstheme="majorBidi" w:hint="cs"/>
          <w:sz w:val="32"/>
          <w:szCs w:val="32"/>
          <w:rtl/>
          <w:lang w:bidi="ar-TN"/>
        </w:rPr>
        <w:t>.</w:t>
      </w:r>
      <w:r w:rsidR="008E6603" w:rsidRPr="009D562C">
        <w:rPr>
          <w:rFonts w:asciiTheme="majorBidi" w:hAnsiTheme="majorBidi" w:cstheme="majorBidi"/>
          <w:sz w:val="32"/>
          <w:szCs w:val="32"/>
          <w:rtl/>
          <w:lang w:bidi="ar-TN"/>
        </w:rPr>
        <w:t xml:space="preserve">فيعود الى درجة المعقول . </w:t>
      </w:r>
      <w:r w:rsidR="008E6603" w:rsidRPr="009D562C">
        <w:rPr>
          <w:rFonts w:asciiTheme="majorBidi" w:hAnsiTheme="majorBidi" w:cstheme="majorBidi"/>
          <w:b/>
          <w:bCs/>
          <w:sz w:val="32"/>
          <w:szCs w:val="32"/>
          <w:rtl/>
          <w:lang w:bidi="ar-TN"/>
        </w:rPr>
        <w:t>فاعتماد قيمة المعقولية</w:t>
      </w:r>
      <w:r w:rsidR="008E6603" w:rsidRPr="009D562C">
        <w:rPr>
          <w:rFonts w:asciiTheme="majorBidi" w:hAnsiTheme="majorBidi" w:cstheme="majorBidi"/>
          <w:sz w:val="32"/>
          <w:szCs w:val="32"/>
          <w:rtl/>
          <w:lang w:bidi="ar-TN"/>
        </w:rPr>
        <w:t xml:space="preserve"> الواردة بالفصل 531(م.ا.ع) تمكن من تطويع هذا المفهوم المرن والإنطلاق منه لتعديل الإلتزامات المجحفة .</w:t>
      </w:r>
    </w:p>
    <w:p w:rsidR="0048716F" w:rsidRPr="009D562C" w:rsidRDefault="008E6603" w:rsidP="00E5627F">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 xml:space="preserve">ولقد وظف التشريع الألماني هذا المفهوم في الفصل 9 من قانون 1976 الذي عرف </w:t>
      </w:r>
      <w:r w:rsidRPr="009D562C">
        <w:rPr>
          <w:rFonts w:asciiTheme="majorBidi" w:hAnsiTheme="majorBidi" w:cstheme="majorBidi"/>
          <w:b/>
          <w:bCs/>
          <w:sz w:val="32"/>
          <w:szCs w:val="32"/>
          <w:rtl/>
          <w:lang w:bidi="ar-TN"/>
        </w:rPr>
        <w:t xml:space="preserve">الحيف </w:t>
      </w:r>
      <w:r w:rsidR="00474868" w:rsidRPr="009D562C">
        <w:rPr>
          <w:rFonts w:asciiTheme="majorBidi" w:hAnsiTheme="majorBidi" w:cstheme="majorBidi"/>
          <w:sz w:val="32"/>
          <w:szCs w:val="32"/>
          <w:rtl/>
          <w:lang w:bidi="ar-TN"/>
        </w:rPr>
        <w:t xml:space="preserve"> </w:t>
      </w:r>
      <w:r w:rsidRPr="009D562C">
        <w:rPr>
          <w:rFonts w:asciiTheme="majorBidi" w:hAnsiTheme="majorBidi" w:cstheme="majorBidi"/>
          <w:sz w:val="32"/>
          <w:szCs w:val="32"/>
          <w:rtl/>
          <w:lang w:bidi="ar-TN"/>
        </w:rPr>
        <w:t xml:space="preserve">غير المعقول بالبند المخالف للأسس </w:t>
      </w:r>
      <w:r w:rsidR="0048716F" w:rsidRPr="009D562C">
        <w:rPr>
          <w:rFonts w:asciiTheme="majorBidi" w:hAnsiTheme="majorBidi" w:cstheme="majorBidi"/>
          <w:sz w:val="32"/>
          <w:szCs w:val="32"/>
          <w:rtl/>
          <w:lang w:bidi="ar-TN"/>
        </w:rPr>
        <w:t>الجوهرية للقانون.</w:t>
      </w:r>
    </w:p>
    <w:p w:rsidR="0048716F" w:rsidRPr="009D562C" w:rsidRDefault="0048716F" w:rsidP="00E5627F">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إن باعتماد المحكمة على الفصلين 243و531(م.ا.ع) تتمكن من مراقبة الشرط التغريمي المجحف وانقاذ عدالة العقد المختل</w:t>
      </w:r>
      <w:r w:rsidR="008D7454">
        <w:rPr>
          <w:rFonts w:asciiTheme="majorBidi" w:hAnsiTheme="majorBidi" w:cstheme="majorBidi" w:hint="cs"/>
          <w:sz w:val="32"/>
          <w:szCs w:val="32"/>
          <w:rtl/>
          <w:lang w:bidi="ar-TN"/>
        </w:rPr>
        <w:t>،</w:t>
      </w:r>
      <w:r w:rsidRPr="009D562C">
        <w:rPr>
          <w:rFonts w:asciiTheme="majorBidi" w:hAnsiTheme="majorBidi" w:cstheme="majorBidi"/>
          <w:sz w:val="32"/>
          <w:szCs w:val="32"/>
          <w:rtl/>
          <w:lang w:bidi="ar-TN"/>
        </w:rPr>
        <w:t xml:space="preserve"> مستنيرا في ذلك بأنموذج يتمثل في أنموذج الإلتزام المعقول</w:t>
      </w:r>
      <w:r w:rsidR="008D7454">
        <w:rPr>
          <w:rFonts w:asciiTheme="majorBidi" w:hAnsiTheme="majorBidi" w:cstheme="majorBidi" w:hint="cs"/>
          <w:sz w:val="32"/>
          <w:szCs w:val="32"/>
          <w:rtl/>
          <w:lang w:bidi="ar-TN"/>
        </w:rPr>
        <w:t>،</w:t>
      </w:r>
      <w:r w:rsidRPr="009D562C">
        <w:rPr>
          <w:rFonts w:asciiTheme="majorBidi" w:hAnsiTheme="majorBidi" w:cstheme="majorBidi"/>
          <w:sz w:val="32"/>
          <w:szCs w:val="32"/>
          <w:rtl/>
          <w:lang w:bidi="ar-TN"/>
        </w:rPr>
        <w:t xml:space="preserve"> الذي يؤدي الى تحقيق العدالة</w:t>
      </w:r>
      <w:r w:rsidR="008D7454">
        <w:rPr>
          <w:rFonts w:asciiTheme="majorBidi" w:hAnsiTheme="majorBidi" w:cstheme="majorBidi" w:hint="cs"/>
          <w:sz w:val="32"/>
          <w:szCs w:val="32"/>
          <w:rtl/>
          <w:lang w:bidi="ar-TN"/>
        </w:rPr>
        <w:t>.</w:t>
      </w:r>
      <w:r w:rsidRPr="009D562C">
        <w:rPr>
          <w:rFonts w:asciiTheme="majorBidi" w:hAnsiTheme="majorBidi" w:cstheme="majorBidi"/>
          <w:sz w:val="32"/>
          <w:szCs w:val="32"/>
          <w:rtl/>
          <w:lang w:bidi="ar-TN"/>
        </w:rPr>
        <w:t xml:space="preserve"> وليس الى العدالة المجردة</w:t>
      </w:r>
      <w:r w:rsidR="008D7454">
        <w:rPr>
          <w:rFonts w:asciiTheme="majorBidi" w:hAnsiTheme="majorBidi" w:cstheme="majorBidi" w:hint="cs"/>
          <w:sz w:val="32"/>
          <w:szCs w:val="32"/>
          <w:rtl/>
          <w:lang w:bidi="ar-TN"/>
        </w:rPr>
        <w:t>،</w:t>
      </w:r>
      <w:r w:rsidRPr="009D562C">
        <w:rPr>
          <w:rFonts w:asciiTheme="majorBidi" w:hAnsiTheme="majorBidi" w:cstheme="majorBidi"/>
          <w:sz w:val="32"/>
          <w:szCs w:val="32"/>
          <w:rtl/>
          <w:lang w:bidi="ar-TN"/>
        </w:rPr>
        <w:t xml:space="preserve"> التي يتوصل اليها عن طريق الإعمال الصارم للقواعد القانونية. فالإلتزام يجب أن يكون معقولا والمعقولية هي نمط نموذجي ينحو تجاه العقلانية والملائمة ويقصد بها احلال التوازن الحقيقي بين المصالح الإقتصادية والإجتماعية في زمن ومكان معينين وبين التصرف الذي يراد الحكم عليه.</w:t>
      </w:r>
    </w:p>
    <w:p w:rsidR="0048716F" w:rsidRPr="009D562C" w:rsidRDefault="0048716F" w:rsidP="00C402FE">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 xml:space="preserve">لئن نص الفصل531 من مجلة الإلتزامات والعقود على جزاء عدم معقولية </w:t>
      </w:r>
      <w:r w:rsidR="00011EEE" w:rsidRPr="009D562C">
        <w:rPr>
          <w:rFonts w:asciiTheme="majorBidi" w:hAnsiTheme="majorBidi" w:cstheme="majorBidi"/>
          <w:sz w:val="32"/>
          <w:szCs w:val="32"/>
          <w:rtl/>
          <w:lang w:bidi="ar-TN"/>
        </w:rPr>
        <w:t xml:space="preserve"> البند وهو البطلان، فإن البعض يرى</w:t>
      </w:r>
      <w:r w:rsidR="00C402FE">
        <w:rPr>
          <w:rStyle w:val="Appelnotedebasdep"/>
          <w:rFonts w:asciiTheme="majorBidi" w:hAnsiTheme="majorBidi" w:cstheme="majorBidi"/>
          <w:sz w:val="32"/>
          <w:szCs w:val="32"/>
          <w:rtl/>
          <w:lang w:bidi="ar-TN"/>
        </w:rPr>
        <w:footnoteReference w:id="55"/>
      </w:r>
      <w:r w:rsidR="00C402FE">
        <w:rPr>
          <w:rFonts w:asciiTheme="majorBidi" w:hAnsiTheme="majorBidi" w:cstheme="majorBidi" w:hint="cs"/>
          <w:sz w:val="32"/>
          <w:szCs w:val="32"/>
          <w:rtl/>
          <w:lang w:bidi="ar-TN"/>
        </w:rPr>
        <w:t>.</w:t>
      </w:r>
      <w:r w:rsidR="00011EEE" w:rsidRPr="009D562C">
        <w:rPr>
          <w:rFonts w:asciiTheme="majorBidi" w:hAnsiTheme="majorBidi" w:cstheme="majorBidi"/>
          <w:sz w:val="32"/>
          <w:szCs w:val="32"/>
          <w:rtl/>
          <w:lang w:bidi="ar-TN"/>
        </w:rPr>
        <w:t xml:space="preserve"> أن قيمة المعقولية لا تقتضي في القانون التونسي ابطال البند المجحف من أول وهلة وتمر حتما بإمكانية تعديله بمراجعته الى الحد المعقول أن أمكن ذ</w:t>
      </w:r>
      <w:r w:rsidR="00C402FE">
        <w:rPr>
          <w:rFonts w:asciiTheme="majorBidi" w:hAnsiTheme="majorBidi" w:cstheme="majorBidi"/>
          <w:sz w:val="32"/>
          <w:szCs w:val="32"/>
          <w:rtl/>
          <w:lang w:bidi="ar-TN"/>
        </w:rPr>
        <w:t>لك والا فإن المحكمة تق</w:t>
      </w:r>
      <w:r w:rsidR="00011EEE" w:rsidRPr="009D562C">
        <w:rPr>
          <w:rFonts w:asciiTheme="majorBidi" w:hAnsiTheme="majorBidi" w:cstheme="majorBidi"/>
          <w:sz w:val="32"/>
          <w:szCs w:val="32"/>
          <w:rtl/>
          <w:lang w:bidi="ar-TN"/>
        </w:rPr>
        <w:t>ضي ببطلانه.</w:t>
      </w:r>
    </w:p>
    <w:p w:rsidR="0037542B" w:rsidRDefault="00011EEE" w:rsidP="00C402FE">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لقد سبق وان وقع إعتماد هذا الأساس القانوني من طرف بعض المحاكم التونسية</w:t>
      </w:r>
      <w:r w:rsidR="00C402FE">
        <w:rPr>
          <w:rStyle w:val="Appelnotedebasdep"/>
          <w:rFonts w:asciiTheme="majorBidi" w:hAnsiTheme="majorBidi" w:cstheme="majorBidi"/>
          <w:sz w:val="32"/>
          <w:szCs w:val="32"/>
          <w:rtl/>
          <w:lang w:bidi="ar-TN"/>
        </w:rPr>
        <w:footnoteReference w:id="56"/>
      </w:r>
      <w:r w:rsidR="00C402FE">
        <w:rPr>
          <w:rFonts w:asciiTheme="majorBidi" w:hAnsiTheme="majorBidi" w:cstheme="majorBidi" w:hint="cs"/>
          <w:sz w:val="32"/>
          <w:szCs w:val="32"/>
          <w:rtl/>
          <w:lang w:bidi="ar-TN"/>
        </w:rPr>
        <w:t>.</w:t>
      </w:r>
      <w:r w:rsidRPr="009D562C">
        <w:rPr>
          <w:rFonts w:asciiTheme="majorBidi" w:hAnsiTheme="majorBidi" w:cstheme="majorBidi"/>
          <w:sz w:val="32"/>
          <w:szCs w:val="32"/>
          <w:rtl/>
          <w:lang w:bidi="ar-TN"/>
        </w:rPr>
        <w:t xml:space="preserve"> </w:t>
      </w:r>
    </w:p>
    <w:p w:rsidR="0048716F" w:rsidRPr="009D562C" w:rsidRDefault="00011EEE" w:rsidP="0037542B">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حيث لم تذكر المحكمة في تعليلها للحكم الذي قضت فيه بتعديل الشرط التغريمي صراحة الفصل 531(م.ا.ع)</w:t>
      </w:r>
      <w:r w:rsidR="00C402FE">
        <w:rPr>
          <w:rFonts w:asciiTheme="majorBidi" w:hAnsiTheme="majorBidi" w:cstheme="majorBidi" w:hint="cs"/>
          <w:sz w:val="32"/>
          <w:szCs w:val="32"/>
          <w:rtl/>
          <w:lang w:bidi="ar-TN"/>
        </w:rPr>
        <w:t>.</w:t>
      </w:r>
      <w:r w:rsidRPr="009D562C">
        <w:rPr>
          <w:rFonts w:asciiTheme="majorBidi" w:hAnsiTheme="majorBidi" w:cstheme="majorBidi"/>
          <w:sz w:val="32"/>
          <w:szCs w:val="32"/>
          <w:rtl/>
          <w:lang w:bidi="ar-TN"/>
        </w:rPr>
        <w:t xml:space="preserve"> الا أنها إعتمدت على القيمة المعقولة. فالشرط التغريمي المضمن بالعقد بلغ مائة واربعة آلاف دينار</w:t>
      </w:r>
      <w:r w:rsidR="0037542B">
        <w:rPr>
          <w:rFonts w:asciiTheme="majorBidi" w:hAnsiTheme="majorBidi" w:cstheme="majorBidi" w:hint="cs"/>
          <w:sz w:val="32"/>
          <w:szCs w:val="32"/>
          <w:rtl/>
          <w:lang w:bidi="ar-TN"/>
        </w:rPr>
        <w:t>،</w:t>
      </w:r>
      <w:r w:rsidRPr="009D562C">
        <w:rPr>
          <w:rFonts w:asciiTheme="majorBidi" w:hAnsiTheme="majorBidi" w:cstheme="majorBidi"/>
          <w:sz w:val="32"/>
          <w:szCs w:val="32"/>
          <w:rtl/>
          <w:lang w:bidi="ar-TN"/>
        </w:rPr>
        <w:t xml:space="preserve"> في حين أن الفلك </w:t>
      </w:r>
      <w:r w:rsidR="00A238DE" w:rsidRPr="009D562C">
        <w:rPr>
          <w:rFonts w:asciiTheme="majorBidi" w:hAnsiTheme="majorBidi" w:cstheme="majorBidi"/>
          <w:sz w:val="32"/>
          <w:szCs w:val="32"/>
          <w:rtl/>
          <w:lang w:bidi="ar-TN"/>
        </w:rPr>
        <w:t xml:space="preserve">الذي تم التعاقد لصنعه يقدر بعشرة آلاف دينار. فما كان من المحكمة الا أن عدلت الشرط بتخفيضه الى عشرة آلاف دينار وهي </w:t>
      </w:r>
      <w:r w:rsidR="00A238DE" w:rsidRPr="009D562C">
        <w:rPr>
          <w:rFonts w:asciiTheme="majorBidi" w:hAnsiTheme="majorBidi" w:cstheme="majorBidi"/>
          <w:sz w:val="32"/>
          <w:szCs w:val="32"/>
          <w:rtl/>
          <w:lang w:bidi="ar-TN"/>
        </w:rPr>
        <w:lastRenderedPageBreak/>
        <w:t>قيمة معقولة. معتبرة أن: "من واجب قاضي الموضوع تعديل ال</w:t>
      </w:r>
      <w:r w:rsidR="0037542B">
        <w:rPr>
          <w:rFonts w:asciiTheme="majorBidi" w:hAnsiTheme="majorBidi" w:cstheme="majorBidi"/>
          <w:sz w:val="32"/>
          <w:szCs w:val="32"/>
          <w:rtl/>
          <w:lang w:bidi="ar-TN"/>
        </w:rPr>
        <w:t>غرامة اليومية الناتجة عن التأخي</w:t>
      </w:r>
      <w:r w:rsidR="0037542B">
        <w:rPr>
          <w:rFonts w:asciiTheme="majorBidi" w:hAnsiTheme="majorBidi" w:cstheme="majorBidi" w:hint="cs"/>
          <w:sz w:val="32"/>
          <w:szCs w:val="32"/>
          <w:rtl/>
          <w:lang w:bidi="ar-TN"/>
        </w:rPr>
        <w:t>ر،</w:t>
      </w:r>
      <w:r w:rsidR="00A238DE" w:rsidRPr="009D562C">
        <w:rPr>
          <w:rFonts w:asciiTheme="majorBidi" w:hAnsiTheme="majorBidi" w:cstheme="majorBidi"/>
          <w:sz w:val="32"/>
          <w:szCs w:val="32"/>
          <w:rtl/>
          <w:lang w:bidi="ar-TN"/>
        </w:rPr>
        <w:t xml:space="preserve"> كلما تراءى له أن تقديرها فيه إجحاف وحيف</w:t>
      </w:r>
      <w:r w:rsidR="0037542B">
        <w:rPr>
          <w:rFonts w:asciiTheme="majorBidi" w:hAnsiTheme="majorBidi" w:cstheme="majorBidi" w:hint="cs"/>
          <w:sz w:val="32"/>
          <w:szCs w:val="32"/>
          <w:rtl/>
          <w:lang w:bidi="ar-TN"/>
        </w:rPr>
        <w:t xml:space="preserve">. </w:t>
      </w:r>
      <w:r w:rsidR="00A238DE" w:rsidRPr="009D562C">
        <w:rPr>
          <w:rFonts w:asciiTheme="majorBidi" w:hAnsiTheme="majorBidi" w:cstheme="majorBidi"/>
          <w:sz w:val="32"/>
          <w:szCs w:val="32"/>
          <w:rtl/>
          <w:lang w:bidi="ar-TN"/>
        </w:rPr>
        <w:t>وأن الضرر الذي حصل لم يكن بالمقدار الذي ظنه الطرفان قبل وقوعه وأن تقديرها للتعويض عن  هذا الضرر كان مبالغا فيه</w:t>
      </w:r>
      <w:r w:rsidR="0037542B">
        <w:rPr>
          <w:rFonts w:asciiTheme="majorBidi" w:hAnsiTheme="majorBidi" w:cstheme="majorBidi" w:hint="cs"/>
          <w:sz w:val="32"/>
          <w:szCs w:val="32"/>
          <w:rtl/>
          <w:lang w:bidi="ar-TN"/>
        </w:rPr>
        <w:t>.</w:t>
      </w:r>
      <w:r w:rsidR="00A238DE" w:rsidRPr="009D562C">
        <w:rPr>
          <w:rFonts w:asciiTheme="majorBidi" w:hAnsiTheme="majorBidi" w:cstheme="majorBidi"/>
          <w:sz w:val="32"/>
          <w:szCs w:val="32"/>
          <w:rtl/>
          <w:lang w:bidi="ar-TN"/>
        </w:rPr>
        <w:t xml:space="preserve"> كما يحدث أن يكون المدين مرغما على التعاقد حتى لا تضيع عنه فرص العمل . وقد يحدث أيضا أن يعتقد المدين أنه قادر على الوفاء بإلتزامه</w:t>
      </w:r>
      <w:r w:rsidR="0037542B">
        <w:rPr>
          <w:rFonts w:asciiTheme="majorBidi" w:hAnsiTheme="majorBidi" w:cstheme="majorBidi" w:hint="cs"/>
          <w:sz w:val="32"/>
          <w:szCs w:val="32"/>
          <w:rtl/>
          <w:lang w:bidi="ar-TN"/>
        </w:rPr>
        <w:t>،</w:t>
      </w:r>
      <w:r w:rsidR="00A238DE" w:rsidRPr="009D562C">
        <w:rPr>
          <w:rFonts w:asciiTheme="majorBidi" w:hAnsiTheme="majorBidi" w:cstheme="majorBidi"/>
          <w:sz w:val="32"/>
          <w:szCs w:val="32"/>
          <w:rtl/>
          <w:lang w:bidi="ar-TN"/>
        </w:rPr>
        <w:t xml:space="preserve"> وفي هاته الحالات وجب على المجلس استعمال حكمته في تقدير الخسارة خاصة إذا تجاوز المقدار المتفق عليه قيمة  الإلتزام  المقابل".</w:t>
      </w:r>
    </w:p>
    <w:p w:rsidR="0048716F" w:rsidRPr="009D562C" w:rsidRDefault="0048716F" w:rsidP="00E5627F">
      <w:pPr>
        <w:bidi/>
        <w:ind w:left="900"/>
        <w:jc w:val="both"/>
        <w:rPr>
          <w:rFonts w:asciiTheme="majorBidi" w:hAnsiTheme="majorBidi" w:cstheme="majorBidi"/>
          <w:sz w:val="32"/>
          <w:szCs w:val="32"/>
          <w:rtl/>
          <w:lang w:bidi="ar-TN"/>
        </w:rPr>
      </w:pPr>
    </w:p>
    <w:p w:rsidR="00E9386C" w:rsidRPr="009D562C" w:rsidRDefault="00E9386C" w:rsidP="00E5627F">
      <w:pPr>
        <w:bidi/>
        <w:ind w:left="900"/>
        <w:jc w:val="both"/>
        <w:rPr>
          <w:rFonts w:asciiTheme="majorBidi" w:hAnsiTheme="majorBidi" w:cstheme="majorBidi"/>
          <w:b/>
          <w:bCs/>
          <w:sz w:val="32"/>
          <w:szCs w:val="32"/>
          <w:rtl/>
          <w:lang w:bidi="ar-TN"/>
        </w:rPr>
      </w:pPr>
      <w:r w:rsidRPr="009D562C">
        <w:rPr>
          <w:rFonts w:asciiTheme="majorBidi" w:hAnsiTheme="majorBidi" w:cstheme="majorBidi"/>
          <w:b/>
          <w:bCs/>
          <w:sz w:val="32"/>
          <w:szCs w:val="32"/>
          <w:rtl/>
          <w:lang w:bidi="ar-TN"/>
        </w:rPr>
        <w:t>الفقرة الثالثة: اعتماد على ركن السبب في العقد.</w:t>
      </w:r>
    </w:p>
    <w:p w:rsidR="00C936AC" w:rsidRDefault="0037542B" w:rsidP="0037542B">
      <w:pPr>
        <w:bidi/>
        <w:ind w:left="900"/>
        <w:jc w:val="both"/>
        <w:rPr>
          <w:rFonts w:asciiTheme="majorBidi" w:hAnsiTheme="majorBidi" w:cstheme="majorBidi"/>
          <w:b/>
          <w:bCs/>
          <w:sz w:val="32"/>
          <w:szCs w:val="32"/>
          <w:rtl/>
          <w:lang w:bidi="ar-TN"/>
        </w:rPr>
      </w:pPr>
      <w:r>
        <w:rPr>
          <w:rFonts w:asciiTheme="majorBidi" w:hAnsiTheme="majorBidi" w:cstheme="majorBidi" w:hint="cs"/>
          <w:sz w:val="32"/>
          <w:szCs w:val="32"/>
          <w:rtl/>
          <w:lang w:bidi="ar-TN"/>
        </w:rPr>
        <w:t xml:space="preserve">     </w:t>
      </w:r>
      <w:r w:rsidR="00A238DE" w:rsidRPr="009D562C">
        <w:rPr>
          <w:rFonts w:asciiTheme="majorBidi" w:hAnsiTheme="majorBidi" w:cstheme="majorBidi"/>
          <w:sz w:val="32"/>
          <w:szCs w:val="32"/>
          <w:rtl/>
          <w:lang w:bidi="ar-TN"/>
        </w:rPr>
        <w:t xml:space="preserve">لقد ذهب  بعض الفقهاء </w:t>
      </w:r>
      <w:r w:rsidRPr="009D562C">
        <w:rPr>
          <w:rFonts w:asciiTheme="majorBidi" w:hAnsiTheme="majorBidi" w:cstheme="majorBidi" w:hint="cs"/>
          <w:sz w:val="32"/>
          <w:szCs w:val="32"/>
          <w:rtl/>
          <w:lang w:bidi="ar-TN"/>
        </w:rPr>
        <w:t>إلى</w:t>
      </w:r>
      <w:r w:rsidR="00A238DE" w:rsidRPr="009D562C">
        <w:rPr>
          <w:rFonts w:asciiTheme="majorBidi" w:hAnsiTheme="majorBidi" w:cstheme="majorBidi"/>
          <w:sz w:val="32"/>
          <w:szCs w:val="32"/>
          <w:rtl/>
          <w:lang w:bidi="ar-TN"/>
        </w:rPr>
        <w:t xml:space="preserve"> القول بإمكانية الإعتماد </w:t>
      </w:r>
      <w:r w:rsidR="00FA782E" w:rsidRPr="009D562C">
        <w:rPr>
          <w:rFonts w:asciiTheme="majorBidi" w:hAnsiTheme="majorBidi" w:cstheme="majorBidi"/>
          <w:sz w:val="32"/>
          <w:szCs w:val="32"/>
          <w:rtl/>
          <w:lang w:bidi="ar-TN"/>
        </w:rPr>
        <w:t>على المفهوم  الموضوعي للسبب للتصدي للشرط التغريمي المجحف</w:t>
      </w:r>
      <w:r>
        <w:rPr>
          <w:rFonts w:asciiTheme="majorBidi" w:hAnsiTheme="majorBidi" w:cstheme="majorBidi" w:hint="cs"/>
          <w:sz w:val="32"/>
          <w:szCs w:val="32"/>
          <w:rtl/>
          <w:lang w:bidi="ar-TN"/>
        </w:rPr>
        <w:t>،</w:t>
      </w:r>
      <w:r w:rsidR="00FA782E" w:rsidRPr="009D562C">
        <w:rPr>
          <w:rFonts w:asciiTheme="majorBidi" w:hAnsiTheme="majorBidi" w:cstheme="majorBidi"/>
          <w:sz w:val="32"/>
          <w:szCs w:val="32"/>
          <w:rtl/>
          <w:lang w:bidi="ar-TN"/>
        </w:rPr>
        <w:t xml:space="preserve"> معتبرين أن هذا النوع من الشروط غير مشروع</w:t>
      </w:r>
      <w:r>
        <w:rPr>
          <w:rFonts w:asciiTheme="majorBidi" w:hAnsiTheme="majorBidi" w:cstheme="majorBidi" w:hint="cs"/>
          <w:sz w:val="32"/>
          <w:szCs w:val="32"/>
          <w:rtl/>
          <w:lang w:bidi="ar-TN"/>
        </w:rPr>
        <w:t>،</w:t>
      </w:r>
      <w:r w:rsidR="00FA782E" w:rsidRPr="009D562C">
        <w:rPr>
          <w:rFonts w:asciiTheme="majorBidi" w:hAnsiTheme="majorBidi" w:cstheme="majorBidi"/>
          <w:sz w:val="32"/>
          <w:szCs w:val="32"/>
          <w:rtl/>
          <w:lang w:bidi="ar-TN"/>
        </w:rPr>
        <w:t xml:space="preserve"> نظرا لما ينجر عنه من إختلال في توازن العقد. مما يجعل أداء أحد الأطراف ليس له مقابلا</w:t>
      </w:r>
      <w:r>
        <w:rPr>
          <w:rFonts w:asciiTheme="majorBidi" w:hAnsiTheme="majorBidi" w:cstheme="majorBidi" w:hint="cs"/>
          <w:sz w:val="32"/>
          <w:szCs w:val="32"/>
          <w:rtl/>
          <w:lang w:bidi="ar-TN"/>
        </w:rPr>
        <w:t>.</w:t>
      </w:r>
      <w:r w:rsidR="00FA782E" w:rsidRPr="009D562C">
        <w:rPr>
          <w:rFonts w:asciiTheme="majorBidi" w:hAnsiTheme="majorBidi" w:cstheme="majorBidi"/>
          <w:sz w:val="32"/>
          <w:szCs w:val="32"/>
          <w:rtl/>
          <w:lang w:bidi="ar-TN"/>
        </w:rPr>
        <w:t xml:space="preserve">  فيكون غير مسبب</w:t>
      </w:r>
      <w:r>
        <w:rPr>
          <w:rFonts w:asciiTheme="majorBidi" w:hAnsiTheme="majorBidi" w:cstheme="majorBidi" w:hint="cs"/>
          <w:sz w:val="32"/>
          <w:szCs w:val="32"/>
          <w:rtl/>
          <w:lang w:bidi="ar-TN"/>
        </w:rPr>
        <w:t>،</w:t>
      </w:r>
      <w:r w:rsidR="00FA782E" w:rsidRPr="009D562C">
        <w:rPr>
          <w:rFonts w:asciiTheme="majorBidi" w:hAnsiTheme="majorBidi" w:cstheme="majorBidi"/>
          <w:sz w:val="32"/>
          <w:szCs w:val="32"/>
          <w:rtl/>
          <w:lang w:bidi="ar-TN"/>
        </w:rPr>
        <w:t xml:space="preserve"> بإعتبار أن السبب عنصر إقتصادي محض</w:t>
      </w:r>
      <w:r>
        <w:rPr>
          <w:rFonts w:asciiTheme="majorBidi" w:hAnsiTheme="majorBidi" w:cstheme="majorBidi" w:hint="cs"/>
          <w:sz w:val="32"/>
          <w:szCs w:val="32"/>
          <w:rtl/>
          <w:lang w:bidi="ar-TN"/>
        </w:rPr>
        <w:t>،</w:t>
      </w:r>
      <w:r w:rsidR="00FA782E" w:rsidRPr="009D562C">
        <w:rPr>
          <w:rFonts w:asciiTheme="majorBidi" w:hAnsiTheme="majorBidi" w:cstheme="majorBidi"/>
          <w:sz w:val="32"/>
          <w:szCs w:val="32"/>
          <w:rtl/>
          <w:lang w:bidi="ar-TN"/>
        </w:rPr>
        <w:t xml:space="preserve"> يفترض  قيام توازن كمي بين القيم الإقتصادية المتبادلة بين أطراف العقد. وبناء على ما تقدم فإن </w:t>
      </w:r>
      <w:r w:rsidR="00FA782E" w:rsidRPr="00C936AC">
        <w:rPr>
          <w:rFonts w:asciiTheme="majorBidi" w:hAnsiTheme="majorBidi" w:cstheme="majorBidi"/>
          <w:b/>
          <w:bCs/>
          <w:sz w:val="32"/>
          <w:szCs w:val="32"/>
          <w:rtl/>
          <w:lang w:bidi="ar-TN"/>
        </w:rPr>
        <w:t>الشرط التغريمي المجحف هو شرط فاقد للسبب  جزئيا</w:t>
      </w:r>
      <w:r w:rsidR="00C936AC">
        <w:rPr>
          <w:rFonts w:asciiTheme="majorBidi" w:hAnsiTheme="majorBidi" w:cstheme="majorBidi" w:hint="cs"/>
          <w:b/>
          <w:bCs/>
          <w:sz w:val="32"/>
          <w:szCs w:val="32"/>
          <w:rtl/>
          <w:lang w:bidi="ar-TN"/>
        </w:rPr>
        <w:t>.</w:t>
      </w:r>
    </w:p>
    <w:p w:rsidR="00A238DE" w:rsidRPr="009D562C" w:rsidRDefault="00FA782E" w:rsidP="00C936AC">
      <w:pPr>
        <w:bidi/>
        <w:ind w:left="900"/>
        <w:jc w:val="both"/>
        <w:rPr>
          <w:rFonts w:asciiTheme="majorBidi" w:hAnsiTheme="majorBidi" w:cstheme="majorBidi"/>
          <w:sz w:val="32"/>
          <w:szCs w:val="32"/>
          <w:rtl/>
          <w:lang w:bidi="ar-TN"/>
        </w:rPr>
      </w:pPr>
      <w:r w:rsidRPr="00C936AC">
        <w:rPr>
          <w:rFonts w:asciiTheme="majorBidi" w:hAnsiTheme="majorBidi" w:cstheme="majorBidi"/>
          <w:b/>
          <w:bCs/>
          <w:sz w:val="32"/>
          <w:szCs w:val="32"/>
          <w:rtl/>
          <w:lang w:bidi="ar-TN"/>
        </w:rPr>
        <w:t xml:space="preserve"> </w:t>
      </w:r>
      <w:r w:rsidRPr="009D562C">
        <w:rPr>
          <w:rFonts w:asciiTheme="majorBidi" w:hAnsiTheme="majorBidi" w:cstheme="majorBidi"/>
          <w:sz w:val="32"/>
          <w:szCs w:val="32"/>
          <w:rtl/>
          <w:lang w:bidi="ar-TN"/>
        </w:rPr>
        <w:t>كما اعتبر آخرون أن الشرط التغريمي مسبب</w:t>
      </w:r>
      <w:r w:rsidR="00C936AC">
        <w:rPr>
          <w:rFonts w:asciiTheme="majorBidi" w:hAnsiTheme="majorBidi" w:cstheme="majorBidi" w:hint="cs"/>
          <w:sz w:val="32"/>
          <w:szCs w:val="32"/>
          <w:rtl/>
          <w:lang w:bidi="ar-TN"/>
        </w:rPr>
        <w:t>،</w:t>
      </w:r>
      <w:r w:rsidRPr="009D562C">
        <w:rPr>
          <w:rFonts w:asciiTheme="majorBidi" w:hAnsiTheme="majorBidi" w:cstheme="majorBidi"/>
          <w:sz w:val="32"/>
          <w:szCs w:val="32"/>
          <w:rtl/>
          <w:lang w:bidi="ar-TN"/>
        </w:rPr>
        <w:t xml:space="preserve"> لكن </w:t>
      </w:r>
      <w:r w:rsidRPr="00C936AC">
        <w:rPr>
          <w:rFonts w:asciiTheme="majorBidi" w:hAnsiTheme="majorBidi" w:cstheme="majorBidi"/>
          <w:b/>
          <w:bCs/>
          <w:sz w:val="32"/>
          <w:szCs w:val="32"/>
          <w:rtl/>
          <w:lang w:bidi="ar-TN"/>
        </w:rPr>
        <w:t>سببه غير مشروع</w:t>
      </w:r>
      <w:r w:rsidRPr="009D562C">
        <w:rPr>
          <w:rFonts w:asciiTheme="majorBidi" w:hAnsiTheme="majorBidi" w:cstheme="majorBidi"/>
          <w:sz w:val="32"/>
          <w:szCs w:val="32"/>
          <w:rtl/>
          <w:lang w:bidi="ar-TN"/>
        </w:rPr>
        <w:t xml:space="preserve"> بإعتباره يسن عقوبات خاصة ، غير أن هذا الأساس لم يسلم من النقد.</w:t>
      </w:r>
    </w:p>
    <w:p w:rsidR="00FA782E" w:rsidRPr="00C936AC" w:rsidRDefault="00FA782E" w:rsidP="00E5627F">
      <w:pPr>
        <w:bidi/>
        <w:ind w:left="900"/>
        <w:jc w:val="both"/>
        <w:rPr>
          <w:rFonts w:asciiTheme="majorBidi" w:hAnsiTheme="majorBidi" w:cstheme="majorBidi"/>
          <w:b/>
          <w:bCs/>
          <w:sz w:val="32"/>
          <w:szCs w:val="32"/>
          <w:rtl/>
          <w:lang w:bidi="ar-TN"/>
        </w:rPr>
      </w:pPr>
      <w:r w:rsidRPr="009D562C">
        <w:rPr>
          <w:rFonts w:asciiTheme="majorBidi" w:hAnsiTheme="majorBidi" w:cstheme="majorBidi"/>
          <w:sz w:val="32"/>
          <w:szCs w:val="32"/>
          <w:rtl/>
          <w:lang w:bidi="ar-TN"/>
        </w:rPr>
        <w:t xml:space="preserve">إذ ذهب البعض الى القول أنه </w:t>
      </w:r>
      <w:r w:rsidRPr="00C936AC">
        <w:rPr>
          <w:rFonts w:asciiTheme="majorBidi" w:hAnsiTheme="majorBidi" w:cstheme="majorBidi"/>
          <w:b/>
          <w:bCs/>
          <w:sz w:val="32"/>
          <w:szCs w:val="32"/>
          <w:rtl/>
          <w:lang w:bidi="ar-TN"/>
        </w:rPr>
        <w:t>لا يوجد في القانون المدني الإنعدام الجزئي للسبب فإما أن يكون موجودا أو منعدما بصفة كلية.</w:t>
      </w:r>
    </w:p>
    <w:p w:rsidR="00FA782E" w:rsidRPr="009D562C" w:rsidRDefault="00FA782E" w:rsidP="00E5627F">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إضافة الى أن هذا التصور صعب الإحتمال في القانون التونسي لأنه سيؤدي الى تكريس الغبن مما يخالف صراحة الفصل60و61 من (م.ا.ع).</w:t>
      </w:r>
    </w:p>
    <w:p w:rsidR="00A238DE" w:rsidRPr="009D562C" w:rsidRDefault="00FA782E" w:rsidP="00C936AC">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 xml:space="preserve">بذلك فإن السبب في القانون التونسي لا يمكن أن يكون أداة تضمن العدالة العقدية ولقد سبق لمحكمة التعقيب </w:t>
      </w:r>
      <w:r w:rsidR="00672A28" w:rsidRPr="009D562C">
        <w:rPr>
          <w:rFonts w:asciiTheme="majorBidi" w:hAnsiTheme="majorBidi" w:cstheme="majorBidi"/>
          <w:sz w:val="32"/>
          <w:szCs w:val="32"/>
          <w:rtl/>
          <w:lang w:bidi="ar-TN"/>
        </w:rPr>
        <w:t>الفرنسية</w:t>
      </w:r>
      <w:r w:rsidR="00C936AC">
        <w:rPr>
          <w:rFonts w:asciiTheme="majorBidi" w:hAnsiTheme="majorBidi" w:cstheme="majorBidi" w:hint="cs"/>
          <w:sz w:val="32"/>
          <w:szCs w:val="32"/>
          <w:rtl/>
          <w:lang w:bidi="ar-TN"/>
        </w:rPr>
        <w:t xml:space="preserve"> </w:t>
      </w:r>
      <w:r w:rsidR="00C936AC">
        <w:rPr>
          <w:rStyle w:val="Appelnotedebasdep"/>
          <w:rFonts w:asciiTheme="majorBidi" w:hAnsiTheme="majorBidi" w:cstheme="majorBidi"/>
          <w:sz w:val="32"/>
          <w:szCs w:val="32"/>
          <w:rtl/>
          <w:lang w:bidi="ar-TN"/>
        </w:rPr>
        <w:footnoteReference w:id="57"/>
      </w:r>
      <w:r w:rsidR="00672A28" w:rsidRPr="009D562C">
        <w:rPr>
          <w:rFonts w:asciiTheme="majorBidi" w:hAnsiTheme="majorBidi" w:cstheme="majorBidi"/>
          <w:sz w:val="32"/>
          <w:szCs w:val="32"/>
          <w:lang w:bidi="ar-TN"/>
        </w:rPr>
        <w:t xml:space="preserve">  </w:t>
      </w:r>
      <w:r w:rsidR="00672A28" w:rsidRPr="009D562C">
        <w:rPr>
          <w:rFonts w:asciiTheme="majorBidi" w:hAnsiTheme="majorBidi" w:cstheme="majorBidi"/>
          <w:sz w:val="32"/>
          <w:szCs w:val="32"/>
          <w:rtl/>
          <w:lang w:bidi="ar-TN"/>
        </w:rPr>
        <w:t xml:space="preserve"> أن رفضت في قرارها الصادر في 21أكتوبر1971 إعتماد هذا الأساس.</w:t>
      </w:r>
    </w:p>
    <w:p w:rsidR="00A238DE" w:rsidRPr="009D562C" w:rsidRDefault="00A238DE" w:rsidP="00E5627F">
      <w:pPr>
        <w:bidi/>
        <w:ind w:left="900"/>
        <w:jc w:val="both"/>
        <w:rPr>
          <w:rFonts w:asciiTheme="majorBidi" w:hAnsiTheme="majorBidi" w:cstheme="majorBidi"/>
          <w:b/>
          <w:bCs/>
          <w:sz w:val="32"/>
          <w:szCs w:val="32"/>
          <w:rtl/>
          <w:lang w:bidi="ar-TN"/>
        </w:rPr>
      </w:pPr>
    </w:p>
    <w:p w:rsidR="00E9386C" w:rsidRPr="009D562C" w:rsidRDefault="00E9386C" w:rsidP="00E5627F">
      <w:pPr>
        <w:bidi/>
        <w:ind w:left="900"/>
        <w:jc w:val="both"/>
        <w:rPr>
          <w:rFonts w:asciiTheme="majorBidi" w:hAnsiTheme="majorBidi" w:cstheme="majorBidi"/>
          <w:b/>
          <w:bCs/>
          <w:sz w:val="32"/>
          <w:szCs w:val="32"/>
          <w:rtl/>
          <w:lang w:bidi="ar-TN"/>
        </w:rPr>
      </w:pPr>
      <w:r w:rsidRPr="009D562C">
        <w:rPr>
          <w:rFonts w:asciiTheme="majorBidi" w:hAnsiTheme="majorBidi" w:cstheme="majorBidi"/>
          <w:b/>
          <w:bCs/>
          <w:sz w:val="32"/>
          <w:szCs w:val="32"/>
          <w:rtl/>
          <w:lang w:bidi="ar-TN"/>
        </w:rPr>
        <w:lastRenderedPageBreak/>
        <w:t xml:space="preserve">  </w:t>
      </w:r>
      <w:r w:rsidR="00672A28" w:rsidRPr="009D562C">
        <w:rPr>
          <w:rFonts w:asciiTheme="majorBidi" w:hAnsiTheme="majorBidi" w:cstheme="majorBidi"/>
          <w:b/>
          <w:bCs/>
          <w:sz w:val="32"/>
          <w:szCs w:val="32"/>
          <w:rtl/>
          <w:lang w:bidi="ar-TN"/>
        </w:rPr>
        <w:t xml:space="preserve">الفقرة الرابعة: </w:t>
      </w:r>
      <w:r w:rsidRPr="009D562C">
        <w:rPr>
          <w:rFonts w:asciiTheme="majorBidi" w:hAnsiTheme="majorBidi" w:cstheme="majorBidi"/>
          <w:b/>
          <w:bCs/>
          <w:sz w:val="32"/>
          <w:szCs w:val="32"/>
          <w:rtl/>
          <w:lang w:bidi="ar-TN"/>
        </w:rPr>
        <w:t xml:space="preserve"> الإعتماد على  النظام العام الإقتصادي لتعديل الشرط التغريمي</w:t>
      </w:r>
      <w:r w:rsidR="00672A28" w:rsidRPr="009D562C">
        <w:rPr>
          <w:rFonts w:asciiTheme="majorBidi" w:hAnsiTheme="majorBidi" w:cstheme="majorBidi"/>
          <w:b/>
          <w:bCs/>
          <w:sz w:val="32"/>
          <w:szCs w:val="32"/>
          <w:rtl/>
          <w:lang w:bidi="ar-TN"/>
        </w:rPr>
        <w:t>.</w:t>
      </w:r>
    </w:p>
    <w:p w:rsidR="00672A28" w:rsidRPr="009D562C" w:rsidRDefault="00672A28" w:rsidP="00E5627F">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لقد بات من الضروري اليوم أن يسمح للقاضي بالتدخل لتعديل الشرط التغريمي متى كان فيه حيف وشطط.</w:t>
      </w:r>
    </w:p>
    <w:p w:rsidR="00672A28" w:rsidRPr="009D562C" w:rsidRDefault="00672A28" w:rsidP="00E5627F">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 xml:space="preserve">حيث أن التعاقد بين الأطراف وان كان مؤطر بمبدأ سلطان الإرادة وما يقتضيه القانون . فإن هذه الإرادة لا يمكن لها أن تكون مطلقة وحرة </w:t>
      </w:r>
      <w:r w:rsidR="006824C4" w:rsidRPr="009D562C">
        <w:rPr>
          <w:rFonts w:asciiTheme="majorBidi" w:hAnsiTheme="majorBidi" w:cstheme="majorBidi"/>
          <w:sz w:val="32"/>
          <w:szCs w:val="32"/>
          <w:rtl/>
          <w:lang w:bidi="ar-TN"/>
        </w:rPr>
        <w:t>تقر ما تشاء .</w:t>
      </w:r>
    </w:p>
    <w:p w:rsidR="006824C4" w:rsidRPr="009D562C" w:rsidRDefault="006824C4" w:rsidP="00E5627F">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حيث يجب أن تتأطر فيما يقتضيه القانون والأخلاق الحميدة والنظام العام.</w:t>
      </w:r>
    </w:p>
    <w:p w:rsidR="006824C4" w:rsidRPr="009D562C" w:rsidRDefault="006824C4" w:rsidP="00E5627F">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ومفهوم النظام العام اتسع ليشمل النظام العام الإقتصادي والإجتماعي .</w:t>
      </w:r>
    </w:p>
    <w:p w:rsidR="006824C4" w:rsidRDefault="006824C4" w:rsidP="00C936AC">
      <w:pPr>
        <w:bidi/>
        <w:ind w:left="900"/>
        <w:jc w:val="both"/>
        <w:rPr>
          <w:rFonts w:asciiTheme="majorBidi" w:hAnsiTheme="majorBidi" w:cstheme="majorBidi"/>
          <w:sz w:val="32"/>
          <w:szCs w:val="32"/>
          <w:rtl/>
          <w:lang w:bidi="ar-TN"/>
        </w:rPr>
      </w:pPr>
      <w:r w:rsidRPr="009D562C">
        <w:rPr>
          <w:rFonts w:asciiTheme="majorBidi" w:hAnsiTheme="majorBidi" w:cstheme="majorBidi"/>
          <w:sz w:val="32"/>
          <w:szCs w:val="32"/>
          <w:rtl/>
          <w:lang w:bidi="ar-TN"/>
        </w:rPr>
        <w:t>وحيث يفرض النظام العام الإقتصادي الحفاظ على المؤسسة الإقتصادية ومواطن الشغل سواء كانت تمارس في اطار شخص طبيعي(تاجر) او شخص معنوي (شركة) فعلى القاضي التدخل متى رأى أن دفع الشرط التغريمي من قبل المدين فيه حيف وتجاوز لمقدار أصل</w:t>
      </w:r>
      <w:r>
        <w:rPr>
          <w:rFonts w:asciiTheme="majorBidi" w:hAnsiTheme="majorBidi" w:cstheme="majorBidi" w:hint="cs"/>
          <w:sz w:val="32"/>
          <w:szCs w:val="32"/>
          <w:rtl/>
          <w:lang w:bidi="ar-TN"/>
        </w:rPr>
        <w:t xml:space="preserve"> التعاقد</w:t>
      </w:r>
      <w:r w:rsidR="00C936A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ان يعدل المقدار ويرجعه للنصاب بحيث لا يقع ضرر للمدين ب</w:t>
      </w:r>
      <w:r w:rsidR="00C936AC">
        <w:rPr>
          <w:rFonts w:asciiTheme="majorBidi" w:hAnsiTheme="majorBidi" w:cstheme="majorBidi" w:hint="cs"/>
          <w:sz w:val="32"/>
          <w:szCs w:val="32"/>
          <w:rtl/>
          <w:lang w:bidi="ar-TN"/>
        </w:rPr>
        <w:t>إفلاسه ولا ضرر للدائن .</w:t>
      </w:r>
    </w:p>
    <w:p w:rsidR="008560F8" w:rsidRDefault="008560F8" w:rsidP="008560F8">
      <w:pPr>
        <w:bidi/>
        <w:ind w:left="900"/>
        <w:jc w:val="both"/>
        <w:rPr>
          <w:rFonts w:asciiTheme="majorBidi" w:hAnsiTheme="majorBidi" w:cstheme="majorBidi"/>
          <w:sz w:val="32"/>
          <w:szCs w:val="32"/>
          <w:rtl/>
          <w:lang w:bidi="ar-TN"/>
        </w:rPr>
      </w:pPr>
    </w:p>
    <w:p w:rsidR="008560F8" w:rsidRDefault="008560F8" w:rsidP="008560F8">
      <w:pPr>
        <w:bidi/>
        <w:ind w:left="900"/>
        <w:jc w:val="both"/>
        <w:rPr>
          <w:rFonts w:asciiTheme="majorBidi" w:hAnsiTheme="majorBidi" w:cstheme="majorBidi"/>
          <w:sz w:val="32"/>
          <w:szCs w:val="32"/>
          <w:rtl/>
          <w:lang w:bidi="ar-TN"/>
        </w:rPr>
      </w:pPr>
    </w:p>
    <w:p w:rsidR="008560F8" w:rsidRDefault="008560F8" w:rsidP="008560F8">
      <w:pPr>
        <w:bidi/>
        <w:ind w:left="900"/>
        <w:jc w:val="both"/>
        <w:rPr>
          <w:rFonts w:asciiTheme="majorBidi" w:hAnsiTheme="majorBidi" w:cstheme="majorBidi"/>
          <w:sz w:val="32"/>
          <w:szCs w:val="32"/>
          <w:rtl/>
          <w:lang w:bidi="ar-TN"/>
        </w:rPr>
      </w:pPr>
    </w:p>
    <w:p w:rsidR="008560F8" w:rsidRDefault="008560F8" w:rsidP="008560F8">
      <w:pPr>
        <w:bidi/>
        <w:ind w:left="900"/>
        <w:jc w:val="both"/>
        <w:rPr>
          <w:rFonts w:asciiTheme="majorBidi" w:hAnsiTheme="majorBidi" w:cstheme="majorBidi"/>
          <w:sz w:val="32"/>
          <w:szCs w:val="32"/>
          <w:rtl/>
          <w:lang w:bidi="ar-TN"/>
        </w:rPr>
      </w:pPr>
    </w:p>
    <w:p w:rsidR="008560F8" w:rsidRDefault="008560F8" w:rsidP="008560F8">
      <w:pPr>
        <w:bidi/>
        <w:ind w:left="900"/>
        <w:jc w:val="both"/>
        <w:rPr>
          <w:rFonts w:asciiTheme="majorBidi" w:hAnsiTheme="majorBidi" w:cstheme="majorBidi"/>
          <w:sz w:val="32"/>
          <w:szCs w:val="32"/>
          <w:rtl/>
          <w:lang w:bidi="ar-TN"/>
        </w:rPr>
      </w:pPr>
    </w:p>
    <w:p w:rsidR="008560F8" w:rsidRDefault="008560F8" w:rsidP="008560F8">
      <w:pPr>
        <w:bidi/>
        <w:ind w:left="900"/>
        <w:jc w:val="both"/>
        <w:rPr>
          <w:rFonts w:asciiTheme="majorBidi" w:hAnsiTheme="majorBidi" w:cstheme="majorBidi"/>
          <w:sz w:val="32"/>
          <w:szCs w:val="32"/>
          <w:rtl/>
          <w:lang w:bidi="ar-TN"/>
        </w:rPr>
      </w:pPr>
    </w:p>
    <w:p w:rsidR="008560F8" w:rsidRDefault="008560F8" w:rsidP="008560F8">
      <w:pPr>
        <w:bidi/>
        <w:ind w:left="900"/>
        <w:jc w:val="both"/>
        <w:rPr>
          <w:rFonts w:asciiTheme="majorBidi" w:hAnsiTheme="majorBidi" w:cstheme="majorBidi"/>
          <w:sz w:val="32"/>
          <w:szCs w:val="32"/>
          <w:rtl/>
          <w:lang w:bidi="ar-TN"/>
        </w:rPr>
      </w:pPr>
    </w:p>
    <w:p w:rsidR="008560F8" w:rsidRDefault="008560F8" w:rsidP="008560F8">
      <w:pPr>
        <w:bidi/>
        <w:ind w:left="900"/>
        <w:jc w:val="both"/>
        <w:rPr>
          <w:rFonts w:asciiTheme="majorBidi" w:hAnsiTheme="majorBidi" w:cstheme="majorBidi"/>
          <w:sz w:val="32"/>
          <w:szCs w:val="32"/>
          <w:rtl/>
          <w:lang w:bidi="ar-TN"/>
        </w:rPr>
      </w:pPr>
    </w:p>
    <w:p w:rsidR="008560F8" w:rsidRDefault="008560F8" w:rsidP="008560F8">
      <w:pPr>
        <w:bidi/>
        <w:ind w:left="900"/>
        <w:jc w:val="both"/>
        <w:rPr>
          <w:rFonts w:asciiTheme="majorBidi" w:hAnsiTheme="majorBidi" w:cstheme="majorBidi"/>
          <w:sz w:val="32"/>
          <w:szCs w:val="32"/>
          <w:rtl/>
          <w:lang w:bidi="ar-TN"/>
        </w:rPr>
      </w:pPr>
    </w:p>
    <w:p w:rsidR="008560F8" w:rsidRDefault="008560F8" w:rsidP="00C936AC">
      <w:pPr>
        <w:bidi/>
        <w:jc w:val="both"/>
        <w:rPr>
          <w:rFonts w:asciiTheme="majorBidi" w:hAnsiTheme="majorBidi" w:cstheme="majorBidi"/>
          <w:sz w:val="32"/>
          <w:szCs w:val="32"/>
          <w:rtl/>
          <w:lang w:bidi="ar-TN"/>
        </w:rPr>
      </w:pPr>
    </w:p>
    <w:p w:rsidR="008560F8" w:rsidRDefault="008560F8" w:rsidP="008560F8">
      <w:pPr>
        <w:bidi/>
        <w:ind w:left="900"/>
        <w:jc w:val="both"/>
        <w:rPr>
          <w:rFonts w:asciiTheme="majorBidi" w:hAnsiTheme="majorBidi" w:cstheme="majorBidi"/>
          <w:sz w:val="32"/>
          <w:szCs w:val="32"/>
          <w:rtl/>
          <w:lang w:bidi="ar-TN"/>
        </w:rPr>
      </w:pPr>
    </w:p>
    <w:p w:rsidR="006824C4" w:rsidRPr="00C936AC" w:rsidRDefault="006824C4" w:rsidP="00C936AC">
      <w:pPr>
        <w:bidi/>
        <w:ind w:left="900"/>
        <w:jc w:val="center"/>
        <w:rPr>
          <w:rFonts w:asciiTheme="majorBidi" w:hAnsiTheme="majorBidi" w:cstheme="majorBidi"/>
          <w:b/>
          <w:bCs/>
          <w:sz w:val="32"/>
          <w:szCs w:val="32"/>
          <w:u w:val="single"/>
          <w:rtl/>
          <w:lang w:bidi="ar-TN"/>
        </w:rPr>
      </w:pPr>
      <w:r w:rsidRPr="00C936AC">
        <w:rPr>
          <w:rFonts w:asciiTheme="majorBidi" w:hAnsiTheme="majorBidi" w:cstheme="majorBidi" w:hint="cs"/>
          <w:b/>
          <w:bCs/>
          <w:sz w:val="32"/>
          <w:szCs w:val="32"/>
          <w:u w:val="single"/>
          <w:rtl/>
          <w:lang w:bidi="ar-TN"/>
        </w:rPr>
        <w:t>خاتمــــــــــــــــــة</w:t>
      </w:r>
    </w:p>
    <w:p w:rsidR="00EB431C" w:rsidRDefault="006824C4"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نظرا للأهمية التي يكتسيها الشرط التغريمي</w:t>
      </w:r>
      <w:r w:rsidR="00C936A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ولإستعماله المتزايد والمكثف في مختلف العقود</w:t>
      </w:r>
      <w:r w:rsidR="00C936A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اهتمت أغلب التشريعات سواء العربية أو الغربية بتنظيمه</w:t>
      </w:r>
      <w:r w:rsidR="00C936A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وخصه بنظام قانوني متكامل وأقرت إمكانية تعديله من طرف القاضي وذلك منعا للإستعمال التعسفي للشرط التغريمي.</w:t>
      </w:r>
    </w:p>
    <w:p w:rsidR="006824C4" w:rsidRDefault="006824C4"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على خلاف المشرع التونسي الذي نظم الشرط التغريمي في مناسبتين.</w:t>
      </w:r>
    </w:p>
    <w:p w:rsidR="006824C4" w:rsidRDefault="006824C4"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كانت الأولى في المشروع التمهيدي لمجلة الإلتزمات والعقود لسنة18</w:t>
      </w:r>
      <w:r w:rsidR="0070657D">
        <w:rPr>
          <w:rFonts w:asciiTheme="majorBidi" w:hAnsiTheme="majorBidi" w:cstheme="majorBidi" w:hint="cs"/>
          <w:sz w:val="32"/>
          <w:szCs w:val="32"/>
          <w:rtl/>
          <w:lang w:bidi="ar-TN"/>
        </w:rPr>
        <w:t>97</w:t>
      </w:r>
      <w:r w:rsidR="00C936AC">
        <w:rPr>
          <w:rFonts w:asciiTheme="majorBidi" w:hAnsiTheme="majorBidi" w:cstheme="majorBidi" w:hint="cs"/>
          <w:sz w:val="32"/>
          <w:szCs w:val="32"/>
          <w:rtl/>
          <w:lang w:bidi="ar-TN"/>
        </w:rPr>
        <w:t>.</w:t>
      </w:r>
      <w:r w:rsidR="0070657D">
        <w:rPr>
          <w:rFonts w:asciiTheme="majorBidi" w:hAnsiTheme="majorBidi" w:cstheme="majorBidi" w:hint="cs"/>
          <w:sz w:val="32"/>
          <w:szCs w:val="32"/>
          <w:rtl/>
          <w:lang w:bidi="ar-TN"/>
        </w:rPr>
        <w:t xml:space="preserve"> </w:t>
      </w:r>
    </w:p>
    <w:p w:rsidR="0070657D" w:rsidRDefault="0070657D"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أما الثانية فكانت في المشروع الأولي الصادر في 1899 لكنه عدل عن تنظيمه في النص النهائي لمجلة الإلتزامات والعقود، رغم هذا التخلي فإن فقه القضاء لم ير في سكوت المشرع عن تنظيم هذه المؤسسة إلغاءا لها وأقر صحته وشرعيته في عدة قرارات وذلك استنادا الى القواعد العامة وخاصة الفصل242(م.ا.ع) كما اقر ثباته أو عدم إمكانية تعديله من طرف القاضي.</w:t>
      </w:r>
    </w:p>
    <w:p w:rsidR="0070657D" w:rsidRDefault="0070657D"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لم يكن الشرط التغريمي في بداية ظهوره يطرح اشكالات إذ كان وسيلة ناجعة تجنب النزاعات القضائية أمام المحاكم  وتخف</w:t>
      </w:r>
      <w:r w:rsidR="00C936AC">
        <w:rPr>
          <w:rFonts w:asciiTheme="majorBidi" w:hAnsiTheme="majorBidi" w:cstheme="majorBidi" w:hint="cs"/>
          <w:sz w:val="32"/>
          <w:szCs w:val="32"/>
          <w:rtl/>
          <w:lang w:bidi="ar-TN"/>
        </w:rPr>
        <w:t>ي</w:t>
      </w:r>
      <w:r>
        <w:rPr>
          <w:rFonts w:asciiTheme="majorBidi" w:hAnsiTheme="majorBidi" w:cstheme="majorBidi" w:hint="cs"/>
          <w:sz w:val="32"/>
          <w:szCs w:val="32"/>
          <w:rtl/>
          <w:lang w:bidi="ar-TN"/>
        </w:rPr>
        <w:t>ض عددها .</w:t>
      </w:r>
    </w:p>
    <w:p w:rsidR="0070657D" w:rsidRDefault="0070657D"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لكن مع تطور الأوضاع الإقتصادية والإجتماعية  ظهرت قوى اقتصادية جديدة تسعى لفرض هيمنتها عن طريق احتكار سلعة أو خدمة تعد من الحاجيات الأساسية للمستهلك.</w:t>
      </w:r>
    </w:p>
    <w:p w:rsidR="0070657D" w:rsidRDefault="0070657D"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أصبحت هذه القوى تملي شروطها الخاصة</w:t>
      </w:r>
      <w:r w:rsidR="00C936A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وليس بإمكان الطرف المقابل سوى قبول هذه الشروط أو رفضها دون إمكانية مناقشتها أو تغييرها .</w:t>
      </w:r>
    </w:p>
    <w:p w:rsidR="004B166A" w:rsidRDefault="0070657D" w:rsidP="00C936AC">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كما أصبحت تدرج في عقودها شروطا تغريمية مجحفة. وقد أدى هذا الوضع الى إثقال كاهل المدين </w:t>
      </w:r>
      <w:r w:rsidR="004B166A">
        <w:rPr>
          <w:rFonts w:asciiTheme="majorBidi" w:hAnsiTheme="majorBidi" w:cstheme="majorBidi" w:hint="cs"/>
          <w:sz w:val="32"/>
          <w:szCs w:val="32"/>
          <w:rtl/>
          <w:lang w:bidi="ar-TN"/>
        </w:rPr>
        <w:t>بالديون ودفعه في غالب الأحيان الى الإفلاس وانهيار مؤسساته</w:t>
      </w:r>
      <w:r w:rsidR="00C936AC">
        <w:rPr>
          <w:rFonts w:asciiTheme="majorBidi" w:hAnsiTheme="majorBidi" w:cstheme="majorBidi" w:hint="cs"/>
          <w:sz w:val="32"/>
          <w:szCs w:val="32"/>
          <w:rtl/>
          <w:lang w:bidi="ar-TN"/>
        </w:rPr>
        <w:t>.</w:t>
      </w:r>
      <w:r w:rsidR="004B166A">
        <w:rPr>
          <w:rFonts w:asciiTheme="majorBidi" w:hAnsiTheme="majorBidi" w:cstheme="majorBidi" w:hint="cs"/>
          <w:sz w:val="32"/>
          <w:szCs w:val="32"/>
          <w:rtl/>
          <w:lang w:bidi="ar-TN"/>
        </w:rPr>
        <w:t xml:space="preserve"> فأصبح بالتالي الشرط التغريمي وسيلة للإستغلال والهيمنة والإثراء على حساب الغير</w:t>
      </w:r>
      <w:r w:rsidR="00C936AC">
        <w:rPr>
          <w:rFonts w:asciiTheme="majorBidi" w:hAnsiTheme="majorBidi" w:cstheme="majorBidi" w:hint="cs"/>
          <w:sz w:val="32"/>
          <w:szCs w:val="32"/>
          <w:rtl/>
          <w:lang w:bidi="ar-TN"/>
        </w:rPr>
        <w:t>.</w:t>
      </w:r>
      <w:r w:rsidR="004B166A">
        <w:rPr>
          <w:rFonts w:asciiTheme="majorBidi" w:hAnsiTheme="majorBidi" w:cstheme="majorBidi" w:hint="cs"/>
          <w:sz w:val="32"/>
          <w:szCs w:val="32"/>
          <w:rtl/>
          <w:lang w:bidi="ar-TN"/>
        </w:rPr>
        <w:t xml:space="preserve"> ولم يعد وسيلة للتعويض ولحث المدين على التنفيذ وتجنب النزاعات أمام المحاكم</w:t>
      </w:r>
      <w:r w:rsidR="00C936AC">
        <w:rPr>
          <w:rFonts w:asciiTheme="majorBidi" w:hAnsiTheme="majorBidi" w:cstheme="majorBidi" w:hint="cs"/>
          <w:sz w:val="32"/>
          <w:szCs w:val="32"/>
          <w:rtl/>
          <w:lang w:bidi="ar-TN"/>
        </w:rPr>
        <w:t>،</w:t>
      </w:r>
      <w:r w:rsidR="004B166A">
        <w:rPr>
          <w:rFonts w:asciiTheme="majorBidi" w:hAnsiTheme="majorBidi" w:cstheme="majorBidi" w:hint="cs"/>
          <w:sz w:val="32"/>
          <w:szCs w:val="32"/>
          <w:rtl/>
          <w:lang w:bidi="ar-TN"/>
        </w:rPr>
        <w:t xml:space="preserve"> بل أصبح مصدرا للعديد من النزاعات القضائية.</w:t>
      </w:r>
    </w:p>
    <w:p w:rsidR="004B166A" w:rsidRDefault="004B166A" w:rsidP="0088280C">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أمام هذا الوضع المتردي أصبح من واجب القاضي</w:t>
      </w:r>
      <w:r w:rsidR="00C936A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أن لايقف  موقف الحارس للشرط التغريمي</w:t>
      </w:r>
      <w:r w:rsidR="00C936A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بإعتبار أن المبادئ التي ارتكز عليها لرفض تعديل الشرط التغريمي قد ولت</w:t>
      </w:r>
      <w:r w:rsidR="0088280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فمع تغير وتطور الظروف الإقتصادية والإجتماعية</w:t>
      </w:r>
      <w:r w:rsidR="0088280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تراجع مبدأ سلطان الإرادة. فالعقد لم يعد نتيجة التقاء ارادتين حرتين ومتساويتين</w:t>
      </w:r>
      <w:r w:rsidR="0088280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وإنما نتيجة لإرادة الطرف القوي . كما أن الحرية التعاقدية أصبحت حرية وهمية</w:t>
      </w:r>
      <w:r w:rsidR="0088280C">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 فالفرد لم يعد حرا في التعاقد وإنما أصبح مجبرا</w:t>
      </w:r>
      <w:r w:rsidR="0088280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خاصة في ظل سياسة الإحتكار التي تمارسها هذه القوى الإقتصادية </w:t>
      </w:r>
      <w:r w:rsidR="0088280C">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والتي أصبحت تملي شروطها الخاصة دون قيد أو رقابة.</w:t>
      </w:r>
    </w:p>
    <w:p w:rsidR="00714670" w:rsidRDefault="004B166A"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في ظل غياب تنظيم تشريعي لمؤسسة الشرط التغريمي بقي فقه القضاء لمدة طويلة متمسكا بقرار الدوائر المجتمعة لمحكمة التعقيب الصادر في 28/04/1975 والمقر لمبدأ ثبات الشرط التغريمي . وظلت المحاكم لفترة طويلة تطبق </w:t>
      </w:r>
      <w:r w:rsidR="00714670">
        <w:rPr>
          <w:rFonts w:asciiTheme="majorBidi" w:hAnsiTheme="majorBidi" w:cstheme="majorBidi" w:hint="cs"/>
          <w:sz w:val="32"/>
          <w:szCs w:val="32"/>
          <w:rtl/>
          <w:lang w:bidi="ar-TN"/>
        </w:rPr>
        <w:t>هذا المبدأ بصرامة</w:t>
      </w:r>
      <w:r w:rsidR="0088280C">
        <w:rPr>
          <w:rFonts w:asciiTheme="majorBidi" w:hAnsiTheme="majorBidi" w:cstheme="majorBidi" w:hint="cs"/>
          <w:sz w:val="32"/>
          <w:szCs w:val="32"/>
          <w:rtl/>
          <w:lang w:bidi="ar-TN"/>
        </w:rPr>
        <w:t>،</w:t>
      </w:r>
      <w:r w:rsidR="00714670">
        <w:rPr>
          <w:rFonts w:asciiTheme="majorBidi" w:hAnsiTheme="majorBidi" w:cstheme="majorBidi" w:hint="cs"/>
          <w:sz w:val="32"/>
          <w:szCs w:val="32"/>
          <w:rtl/>
          <w:lang w:bidi="ar-TN"/>
        </w:rPr>
        <w:t xml:space="preserve"> رافضة المساس بالشرط التغريمي رغم اجحافه.</w:t>
      </w:r>
    </w:p>
    <w:p w:rsidR="00714670" w:rsidRDefault="00714670"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ولقد تعرض موقف فقه القضاء الى العديد من النقد ولذلك نظرا للإنعكاسات السلبية التي خلفها التطبيق الصارم لهذا المبدأ . مما دفعه الى تغيير موقفه وذلك بالتوجه تدريجيا نحو تكريس إمكانية تعديل الشرط التغريمي.</w:t>
      </w:r>
    </w:p>
    <w:p w:rsidR="0088280C" w:rsidRDefault="00714670" w:rsidP="0088280C">
      <w:pPr>
        <w:bidi/>
        <w:ind w:left="900"/>
        <w:jc w:val="both"/>
        <w:rPr>
          <w:rFonts w:asciiTheme="majorBidi" w:hAnsiTheme="majorBidi" w:cstheme="majorBidi"/>
          <w:sz w:val="24"/>
          <w:szCs w:val="24"/>
          <w:rtl/>
          <w:lang w:bidi="ar-TN"/>
        </w:rPr>
      </w:pPr>
      <w:r>
        <w:rPr>
          <w:rFonts w:asciiTheme="majorBidi" w:hAnsiTheme="majorBidi" w:cstheme="majorBidi" w:hint="cs"/>
          <w:sz w:val="32"/>
          <w:szCs w:val="32"/>
          <w:rtl/>
          <w:lang w:bidi="ar-TN"/>
        </w:rPr>
        <w:t>لقد ظهرت بوادر هذا التغيير منذ الحكم الصادر عن المحكمة الإبتدائية بتونس في28/02/</w:t>
      </w:r>
      <w:r w:rsidR="0088280C">
        <w:rPr>
          <w:rFonts w:asciiTheme="majorBidi" w:hAnsiTheme="majorBidi" w:cstheme="majorBidi" w:hint="cs"/>
          <w:sz w:val="32"/>
          <w:szCs w:val="32"/>
          <w:rtl/>
          <w:lang w:bidi="ar-TN"/>
        </w:rPr>
        <w:t>1989</w:t>
      </w:r>
      <w:r w:rsidR="0088280C" w:rsidRPr="0088280C">
        <w:rPr>
          <w:rFonts w:asciiTheme="majorBidi" w:hAnsiTheme="majorBidi" w:cstheme="majorBidi" w:hint="cs"/>
          <w:sz w:val="24"/>
          <w:szCs w:val="24"/>
          <w:rtl/>
          <w:lang w:bidi="ar-TN"/>
        </w:rPr>
        <w:t xml:space="preserve"> </w:t>
      </w:r>
      <w:r w:rsidR="0088280C">
        <w:rPr>
          <w:rFonts w:asciiTheme="majorBidi" w:hAnsiTheme="majorBidi" w:cstheme="majorBidi" w:hint="cs"/>
          <w:sz w:val="24"/>
          <w:szCs w:val="24"/>
          <w:rtl/>
          <w:lang w:bidi="ar-TN"/>
        </w:rPr>
        <w:t xml:space="preserve"> </w:t>
      </w:r>
      <w:r w:rsidR="0088280C">
        <w:rPr>
          <w:rStyle w:val="Appelnotedebasdep"/>
          <w:rFonts w:asciiTheme="majorBidi" w:hAnsiTheme="majorBidi" w:cstheme="majorBidi"/>
          <w:sz w:val="24"/>
          <w:szCs w:val="24"/>
          <w:rtl/>
          <w:lang w:bidi="ar-TN"/>
        </w:rPr>
        <w:footnoteReference w:id="58"/>
      </w:r>
      <w:r w:rsidR="0088280C">
        <w:rPr>
          <w:rFonts w:asciiTheme="majorBidi" w:hAnsiTheme="majorBidi" w:cstheme="majorBidi" w:hint="cs"/>
          <w:sz w:val="24"/>
          <w:szCs w:val="24"/>
          <w:rtl/>
          <w:lang w:bidi="ar-TN"/>
        </w:rPr>
        <w:t xml:space="preserve"> .</w:t>
      </w:r>
    </w:p>
    <w:p w:rsidR="00714670" w:rsidRDefault="00714670" w:rsidP="0088280C">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ولقد تدعم هذا التوجه الجديد  خاصة  من خلال القرار عدد 42624 الصادر عن الدائرة الم</w:t>
      </w:r>
      <w:r w:rsidR="0088280C">
        <w:rPr>
          <w:rFonts w:asciiTheme="majorBidi" w:hAnsiTheme="majorBidi" w:cstheme="majorBidi" w:hint="cs"/>
          <w:sz w:val="32"/>
          <w:szCs w:val="32"/>
          <w:rtl/>
          <w:lang w:bidi="ar-TN"/>
        </w:rPr>
        <w:t>دنية الثالثة عشر  في 28/04/1994</w:t>
      </w:r>
      <w:r>
        <w:rPr>
          <w:rFonts w:asciiTheme="majorBidi" w:hAnsiTheme="majorBidi" w:cstheme="majorBidi" w:hint="cs"/>
          <w:sz w:val="32"/>
          <w:szCs w:val="32"/>
          <w:rtl/>
          <w:lang w:bidi="ar-TN"/>
        </w:rPr>
        <w:t>.</w:t>
      </w:r>
    </w:p>
    <w:p w:rsidR="0070657D" w:rsidRDefault="00714670" w:rsidP="00E5627F">
      <w:pPr>
        <w:bidi/>
        <w:ind w:left="900"/>
        <w:jc w:val="both"/>
        <w:rPr>
          <w:rFonts w:asciiTheme="majorBidi" w:hAnsiTheme="majorBidi" w:cstheme="majorBidi"/>
          <w:sz w:val="32"/>
          <w:szCs w:val="32"/>
          <w:rtl/>
          <w:lang w:bidi="ar-TN"/>
        </w:rPr>
      </w:pPr>
      <w:r>
        <w:rPr>
          <w:rFonts w:asciiTheme="majorBidi" w:hAnsiTheme="majorBidi" w:cstheme="majorBidi" w:hint="cs"/>
          <w:sz w:val="32"/>
          <w:szCs w:val="32"/>
          <w:rtl/>
          <w:lang w:bidi="ar-TN"/>
        </w:rPr>
        <w:t>إن ما يعاب على فقه القضاء التونسي أنه رغم إقراره بإمكانية تعديل الشرط التغريمي ، إلا أنه لم يحدد معاييره وشروطه وطرقه وإنما جعله خاضعا للسلطة التقديرية للقاضي</w:t>
      </w:r>
      <w:r w:rsidR="0088280C">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 مما قد يؤدي الى تعسف القضاة خاصة في ظل غياب الرقابة القضائية . فمحكمة التعقيب لا تم</w:t>
      </w:r>
      <w:r w:rsidR="0088280C">
        <w:rPr>
          <w:rFonts w:asciiTheme="majorBidi" w:hAnsiTheme="majorBidi" w:cstheme="majorBidi" w:hint="cs"/>
          <w:sz w:val="32"/>
          <w:szCs w:val="32"/>
          <w:rtl/>
          <w:lang w:bidi="ar-TN"/>
        </w:rPr>
        <w:t>ارس رقابتها الا عن طريق التعليل.</w:t>
      </w:r>
      <w:r w:rsidR="006E614B">
        <w:rPr>
          <w:rFonts w:asciiTheme="majorBidi" w:hAnsiTheme="majorBidi" w:cstheme="majorBidi" w:hint="cs"/>
          <w:sz w:val="32"/>
          <w:szCs w:val="32"/>
          <w:rtl/>
          <w:lang w:bidi="ar-TN"/>
        </w:rPr>
        <w:t xml:space="preserve"> وهي رقابة ضئيلة فكان  أحرى به أن ينسج على منوال اغلب التشاريع  المقارنة سواء العربية او الغربية التي خصت الشرط التغريمي بنظام قانوني متكامل. اذ ليس المهم ان تقر رقابة قضائية على الشرط التغريمي بل الأهم هو أن تنظيم هذه الرقابة وذلك لمنع </w:t>
      </w:r>
      <w:r w:rsidR="006E614B">
        <w:rPr>
          <w:rFonts w:asciiTheme="majorBidi" w:hAnsiTheme="majorBidi" w:cstheme="majorBidi" w:hint="cs"/>
          <w:sz w:val="32"/>
          <w:szCs w:val="32"/>
          <w:rtl/>
          <w:lang w:bidi="ar-TN"/>
        </w:rPr>
        <w:lastRenderedPageBreak/>
        <w:t>الفوضى والتعسف وبالإعتماد على كل من القانون والفقه وفقه القضاء المقارن سيتم تحديد نظام تعديل الشرط التغريمي.</w:t>
      </w: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both"/>
        <w:rPr>
          <w:rFonts w:asciiTheme="majorBidi" w:hAnsiTheme="majorBidi" w:cstheme="majorBidi"/>
          <w:sz w:val="32"/>
          <w:szCs w:val="32"/>
          <w:rtl/>
          <w:lang w:bidi="ar-TN"/>
        </w:rPr>
      </w:pPr>
    </w:p>
    <w:p w:rsidR="0088280C" w:rsidRDefault="0088280C" w:rsidP="0088280C">
      <w:pPr>
        <w:bidi/>
        <w:ind w:left="900"/>
        <w:jc w:val="center"/>
        <w:rPr>
          <w:rFonts w:asciiTheme="majorBidi" w:hAnsiTheme="majorBidi" w:cstheme="majorBidi"/>
          <w:sz w:val="36"/>
          <w:szCs w:val="36"/>
          <w:rtl/>
          <w:lang w:bidi="ar-TN"/>
        </w:rPr>
      </w:pPr>
      <w:r w:rsidRPr="0088280C">
        <w:rPr>
          <w:rFonts w:asciiTheme="majorBidi" w:hAnsiTheme="majorBidi" w:cstheme="majorBidi" w:hint="cs"/>
          <w:sz w:val="36"/>
          <w:szCs w:val="36"/>
          <w:rtl/>
          <w:lang w:bidi="ar-TN"/>
        </w:rPr>
        <w:t>التخطيط</w:t>
      </w:r>
    </w:p>
    <w:p w:rsidR="008027A8" w:rsidRDefault="008027A8" w:rsidP="008027A8">
      <w:pPr>
        <w:bidi/>
        <w:ind w:left="900"/>
        <w:jc w:val="right"/>
        <w:rPr>
          <w:rFonts w:asciiTheme="majorBidi" w:hAnsiTheme="majorBidi" w:cstheme="majorBidi"/>
          <w:sz w:val="36"/>
          <w:szCs w:val="36"/>
          <w:rtl/>
          <w:lang w:bidi="ar-TN"/>
        </w:rPr>
      </w:pPr>
      <w:r>
        <w:rPr>
          <w:rFonts w:asciiTheme="majorBidi" w:hAnsiTheme="majorBidi" w:cstheme="majorBidi" w:hint="cs"/>
          <w:sz w:val="36"/>
          <w:szCs w:val="36"/>
          <w:rtl/>
          <w:lang w:bidi="ar-TN"/>
        </w:rPr>
        <w:t>الصفحة</w:t>
      </w:r>
    </w:p>
    <w:p w:rsidR="008027A8" w:rsidRDefault="0088280C" w:rsidP="008027A8">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المقدمة</w:t>
      </w:r>
      <w:r w:rsidR="008027A8">
        <w:rPr>
          <w:rFonts w:asciiTheme="majorBidi" w:hAnsiTheme="majorBidi" w:cstheme="majorBidi" w:hint="cs"/>
          <w:sz w:val="36"/>
          <w:szCs w:val="36"/>
          <w:rtl/>
          <w:lang w:bidi="ar-TN"/>
        </w:rPr>
        <w:t>..................................................................</w:t>
      </w:r>
      <w:r w:rsidR="004B56AC">
        <w:rPr>
          <w:rFonts w:asciiTheme="majorBidi" w:hAnsiTheme="majorBidi" w:cstheme="majorBidi" w:hint="cs"/>
          <w:sz w:val="36"/>
          <w:szCs w:val="36"/>
          <w:rtl/>
          <w:lang w:bidi="ar-TN"/>
        </w:rPr>
        <w:t>.6</w:t>
      </w:r>
    </w:p>
    <w:p w:rsidR="0088280C" w:rsidRDefault="0088280C" w:rsidP="0088280C">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الجزء الأول: رفض القضاء امكانية تعديل الشرط التغريمي</w:t>
      </w:r>
      <w:r w:rsidR="004B56AC">
        <w:rPr>
          <w:rFonts w:asciiTheme="majorBidi" w:hAnsiTheme="majorBidi" w:cstheme="majorBidi" w:hint="cs"/>
          <w:sz w:val="36"/>
          <w:szCs w:val="36"/>
          <w:rtl/>
          <w:lang w:bidi="ar-TN"/>
        </w:rPr>
        <w:t>....7</w:t>
      </w:r>
    </w:p>
    <w:p w:rsidR="0088280C" w:rsidRDefault="0088280C" w:rsidP="0088280C">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 xml:space="preserve">الفرع الأول: </w:t>
      </w:r>
      <w:r w:rsidRPr="0088280C">
        <w:rPr>
          <w:rFonts w:asciiTheme="majorBidi" w:hAnsiTheme="majorBidi" w:cstheme="majorBidi" w:hint="cs"/>
          <w:sz w:val="36"/>
          <w:szCs w:val="36"/>
          <w:rtl/>
          <w:lang w:bidi="ar-TN"/>
        </w:rPr>
        <w:t>الرفض المبدئي لتعديل الشرط التغريمي</w:t>
      </w:r>
    </w:p>
    <w:p w:rsidR="0088280C" w:rsidRDefault="0088280C" w:rsidP="0088280C">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الفقرة الأولى: القوة الملزمة للعقد</w:t>
      </w:r>
    </w:p>
    <w:p w:rsidR="0088280C" w:rsidRDefault="0088280C" w:rsidP="0088280C">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أ_أساس المبدأ</w:t>
      </w:r>
    </w:p>
    <w:p w:rsidR="0088280C" w:rsidRDefault="0088280C" w:rsidP="0088280C">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ب_أثار المبدأ</w:t>
      </w:r>
      <w:r w:rsidR="004B56AC">
        <w:rPr>
          <w:rFonts w:asciiTheme="majorBidi" w:hAnsiTheme="majorBidi" w:cstheme="majorBidi" w:hint="cs"/>
          <w:sz w:val="36"/>
          <w:szCs w:val="36"/>
          <w:rtl/>
          <w:lang w:bidi="ar-TN"/>
        </w:rPr>
        <w:t>............................................................9</w:t>
      </w:r>
    </w:p>
    <w:p w:rsidR="0088280C" w:rsidRDefault="00FB5171" w:rsidP="0088280C">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 xml:space="preserve">1_اتجاه الأطراف </w:t>
      </w:r>
    </w:p>
    <w:p w:rsidR="00FB5171" w:rsidRDefault="00FB5171" w:rsidP="00FB5171">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 xml:space="preserve">2_ تجاه القاضي </w:t>
      </w:r>
      <w:r w:rsidR="004B56AC">
        <w:rPr>
          <w:rFonts w:asciiTheme="majorBidi" w:hAnsiTheme="majorBidi" w:cstheme="majorBidi" w:hint="cs"/>
          <w:sz w:val="36"/>
          <w:szCs w:val="36"/>
          <w:rtl/>
          <w:lang w:bidi="ar-TN"/>
        </w:rPr>
        <w:t>......................................................10</w:t>
      </w:r>
    </w:p>
    <w:p w:rsidR="00FB5171" w:rsidRDefault="00FB5171" w:rsidP="00FB5171">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 xml:space="preserve">الفقرة الثانية:مبرر المحافظة على استقرار المعاملات </w:t>
      </w:r>
      <w:r w:rsidR="004B56AC">
        <w:rPr>
          <w:rFonts w:asciiTheme="majorBidi" w:hAnsiTheme="majorBidi" w:cstheme="majorBidi" w:hint="cs"/>
          <w:sz w:val="36"/>
          <w:szCs w:val="36"/>
          <w:rtl/>
          <w:lang w:bidi="ar-TN"/>
        </w:rPr>
        <w:t>.........11</w:t>
      </w:r>
    </w:p>
    <w:p w:rsidR="00FB5171" w:rsidRDefault="00FB5171" w:rsidP="00FB5171">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 xml:space="preserve">الفرع الثاني:نقد فقه القضاء الرافض لتعديل الشرط التغريمي </w:t>
      </w:r>
      <w:r w:rsidR="004B56AC">
        <w:rPr>
          <w:rFonts w:asciiTheme="majorBidi" w:hAnsiTheme="majorBidi" w:cstheme="majorBidi" w:hint="cs"/>
          <w:sz w:val="36"/>
          <w:szCs w:val="36"/>
          <w:rtl/>
          <w:lang w:bidi="ar-TN"/>
        </w:rPr>
        <w:t>14</w:t>
      </w:r>
    </w:p>
    <w:p w:rsidR="00FB5171" w:rsidRDefault="00FB5171" w:rsidP="00FB5171">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 xml:space="preserve">الفقرة الأولى|:تكيف الشرط التغريمي </w:t>
      </w:r>
    </w:p>
    <w:p w:rsidR="00DA0D55" w:rsidRDefault="00FB5171" w:rsidP="00DA0D55">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 xml:space="preserve">الفقرة الثانية: </w:t>
      </w:r>
      <w:r w:rsidR="00DA0D55">
        <w:rPr>
          <w:rFonts w:asciiTheme="majorBidi" w:hAnsiTheme="majorBidi" w:cstheme="majorBidi" w:hint="cs"/>
          <w:sz w:val="36"/>
          <w:szCs w:val="36"/>
          <w:rtl/>
          <w:lang w:bidi="ar-TN"/>
        </w:rPr>
        <w:t>عدم جدية مبررات الرفض</w:t>
      </w:r>
      <w:r w:rsidR="004B56AC">
        <w:rPr>
          <w:rFonts w:asciiTheme="majorBidi" w:hAnsiTheme="majorBidi" w:cstheme="majorBidi" w:hint="cs"/>
          <w:sz w:val="36"/>
          <w:szCs w:val="36"/>
          <w:rtl/>
          <w:lang w:bidi="ar-TN"/>
        </w:rPr>
        <w:t>.........................16</w:t>
      </w:r>
    </w:p>
    <w:p w:rsidR="00DA0D55" w:rsidRDefault="00DA0D55" w:rsidP="00DA0D55">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أ_تراجع مبدأ سلطان الإرادة</w:t>
      </w:r>
    </w:p>
    <w:p w:rsidR="00DA0D55" w:rsidRDefault="00DA0D55" w:rsidP="00DA0D55">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ب_المحافظة على استقرار ظاهري</w:t>
      </w:r>
      <w:r w:rsidR="004B56AC">
        <w:rPr>
          <w:rFonts w:asciiTheme="majorBidi" w:hAnsiTheme="majorBidi" w:cstheme="majorBidi" w:hint="cs"/>
          <w:sz w:val="36"/>
          <w:szCs w:val="36"/>
          <w:rtl/>
          <w:lang w:bidi="ar-TN"/>
        </w:rPr>
        <w:t>..............................19</w:t>
      </w:r>
    </w:p>
    <w:p w:rsidR="00DA0D55" w:rsidRDefault="00DA0D55" w:rsidP="00DA0D55">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الجزء الثاني: أساس مراجعة الشرط التغريمي</w:t>
      </w:r>
      <w:r w:rsidR="004B56AC">
        <w:rPr>
          <w:rFonts w:asciiTheme="majorBidi" w:hAnsiTheme="majorBidi" w:cstheme="majorBidi" w:hint="cs"/>
          <w:sz w:val="36"/>
          <w:szCs w:val="36"/>
          <w:rtl/>
          <w:lang w:bidi="ar-TN"/>
        </w:rPr>
        <w:t>..................22</w:t>
      </w:r>
    </w:p>
    <w:p w:rsidR="00DA0D55" w:rsidRDefault="00DA0D55" w:rsidP="00DA0D55">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 xml:space="preserve">الفرع الأول: أسس مقترحة من قبل القضاء </w:t>
      </w:r>
    </w:p>
    <w:p w:rsidR="00DA0D55" w:rsidRDefault="00DA0D55" w:rsidP="00DA0D55">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الفقرة الأولى: أساس الفصل278</w:t>
      </w:r>
      <w:r w:rsidR="008027A8">
        <w:rPr>
          <w:rFonts w:asciiTheme="majorBidi" w:hAnsiTheme="majorBidi" w:cstheme="majorBidi" w:hint="cs"/>
          <w:sz w:val="36"/>
          <w:szCs w:val="36"/>
          <w:rtl/>
          <w:lang w:bidi="ar-TN"/>
        </w:rPr>
        <w:t>(م.ا.ع)</w:t>
      </w:r>
    </w:p>
    <w:p w:rsidR="008027A8" w:rsidRDefault="008027A8" w:rsidP="008027A8">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الفقرة الثانية: أساس العدل والإنصاف</w:t>
      </w:r>
      <w:r w:rsidR="004B56AC">
        <w:rPr>
          <w:rFonts w:asciiTheme="majorBidi" w:hAnsiTheme="majorBidi" w:cstheme="majorBidi" w:hint="cs"/>
          <w:sz w:val="36"/>
          <w:szCs w:val="36"/>
          <w:rtl/>
          <w:lang w:bidi="ar-TN"/>
        </w:rPr>
        <w:t>............................25</w:t>
      </w:r>
    </w:p>
    <w:p w:rsidR="008027A8" w:rsidRDefault="008027A8" w:rsidP="008027A8">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lastRenderedPageBreak/>
        <w:t>الفقرة الثالثة: أساس التعسف في استعمال الحق والإثراء دون سبب.</w:t>
      </w:r>
      <w:r w:rsidR="004B56AC">
        <w:rPr>
          <w:rFonts w:asciiTheme="majorBidi" w:hAnsiTheme="majorBidi" w:cstheme="majorBidi" w:hint="cs"/>
          <w:sz w:val="36"/>
          <w:szCs w:val="36"/>
          <w:rtl/>
          <w:lang w:bidi="ar-TN"/>
        </w:rPr>
        <w:t>...................................................................26</w:t>
      </w:r>
    </w:p>
    <w:p w:rsidR="008027A8" w:rsidRDefault="008027A8" w:rsidP="008027A8">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الفرع الثاني: الأسس المقترحة من قبل الفقه:</w:t>
      </w:r>
      <w:r w:rsidR="004B56AC">
        <w:rPr>
          <w:rFonts w:asciiTheme="majorBidi" w:hAnsiTheme="majorBidi" w:cstheme="majorBidi" w:hint="cs"/>
          <w:sz w:val="36"/>
          <w:szCs w:val="36"/>
          <w:rtl/>
          <w:lang w:bidi="ar-TN"/>
        </w:rPr>
        <w:t>.....................28</w:t>
      </w:r>
    </w:p>
    <w:p w:rsidR="008027A8" w:rsidRDefault="008027A8" w:rsidP="008027A8">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الفقرة الأولى:إعتماد الفصل243(م.ا.ع).</w:t>
      </w:r>
      <w:r w:rsidR="004B56AC">
        <w:rPr>
          <w:rFonts w:asciiTheme="majorBidi" w:hAnsiTheme="majorBidi" w:cstheme="majorBidi" w:hint="cs"/>
          <w:sz w:val="36"/>
          <w:szCs w:val="36"/>
          <w:rtl/>
          <w:lang w:bidi="ar-TN"/>
        </w:rPr>
        <w:t>.........................30</w:t>
      </w:r>
    </w:p>
    <w:p w:rsidR="002B3B73" w:rsidRDefault="00A83381" w:rsidP="002B3B73">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الفقرة الثانية:</w:t>
      </w:r>
      <w:r w:rsidRPr="008027A8">
        <w:rPr>
          <w:rFonts w:asciiTheme="majorBidi" w:hAnsiTheme="majorBidi" w:cstheme="majorBidi" w:hint="cs"/>
          <w:sz w:val="36"/>
          <w:szCs w:val="36"/>
          <w:rtl/>
          <w:lang w:bidi="ar-TN"/>
        </w:rPr>
        <w:t xml:space="preserve"> </w:t>
      </w:r>
      <w:r>
        <w:rPr>
          <w:rFonts w:asciiTheme="majorBidi" w:hAnsiTheme="majorBidi" w:cstheme="majorBidi" w:hint="cs"/>
          <w:sz w:val="36"/>
          <w:szCs w:val="36"/>
          <w:rtl/>
          <w:lang w:bidi="ar-TN"/>
        </w:rPr>
        <w:t xml:space="preserve">إعتماد </w:t>
      </w:r>
      <w:r w:rsidR="002B3B73">
        <w:rPr>
          <w:rFonts w:asciiTheme="majorBidi" w:hAnsiTheme="majorBidi" w:cstheme="majorBidi" w:hint="cs"/>
          <w:sz w:val="36"/>
          <w:szCs w:val="36"/>
          <w:rtl/>
          <w:lang w:bidi="ar-TN"/>
        </w:rPr>
        <w:t>الفصل531(م.ا.ع).</w:t>
      </w:r>
    </w:p>
    <w:p w:rsidR="008027A8" w:rsidRDefault="008027A8" w:rsidP="002B3B73">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الفقرة الثالثة:</w:t>
      </w:r>
      <w:r w:rsidRPr="008027A8">
        <w:rPr>
          <w:rFonts w:asciiTheme="majorBidi" w:hAnsiTheme="majorBidi" w:cstheme="majorBidi" w:hint="cs"/>
          <w:sz w:val="36"/>
          <w:szCs w:val="36"/>
          <w:rtl/>
          <w:lang w:bidi="ar-TN"/>
        </w:rPr>
        <w:t xml:space="preserve"> </w:t>
      </w:r>
      <w:r>
        <w:rPr>
          <w:rFonts w:asciiTheme="majorBidi" w:hAnsiTheme="majorBidi" w:cstheme="majorBidi" w:hint="cs"/>
          <w:sz w:val="36"/>
          <w:szCs w:val="36"/>
          <w:rtl/>
          <w:lang w:bidi="ar-TN"/>
        </w:rPr>
        <w:t>إعتماد السبب.</w:t>
      </w:r>
      <w:r w:rsidR="002B3B73">
        <w:rPr>
          <w:rFonts w:asciiTheme="majorBidi" w:hAnsiTheme="majorBidi" w:cstheme="majorBidi" w:hint="cs"/>
          <w:sz w:val="36"/>
          <w:szCs w:val="36"/>
          <w:rtl/>
          <w:lang w:bidi="ar-TN"/>
        </w:rPr>
        <w:t>.........................................32</w:t>
      </w:r>
    </w:p>
    <w:p w:rsidR="008027A8" w:rsidRDefault="008027A8" w:rsidP="008027A8">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الفقرة الرابعة:الإعتماد على النظام العام الإقتصادي لتعديل الشرط التغريمي.</w:t>
      </w:r>
    </w:p>
    <w:p w:rsidR="008027A8" w:rsidRDefault="008027A8" w:rsidP="000074CB">
      <w:pPr>
        <w:bidi/>
        <w:ind w:left="900"/>
        <w:rPr>
          <w:rFonts w:asciiTheme="majorBidi" w:hAnsiTheme="majorBidi" w:cstheme="majorBidi"/>
          <w:sz w:val="36"/>
          <w:szCs w:val="36"/>
          <w:lang w:bidi="ar-TN"/>
        </w:rPr>
      </w:pPr>
      <w:r>
        <w:rPr>
          <w:rFonts w:asciiTheme="majorBidi" w:hAnsiTheme="majorBidi" w:cstheme="majorBidi" w:hint="cs"/>
          <w:sz w:val="36"/>
          <w:szCs w:val="36"/>
          <w:rtl/>
          <w:lang w:bidi="ar-TN"/>
        </w:rPr>
        <w:t>الخاتمة.</w:t>
      </w:r>
      <w:r w:rsidR="002B3B73">
        <w:rPr>
          <w:rFonts w:asciiTheme="majorBidi" w:hAnsiTheme="majorBidi" w:cstheme="majorBidi" w:hint="cs"/>
          <w:sz w:val="36"/>
          <w:szCs w:val="36"/>
          <w:rtl/>
          <w:lang w:bidi="ar-TN"/>
        </w:rPr>
        <w:t>................................................................33</w:t>
      </w: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jc w:val="center"/>
        <w:rPr>
          <w:rFonts w:asciiTheme="majorBidi" w:hAnsiTheme="majorBidi" w:cstheme="majorBidi"/>
          <w:sz w:val="36"/>
          <w:szCs w:val="36"/>
          <w:rtl/>
          <w:lang w:bidi="ar-TN"/>
        </w:rPr>
      </w:pPr>
      <w:r>
        <w:rPr>
          <w:rFonts w:asciiTheme="majorBidi" w:hAnsiTheme="majorBidi" w:cstheme="majorBidi" w:hint="cs"/>
          <w:sz w:val="36"/>
          <w:szCs w:val="36"/>
          <w:rtl/>
          <w:lang w:bidi="ar-TN"/>
        </w:rPr>
        <w:lastRenderedPageBreak/>
        <w:t>المراجع</w:t>
      </w:r>
    </w:p>
    <w:p w:rsidR="000074CB" w:rsidRDefault="000074CB" w:rsidP="000074CB">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المراجع العامة:</w:t>
      </w:r>
    </w:p>
    <w:p w:rsidR="000074CB" w:rsidRDefault="000074CB" w:rsidP="000074CB">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محمد الزين: "النظرية العامة للإلتزمات" مطبعة الوفاء1993</w:t>
      </w:r>
    </w:p>
    <w:p w:rsidR="000074CB" w:rsidRDefault="000074CB" w:rsidP="000074CB">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عبد الرزاق السنهوري:"الوسيط في شرح القانون المدني الجزء الثاني نظرية الإلتزام " دار احياء التراث العربي بيروت طبعة1998.</w:t>
      </w:r>
    </w:p>
    <w:p w:rsidR="000074CB" w:rsidRDefault="000074CB" w:rsidP="000074CB">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المراجع الخاصة:</w:t>
      </w:r>
    </w:p>
    <w:p w:rsidR="000074CB" w:rsidRDefault="000074CB" w:rsidP="000074CB">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محمد المالقي: "محاضرات في شرح القانون المدني التونسي"، مركز الدراسات والبحوث والنشر طبعة1980.</w:t>
      </w:r>
    </w:p>
    <w:p w:rsidR="000074CB" w:rsidRDefault="000074CB" w:rsidP="000074CB">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محمد حسن:" الوجيز في نظرية الإلتزام ومصادر الإلتزامات وأحكماها  في القانون المدني الجزائري". نشر المؤسسة الوطنية للكتاب1983.</w:t>
      </w:r>
    </w:p>
    <w:p w:rsidR="000074CB" w:rsidRDefault="000074CB" w:rsidP="000074CB">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الأطروحات والمذكرات:</w:t>
      </w:r>
    </w:p>
    <w:p w:rsidR="000074CB" w:rsidRDefault="000074CB" w:rsidP="000074CB">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أنيس بوكثير: "القاضي والإنصاف</w:t>
      </w:r>
      <w:r w:rsidR="00CE10DE">
        <w:rPr>
          <w:rFonts w:asciiTheme="majorBidi" w:hAnsiTheme="majorBidi" w:cstheme="majorBidi" w:hint="cs"/>
          <w:sz w:val="36"/>
          <w:szCs w:val="36"/>
          <w:rtl/>
          <w:lang w:bidi="ar-TN"/>
        </w:rPr>
        <w:t>" رسالة تخرج من المعهد الأعلى للقضاء1998.</w:t>
      </w:r>
    </w:p>
    <w:p w:rsidR="00CE10DE" w:rsidRDefault="00CE10DE" w:rsidP="00CE10DE">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أمال غويل:"نظرية الظروف الطارئة في القانون المدني التونسي"، مذكرة لنيل شهادة الدراسات المعمقة قانون خاص كلية الحقوق والعلوم السياسية تونس.</w:t>
      </w:r>
    </w:p>
    <w:p w:rsidR="00CE10DE" w:rsidRDefault="00CE10DE" w:rsidP="00CE10DE">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الدردوري القمودي:" الشرط الجزائي مذكرة لنيل شهادة الدراسات معمقة" ،قانون خاص جامعة تونس كلية الحقوق والعلوم السياسية 1998.</w:t>
      </w:r>
    </w:p>
    <w:p w:rsidR="00CE10DE" w:rsidRDefault="00CE10DE" w:rsidP="00CE10DE">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سامي الجربي:"تفسير العقد"، كلية الحقوق والعلو السياسية1997</w:t>
      </w: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rtl/>
          <w:lang w:bidi="ar-TN"/>
        </w:rPr>
      </w:pPr>
    </w:p>
    <w:p w:rsidR="00CE10DE" w:rsidRDefault="00CE10DE" w:rsidP="00CE10DE">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lastRenderedPageBreak/>
        <w:t>عبد الوهاب الجويني:" القاضي وتنفيذ العقد، مذكرة لنيل شهادة الدراسات المعمقة قانون خاص كلية الحقوق والعلوم السياسية.</w:t>
      </w:r>
    </w:p>
    <w:p w:rsidR="00CE10DE" w:rsidRDefault="00CE10DE" w:rsidP="00CE10DE">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شفيقة الحجلاوي:"الشرط التغريمي" رسالة تخرج من المعهد الأعلى للقضاء1999.</w:t>
      </w:r>
    </w:p>
    <w:p w:rsidR="00CE10DE" w:rsidRDefault="00CE10DE" w:rsidP="00CE10DE">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المقالات</w:t>
      </w:r>
    </w:p>
    <w:p w:rsidR="00CE10DE" w:rsidRDefault="00CE10DE" w:rsidP="00CE10DE">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 xml:space="preserve">نذير بن عمو:"صحوة البركان </w:t>
      </w:r>
      <w:r w:rsidR="00B421AD">
        <w:rPr>
          <w:rFonts w:asciiTheme="majorBidi" w:hAnsiTheme="majorBidi" w:cstheme="majorBidi" w:hint="cs"/>
          <w:sz w:val="36"/>
          <w:szCs w:val="36"/>
          <w:rtl/>
          <w:lang w:bidi="ar-TN"/>
        </w:rPr>
        <w:t xml:space="preserve"> تعليق على قرار تعقيبي مدني عدد42624صادر في 28افريل1994، المجلة القانونية التونسية لسنة1996،ص231وما بعدها.</w:t>
      </w:r>
    </w:p>
    <w:p w:rsidR="00B421AD" w:rsidRDefault="00B421AD" w:rsidP="00B421AD">
      <w:pPr>
        <w:bidi/>
        <w:ind w:left="900"/>
        <w:rPr>
          <w:rFonts w:asciiTheme="majorBidi" w:hAnsiTheme="majorBidi" w:cstheme="majorBidi"/>
          <w:sz w:val="36"/>
          <w:szCs w:val="36"/>
          <w:rtl/>
          <w:lang w:bidi="ar-TN"/>
        </w:rPr>
      </w:pPr>
      <w:r>
        <w:rPr>
          <w:rFonts w:asciiTheme="majorBidi" w:hAnsiTheme="majorBidi" w:cstheme="majorBidi" w:hint="cs"/>
          <w:sz w:val="36"/>
          <w:szCs w:val="36"/>
          <w:rtl/>
          <w:lang w:bidi="ar-TN"/>
        </w:rPr>
        <w:t>عصام الأحمر:"الإستقالة والشرط التغريمي في عقود الشغل من خلال القرار التعقيبي عدد8571"مجلة القضاء والتشريع فيفري2004.</w:t>
      </w:r>
    </w:p>
    <w:p w:rsidR="00B421AD" w:rsidRPr="00CE10DE" w:rsidRDefault="00B421AD" w:rsidP="00B421AD">
      <w:pPr>
        <w:bidi/>
        <w:ind w:left="900"/>
        <w:rPr>
          <w:rFonts w:asciiTheme="majorBidi" w:hAnsiTheme="majorBidi" w:cstheme="majorBidi"/>
          <w:sz w:val="36"/>
          <w:szCs w:val="36"/>
          <w:lang w:bidi="ar-TN"/>
        </w:rPr>
      </w:pPr>
      <w:r>
        <w:rPr>
          <w:rFonts w:asciiTheme="majorBidi" w:hAnsiTheme="majorBidi" w:cstheme="majorBidi" w:hint="cs"/>
          <w:sz w:val="36"/>
          <w:szCs w:val="36"/>
          <w:rtl/>
          <w:lang w:bidi="ar-TN"/>
        </w:rPr>
        <w:t>فرج القصير:"الشرط الجزائي في القانون التونسي" مجلة القضاء والتشريع مارس1998.</w:t>
      </w:r>
    </w:p>
    <w:p w:rsidR="000074CB" w:rsidRDefault="000074CB" w:rsidP="000074CB">
      <w:pPr>
        <w:bidi/>
        <w:ind w:left="900"/>
        <w:rPr>
          <w:rFonts w:asciiTheme="majorBidi" w:hAnsiTheme="majorBidi" w:cstheme="majorBidi"/>
          <w:sz w:val="36"/>
          <w:szCs w:val="36"/>
          <w:lang w:bidi="ar-TN"/>
        </w:rPr>
      </w:pPr>
    </w:p>
    <w:p w:rsidR="000074CB" w:rsidRDefault="000074CB" w:rsidP="000074CB">
      <w:pPr>
        <w:bidi/>
        <w:ind w:left="900"/>
        <w:rPr>
          <w:rFonts w:asciiTheme="majorBidi" w:hAnsiTheme="majorBidi" w:cstheme="majorBidi"/>
          <w:sz w:val="36"/>
          <w:szCs w:val="36"/>
          <w:rtl/>
          <w:lang w:bidi="ar-TN"/>
        </w:rPr>
      </w:pPr>
    </w:p>
    <w:p w:rsidR="00C46EC0" w:rsidRPr="00C46EC0" w:rsidRDefault="00C46EC0" w:rsidP="00C46EC0">
      <w:pPr>
        <w:bidi/>
        <w:ind w:left="900"/>
        <w:jc w:val="center"/>
        <w:rPr>
          <w:rFonts w:asciiTheme="majorBidi" w:hAnsiTheme="majorBidi" w:cstheme="majorBidi"/>
          <w:sz w:val="40"/>
          <w:szCs w:val="40"/>
          <w:rtl/>
          <w:lang w:bidi="ar-TN"/>
        </w:rPr>
      </w:pPr>
    </w:p>
    <w:p w:rsidR="00971972" w:rsidRDefault="00971972" w:rsidP="00971972">
      <w:pPr>
        <w:bidi/>
        <w:ind w:left="900"/>
        <w:rPr>
          <w:rFonts w:asciiTheme="majorBidi" w:hAnsiTheme="majorBidi" w:cstheme="majorBidi"/>
          <w:sz w:val="36"/>
          <w:szCs w:val="36"/>
          <w:rtl/>
          <w:lang w:bidi="ar-TN"/>
        </w:rPr>
      </w:pPr>
    </w:p>
    <w:p w:rsidR="00130A65" w:rsidRDefault="00130A65" w:rsidP="00130A65">
      <w:pPr>
        <w:bidi/>
        <w:ind w:left="900"/>
        <w:rPr>
          <w:rFonts w:asciiTheme="majorBidi" w:hAnsiTheme="majorBidi" w:cstheme="majorBidi"/>
          <w:sz w:val="36"/>
          <w:szCs w:val="36"/>
          <w:rtl/>
          <w:lang w:bidi="ar-TN"/>
        </w:rPr>
      </w:pPr>
    </w:p>
    <w:p w:rsidR="00130A65" w:rsidRDefault="00130A65" w:rsidP="00130A65">
      <w:pPr>
        <w:bidi/>
        <w:ind w:left="900"/>
        <w:rPr>
          <w:rFonts w:asciiTheme="majorBidi" w:hAnsiTheme="majorBidi" w:cstheme="majorBidi"/>
          <w:sz w:val="36"/>
          <w:szCs w:val="36"/>
          <w:rtl/>
          <w:lang w:bidi="ar-TN"/>
        </w:rPr>
      </w:pPr>
    </w:p>
    <w:p w:rsidR="00130A65" w:rsidRDefault="00130A65" w:rsidP="00130A65">
      <w:pPr>
        <w:bidi/>
        <w:ind w:left="900"/>
        <w:rPr>
          <w:rFonts w:asciiTheme="majorBidi" w:hAnsiTheme="majorBidi" w:cstheme="majorBidi"/>
          <w:sz w:val="36"/>
          <w:szCs w:val="36"/>
          <w:rtl/>
          <w:lang w:bidi="ar-TN"/>
        </w:rPr>
      </w:pPr>
    </w:p>
    <w:p w:rsidR="00130A65" w:rsidRDefault="00130A65" w:rsidP="00130A65">
      <w:pPr>
        <w:bidi/>
        <w:ind w:left="900"/>
        <w:rPr>
          <w:rFonts w:asciiTheme="majorBidi" w:hAnsiTheme="majorBidi" w:cstheme="majorBidi"/>
          <w:sz w:val="36"/>
          <w:szCs w:val="36"/>
          <w:rtl/>
          <w:lang w:bidi="ar-TN"/>
        </w:rPr>
      </w:pPr>
    </w:p>
    <w:p w:rsidR="00130A65" w:rsidRDefault="00130A65" w:rsidP="00130A65">
      <w:pPr>
        <w:bidi/>
        <w:ind w:left="900"/>
        <w:rPr>
          <w:rFonts w:asciiTheme="majorBidi" w:hAnsiTheme="majorBidi" w:cstheme="majorBidi"/>
          <w:sz w:val="36"/>
          <w:szCs w:val="36"/>
          <w:rtl/>
          <w:lang w:bidi="ar-TN"/>
        </w:rPr>
      </w:pPr>
    </w:p>
    <w:p w:rsidR="00AA6BEE" w:rsidRPr="0088280C" w:rsidRDefault="00AA6BEE" w:rsidP="001A37A6">
      <w:pPr>
        <w:bidi/>
        <w:rPr>
          <w:rFonts w:asciiTheme="majorBidi" w:hAnsiTheme="majorBidi" w:cstheme="majorBidi"/>
          <w:sz w:val="36"/>
          <w:szCs w:val="36"/>
          <w:rtl/>
          <w:lang w:bidi="ar-TN"/>
        </w:rPr>
      </w:pPr>
    </w:p>
    <w:sectPr w:rsidR="00AA6BEE" w:rsidRPr="0088280C" w:rsidSect="007A5F53">
      <w:headerReference w:type="default" r:id="rId8"/>
      <w:footerReference w:type="default" r:id="rId9"/>
      <w:pgSz w:w="11906" w:h="16838" w:code="9"/>
      <w:pgMar w:top="1418" w:right="1418" w:bottom="1418" w:left="1418" w:header="709" w:footer="709" w:gutter="907"/>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3F0" w:rsidRDefault="007703F0" w:rsidP="00822D46">
      <w:pPr>
        <w:spacing w:after="0" w:line="240" w:lineRule="auto"/>
      </w:pPr>
      <w:r>
        <w:separator/>
      </w:r>
    </w:p>
  </w:endnote>
  <w:endnote w:type="continuationSeparator" w:id="0">
    <w:p w:rsidR="007703F0" w:rsidRDefault="007703F0" w:rsidP="00822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2969"/>
      <w:docPartObj>
        <w:docPartGallery w:val="Page Numbers (Bottom of Page)"/>
        <w:docPartUnique/>
      </w:docPartObj>
    </w:sdtPr>
    <w:sdtContent>
      <w:p w:rsidR="000074CB" w:rsidRDefault="00354A42">
        <w:pPr>
          <w:pStyle w:val="Pieddepage"/>
          <w:jc w:val="center"/>
        </w:pPr>
        <w:fldSimple w:instr=" PAGE   \* MERGEFORMAT ">
          <w:r w:rsidR="001A37A6">
            <w:rPr>
              <w:noProof/>
            </w:rPr>
            <w:t>40</w:t>
          </w:r>
        </w:fldSimple>
      </w:p>
    </w:sdtContent>
  </w:sdt>
  <w:p w:rsidR="000074CB" w:rsidRDefault="000074C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3F0" w:rsidRDefault="007703F0" w:rsidP="00822D46">
      <w:pPr>
        <w:spacing w:after="0" w:line="240" w:lineRule="auto"/>
      </w:pPr>
      <w:r>
        <w:separator/>
      </w:r>
    </w:p>
  </w:footnote>
  <w:footnote w:type="continuationSeparator" w:id="0">
    <w:p w:rsidR="007703F0" w:rsidRDefault="007703F0" w:rsidP="00822D46">
      <w:pPr>
        <w:spacing w:after="0" w:line="240" w:lineRule="auto"/>
      </w:pPr>
      <w:r>
        <w:continuationSeparator/>
      </w:r>
    </w:p>
  </w:footnote>
  <w:footnote w:id="1">
    <w:p w:rsidR="000074CB" w:rsidRDefault="000074CB" w:rsidP="00BA307F">
      <w:pPr>
        <w:pStyle w:val="Notedebasdepage"/>
        <w:rPr>
          <w:rtl/>
          <w:lang w:bidi="ar-TN"/>
        </w:rPr>
      </w:pPr>
      <w:r>
        <w:rPr>
          <w:rStyle w:val="Appelnotedebasdep"/>
        </w:rPr>
        <w:footnoteRef/>
      </w:r>
      <w:r w:rsidRPr="004C45E3">
        <w:rPr>
          <w:rFonts w:asciiTheme="majorBidi" w:hAnsiTheme="majorBidi" w:cstheme="majorBidi" w:hint="cs"/>
          <w:rtl/>
          <w:lang w:bidi="ar-TN"/>
        </w:rPr>
        <w:t>انظر المعجم الوسيط ، أمواج للطباعة والنشر بيروت لبنان.</w:t>
      </w:r>
      <w:r w:rsidRPr="004C45E3">
        <w:rPr>
          <w:rFonts w:asciiTheme="majorBidi" w:hAnsiTheme="majorBidi" w:cstheme="majorBidi"/>
          <w:lang w:bidi="ar-TN"/>
        </w:rPr>
        <w:t xml:space="preserve">   </w:t>
      </w:r>
    </w:p>
  </w:footnote>
  <w:footnote w:id="2">
    <w:p w:rsidR="000074CB" w:rsidRPr="004C45E3" w:rsidRDefault="000074CB" w:rsidP="00BA307F">
      <w:pPr>
        <w:bidi/>
        <w:spacing w:before="240"/>
        <w:ind w:left="567" w:right="567" w:firstLine="709"/>
        <w:jc w:val="both"/>
        <w:rPr>
          <w:rFonts w:asciiTheme="majorBidi" w:hAnsiTheme="majorBidi" w:cstheme="majorBidi"/>
          <w:rtl/>
          <w:lang w:bidi="ar-TN"/>
        </w:rPr>
      </w:pPr>
      <w:r>
        <w:rPr>
          <w:rStyle w:val="Appelnotedebasdep"/>
        </w:rPr>
        <w:footnoteRef/>
      </w:r>
      <w:r>
        <w:t xml:space="preserve"> </w:t>
      </w:r>
      <w:r w:rsidRPr="004C45E3">
        <w:rPr>
          <w:rFonts w:asciiTheme="majorBidi" w:hAnsiTheme="majorBidi" w:cstheme="majorBidi" w:hint="cs"/>
          <w:rtl/>
          <w:lang w:bidi="ar-TN"/>
        </w:rPr>
        <w:t xml:space="preserve">(عبد الرزاق السنهوري: الوسيط في شرح القانون المدني الجزء </w:t>
      </w:r>
      <w:r w:rsidRPr="004C45E3">
        <w:rPr>
          <w:rFonts w:asciiTheme="majorBidi" w:hAnsiTheme="majorBidi" w:cstheme="majorBidi"/>
          <w:lang w:bidi="ar-TN"/>
        </w:rPr>
        <w:t>II</w:t>
      </w:r>
      <w:r w:rsidRPr="004C45E3">
        <w:rPr>
          <w:rFonts w:asciiTheme="majorBidi" w:hAnsiTheme="majorBidi" w:cstheme="majorBidi" w:hint="cs"/>
          <w:rtl/>
          <w:lang w:bidi="ar-TN"/>
        </w:rPr>
        <w:t>نظرية الإلتزام" دار احياء التراث العربي"بيروت،طبعة 1998،ص851 وما بعدها).</w:t>
      </w:r>
    </w:p>
    <w:p w:rsidR="000074CB" w:rsidRDefault="000074CB">
      <w:pPr>
        <w:pStyle w:val="Notedebasdepage"/>
        <w:rPr>
          <w:rtl/>
          <w:lang w:bidi="ar-TN"/>
        </w:rPr>
      </w:pPr>
    </w:p>
  </w:footnote>
  <w:footnote w:id="3">
    <w:p w:rsidR="000074CB" w:rsidRPr="004A0815" w:rsidRDefault="000074CB" w:rsidP="004A0815">
      <w:pPr>
        <w:bidi/>
        <w:spacing w:before="240"/>
        <w:ind w:left="567" w:right="567" w:firstLine="709"/>
        <w:jc w:val="both"/>
        <w:rPr>
          <w:rFonts w:asciiTheme="majorBidi" w:hAnsiTheme="majorBidi" w:cstheme="majorBidi"/>
          <w:rtl/>
          <w:lang w:bidi="ar-TN"/>
        </w:rPr>
      </w:pPr>
      <w:r>
        <w:rPr>
          <w:rStyle w:val="Appelnotedebasdep"/>
        </w:rPr>
        <w:footnoteRef/>
      </w:r>
      <w:r>
        <w:t xml:space="preserve"> </w:t>
      </w:r>
      <w:r w:rsidRPr="004C45E3">
        <w:rPr>
          <w:rFonts w:asciiTheme="majorBidi" w:hAnsiTheme="majorBidi" w:cstheme="majorBidi" w:hint="cs"/>
          <w:rtl/>
          <w:lang w:bidi="ar-TN"/>
        </w:rPr>
        <w:t>(محمد المالقي:" محاضرات في شرح القانون المدني التونسي"، المطبعة الرسمية،1991،ص286.</w:t>
      </w:r>
      <w:r>
        <w:rPr>
          <w:rFonts w:asciiTheme="majorBidi" w:hAnsiTheme="majorBidi" w:cstheme="majorBidi" w:hint="cs"/>
          <w:rtl/>
          <w:lang w:bidi="ar-TN"/>
        </w:rPr>
        <w:t>)</w:t>
      </w:r>
    </w:p>
  </w:footnote>
  <w:footnote w:id="4">
    <w:p w:rsidR="000074CB" w:rsidRDefault="000074CB">
      <w:pPr>
        <w:pStyle w:val="Notedebasdepage"/>
        <w:rPr>
          <w:rtl/>
          <w:lang w:bidi="ar-TN"/>
        </w:rPr>
      </w:pPr>
      <w:r>
        <w:rPr>
          <w:rStyle w:val="Appelnotedebasdep"/>
        </w:rPr>
        <w:footnoteRef/>
      </w:r>
      <w:r>
        <w:t xml:space="preserve"> </w:t>
      </w:r>
      <w:r>
        <w:rPr>
          <w:rFonts w:asciiTheme="majorBidi" w:hAnsiTheme="majorBidi" w:cstheme="majorBidi" w:hint="cs"/>
          <w:sz w:val="32"/>
          <w:szCs w:val="32"/>
          <w:rtl/>
          <w:lang w:bidi="ar-TN"/>
        </w:rPr>
        <w:t>(</w:t>
      </w:r>
      <w:r w:rsidRPr="00883ACC">
        <w:rPr>
          <w:rFonts w:asciiTheme="majorBidi" w:hAnsiTheme="majorBidi" w:cstheme="majorBidi"/>
          <w:lang w:bidi="ar-TN"/>
        </w:rPr>
        <w:t>Denis Mazeaud : » La notion de le clause pénale »Thèse .Paris1992, LGDJ.P.</w:t>
      </w:r>
      <w:r w:rsidRPr="00883ACC">
        <w:rPr>
          <w:rFonts w:asciiTheme="majorBidi" w:hAnsiTheme="majorBidi" w:cstheme="majorBidi" w:hint="cs"/>
          <w:rtl/>
          <w:lang w:bidi="ar-TN"/>
        </w:rPr>
        <w:t xml:space="preserve">            </w:t>
      </w:r>
    </w:p>
  </w:footnote>
  <w:footnote w:id="5">
    <w:p w:rsidR="000074CB" w:rsidRDefault="000074CB" w:rsidP="004A0815">
      <w:pPr>
        <w:pStyle w:val="Notedebasdepage"/>
        <w:rPr>
          <w:rtl/>
          <w:lang w:bidi="ar-TN"/>
        </w:rPr>
      </w:pPr>
      <w:r>
        <w:rPr>
          <w:rStyle w:val="Appelnotedebasdep"/>
        </w:rPr>
        <w:footnoteRef/>
      </w:r>
      <w:r>
        <w:t xml:space="preserve"> </w:t>
      </w:r>
      <w:r w:rsidRPr="00883ACC">
        <w:rPr>
          <w:rFonts w:asciiTheme="majorBidi" w:hAnsiTheme="majorBidi" w:cstheme="majorBidi"/>
          <w:lang w:bidi="ar-TN"/>
        </w:rPr>
        <w:t>Francois Chabas ; »Les obligations( téorie générale  EJA1991»</w:t>
      </w:r>
      <w:r w:rsidRPr="004A0815">
        <w:rPr>
          <w:rFonts w:asciiTheme="majorBidi" w:hAnsiTheme="majorBidi" w:cstheme="majorBidi"/>
          <w:lang w:bidi="ar-TN"/>
        </w:rPr>
        <w:t xml:space="preserve"> </w:t>
      </w:r>
      <w:r w:rsidRPr="00883ACC">
        <w:rPr>
          <w:rFonts w:asciiTheme="majorBidi" w:hAnsiTheme="majorBidi" w:cstheme="majorBidi"/>
          <w:lang w:bidi="ar-TN"/>
        </w:rPr>
        <w:t>P780,781 edit Montchrestien.</w:t>
      </w:r>
      <w:r w:rsidRPr="00883ACC">
        <w:rPr>
          <w:rFonts w:asciiTheme="majorBidi" w:hAnsiTheme="majorBidi" w:cstheme="majorBidi" w:hint="cs"/>
          <w:rtl/>
          <w:lang w:bidi="ar-TN"/>
        </w:rPr>
        <w:t>ا</w:t>
      </w:r>
    </w:p>
  </w:footnote>
  <w:footnote w:id="6">
    <w:p w:rsidR="000074CB" w:rsidRDefault="000074CB">
      <w:pPr>
        <w:pStyle w:val="Notedebasdepage"/>
        <w:rPr>
          <w:rtl/>
          <w:lang w:bidi="ar-TN"/>
        </w:rPr>
      </w:pPr>
      <w:r>
        <w:rPr>
          <w:rStyle w:val="Appelnotedebasdep"/>
        </w:rPr>
        <w:footnoteRef/>
      </w:r>
      <w:r>
        <w:t xml:space="preserve"> </w:t>
      </w:r>
      <w:r w:rsidRPr="00385902">
        <w:rPr>
          <w:rFonts w:asciiTheme="majorBidi" w:hAnsiTheme="majorBidi" w:cstheme="majorBidi" w:hint="cs"/>
          <w:rtl/>
          <w:lang w:bidi="ar-TN"/>
        </w:rPr>
        <w:t>الفصل341من مشروع1899</w:t>
      </w:r>
    </w:p>
  </w:footnote>
  <w:footnote w:id="7">
    <w:p w:rsidR="000074CB" w:rsidRPr="00C60914" w:rsidRDefault="000074CB" w:rsidP="00F33ACA">
      <w:pPr>
        <w:bidi/>
        <w:spacing w:before="240"/>
        <w:ind w:left="567" w:right="567" w:firstLine="709"/>
        <w:jc w:val="both"/>
        <w:rPr>
          <w:rFonts w:asciiTheme="majorBidi" w:hAnsiTheme="majorBidi" w:cstheme="majorBidi"/>
          <w:rtl/>
          <w:lang w:bidi="ar-TN"/>
        </w:rPr>
      </w:pPr>
      <w:r>
        <w:rPr>
          <w:rStyle w:val="Appelnotedebasdep"/>
        </w:rPr>
        <w:footnoteRef/>
      </w:r>
      <w:r>
        <w:t xml:space="preserve"> </w:t>
      </w:r>
      <w:r w:rsidRPr="00C60914">
        <w:rPr>
          <w:rFonts w:asciiTheme="majorBidi" w:hAnsiTheme="majorBidi" w:cstheme="majorBidi" w:hint="cs"/>
          <w:rtl/>
          <w:lang w:bidi="ar-TN"/>
        </w:rPr>
        <w:t xml:space="preserve">انطر محمد بقبق </w:t>
      </w:r>
      <w:r w:rsidRPr="00C60914">
        <w:rPr>
          <w:rFonts w:asciiTheme="majorBidi" w:hAnsiTheme="majorBidi" w:cstheme="majorBidi"/>
          <w:lang w:bidi="ar-TN"/>
        </w:rPr>
        <w:t xml:space="preserve">« de la possible réception de la notion de clause pénale par le code des obligations et des contrats » Revue tunisienne de droit </w:t>
      </w:r>
    </w:p>
    <w:p w:rsidR="000074CB" w:rsidRPr="00C60914" w:rsidRDefault="000074CB" w:rsidP="00F33ACA">
      <w:pPr>
        <w:bidi/>
        <w:spacing w:before="240"/>
        <w:ind w:right="567"/>
        <w:jc w:val="both"/>
        <w:rPr>
          <w:rFonts w:asciiTheme="majorBidi" w:hAnsiTheme="majorBidi" w:cstheme="majorBidi"/>
          <w:rtl/>
          <w:lang w:bidi="ar-TN"/>
        </w:rPr>
      </w:pPr>
      <w:r w:rsidRPr="00C60914">
        <w:rPr>
          <w:rFonts w:asciiTheme="majorBidi" w:hAnsiTheme="majorBidi" w:cstheme="majorBidi"/>
          <w:lang w:bidi="ar-TN"/>
        </w:rPr>
        <w:t>1998 ; P42 et s.</w:t>
      </w:r>
    </w:p>
    <w:p w:rsidR="000074CB" w:rsidRPr="00C60914" w:rsidRDefault="000074CB" w:rsidP="00F33ACA">
      <w:pPr>
        <w:bidi/>
        <w:spacing w:before="240"/>
        <w:ind w:left="567" w:right="567" w:firstLine="709"/>
        <w:jc w:val="both"/>
        <w:rPr>
          <w:rFonts w:asciiTheme="majorBidi" w:hAnsiTheme="majorBidi" w:cstheme="majorBidi"/>
          <w:rtl/>
          <w:lang w:bidi="ar-TN"/>
        </w:rPr>
      </w:pPr>
      <w:r w:rsidRPr="00C60914">
        <w:rPr>
          <w:rFonts w:asciiTheme="majorBidi" w:hAnsiTheme="majorBidi" w:cstheme="majorBidi" w:hint="cs"/>
          <w:rtl/>
          <w:lang w:bidi="ar-TN"/>
        </w:rPr>
        <w:t>(محمد الزين النظرية العامة للإلتزامات العقد الطبعة الثانية1997،ص311وما بعدها.)</w:t>
      </w:r>
    </w:p>
    <w:p w:rsidR="000074CB" w:rsidRDefault="000074CB">
      <w:pPr>
        <w:pStyle w:val="Notedebasdepage"/>
        <w:rPr>
          <w:rtl/>
          <w:lang w:bidi="ar-TN"/>
        </w:rPr>
      </w:pPr>
    </w:p>
  </w:footnote>
  <w:footnote w:id="8">
    <w:p w:rsidR="000074CB" w:rsidRDefault="000074CB">
      <w:pPr>
        <w:pStyle w:val="Notedebasdepage"/>
        <w:rPr>
          <w:rtl/>
          <w:lang w:bidi="ar-TN"/>
        </w:rPr>
      </w:pPr>
      <w:r>
        <w:rPr>
          <w:rStyle w:val="Appelnotedebasdep"/>
        </w:rPr>
        <w:footnoteRef/>
      </w:r>
      <w:r>
        <w:t xml:space="preserve"> </w:t>
      </w:r>
    </w:p>
  </w:footnote>
  <w:footnote w:id="9">
    <w:p w:rsidR="000074CB" w:rsidRPr="00C60914" w:rsidRDefault="000074CB" w:rsidP="00F33ACA">
      <w:pPr>
        <w:bidi/>
        <w:spacing w:before="240"/>
        <w:ind w:left="567" w:right="567" w:firstLine="709"/>
        <w:jc w:val="both"/>
        <w:rPr>
          <w:rFonts w:asciiTheme="majorBidi" w:hAnsiTheme="majorBidi" w:cstheme="majorBidi"/>
          <w:lang w:bidi="ar-TN"/>
        </w:rPr>
      </w:pPr>
      <w:r>
        <w:rPr>
          <w:rStyle w:val="Appelnotedebasdep"/>
        </w:rPr>
        <w:footnoteRef/>
      </w:r>
      <w:r>
        <w:t xml:space="preserve"> </w:t>
      </w:r>
      <w:r w:rsidRPr="00C60914">
        <w:rPr>
          <w:rFonts w:asciiTheme="majorBidi" w:hAnsiTheme="majorBidi" w:cstheme="majorBidi" w:hint="cs"/>
          <w:rtl/>
          <w:lang w:bidi="ar-TN"/>
        </w:rPr>
        <w:t xml:space="preserve">(قرار تعقيبي مدني عدد 5820 مؤرخ في 20/06/1968 نشرية محكمة التعقيب1968ص52). </w:t>
      </w:r>
    </w:p>
    <w:p w:rsidR="000074CB" w:rsidRDefault="000074CB">
      <w:pPr>
        <w:pStyle w:val="Notedebasdepage"/>
        <w:rPr>
          <w:rtl/>
          <w:lang w:bidi="ar-TN"/>
        </w:rPr>
      </w:pPr>
    </w:p>
  </w:footnote>
  <w:footnote w:id="10">
    <w:p w:rsidR="000074CB" w:rsidRPr="00C60914" w:rsidRDefault="000074CB" w:rsidP="00F33ACA">
      <w:pPr>
        <w:bidi/>
        <w:spacing w:before="240"/>
        <w:ind w:left="567" w:right="567" w:firstLine="709"/>
        <w:jc w:val="both"/>
        <w:rPr>
          <w:rFonts w:asciiTheme="majorBidi" w:hAnsiTheme="majorBidi" w:cstheme="majorBidi"/>
          <w:rtl/>
          <w:lang w:bidi="ar-TN"/>
        </w:rPr>
      </w:pPr>
      <w:r>
        <w:rPr>
          <w:rStyle w:val="Appelnotedebasdep"/>
        </w:rPr>
        <w:footnoteRef/>
      </w:r>
      <w:r>
        <w:t xml:space="preserve"> </w:t>
      </w:r>
      <w:r w:rsidRPr="00C60914">
        <w:rPr>
          <w:rFonts w:asciiTheme="majorBidi" w:hAnsiTheme="majorBidi" w:cstheme="majorBidi" w:hint="cs"/>
          <w:rtl/>
          <w:lang w:bidi="ar-TN"/>
        </w:rPr>
        <w:t>عبد الرزاق السنهوري المرجع السابق، ص864).</w:t>
      </w:r>
    </w:p>
    <w:p w:rsidR="000074CB" w:rsidRDefault="000074CB">
      <w:pPr>
        <w:pStyle w:val="Notedebasdepage"/>
        <w:rPr>
          <w:rtl/>
          <w:lang w:bidi="ar-TN"/>
        </w:rPr>
      </w:pPr>
    </w:p>
  </w:footnote>
  <w:footnote w:id="11">
    <w:p w:rsidR="000074CB" w:rsidRDefault="000074CB" w:rsidP="00527D98">
      <w:pPr>
        <w:pStyle w:val="Notedebasdepage"/>
        <w:rPr>
          <w:rtl/>
          <w:lang w:bidi="ar-TN"/>
        </w:rPr>
      </w:pPr>
      <w:r>
        <w:rPr>
          <w:rStyle w:val="Appelnotedebasdep"/>
        </w:rPr>
        <w:footnoteRef/>
      </w:r>
      <w:r>
        <w:t xml:space="preserve"> </w:t>
      </w:r>
      <w:r w:rsidRPr="004C45E3">
        <w:rPr>
          <w:rFonts w:asciiTheme="majorBidi" w:hAnsiTheme="majorBidi" w:cstheme="majorBidi"/>
          <w:lang w:bidi="ar-TN"/>
        </w:rPr>
        <w:t>l’article 1134 ccf : »les conventions légalement formés tiennent lieu de loi à ceux qui les ont fait ne peuvent être révoqué que de leur consentement mutuel au pour les causes que la loi autorise ».)</w:t>
      </w:r>
    </w:p>
  </w:footnote>
  <w:footnote w:id="12">
    <w:p w:rsidR="000074CB" w:rsidRDefault="000074CB">
      <w:pPr>
        <w:pStyle w:val="Notedebasdepage"/>
        <w:rPr>
          <w:rtl/>
          <w:lang w:bidi="ar-TN"/>
        </w:rPr>
      </w:pPr>
      <w:r>
        <w:rPr>
          <w:rStyle w:val="Appelnotedebasdep"/>
        </w:rPr>
        <w:footnoteRef/>
      </w:r>
      <w:r>
        <w:t xml:space="preserve"> </w:t>
      </w:r>
      <w:r w:rsidRPr="004C45E3">
        <w:rPr>
          <w:rFonts w:asciiTheme="majorBidi" w:hAnsiTheme="majorBidi" w:cstheme="majorBidi"/>
          <w:rtl/>
          <w:lang w:bidi="ar-TN"/>
        </w:rPr>
        <w:t>تونس،1997ص42</w:t>
      </w:r>
      <w:r w:rsidRPr="00527D98">
        <w:rPr>
          <w:rFonts w:asciiTheme="majorBidi" w:hAnsiTheme="majorBidi" w:cstheme="majorBidi"/>
          <w:rtl/>
          <w:lang w:bidi="ar-TN"/>
        </w:rPr>
        <w:t xml:space="preserve"> </w:t>
      </w:r>
      <w:r w:rsidRPr="004C45E3">
        <w:rPr>
          <w:rFonts w:asciiTheme="majorBidi" w:hAnsiTheme="majorBidi" w:cstheme="majorBidi"/>
          <w:rtl/>
          <w:lang w:bidi="ar-TN"/>
        </w:rPr>
        <w:t>محمد الزين: "النظرية العامة للإلتزامات ، العقد"، الطبعة الثانية</w:t>
      </w:r>
    </w:p>
  </w:footnote>
  <w:footnote w:id="13">
    <w:p w:rsidR="000074CB" w:rsidRPr="00E4433D" w:rsidRDefault="000074CB" w:rsidP="00527D98">
      <w:pPr>
        <w:bidi/>
        <w:jc w:val="both"/>
        <w:rPr>
          <w:rFonts w:asciiTheme="majorBidi" w:hAnsiTheme="majorBidi" w:cstheme="majorBidi"/>
          <w:sz w:val="32"/>
          <w:szCs w:val="32"/>
          <w:lang w:bidi="ar-TN"/>
        </w:rPr>
      </w:pPr>
      <w:r>
        <w:rPr>
          <w:rStyle w:val="Appelnotedebasdep"/>
        </w:rPr>
        <w:footnoteRef/>
      </w:r>
      <w:r>
        <w:t xml:space="preserve"> </w:t>
      </w:r>
      <w:r w:rsidRPr="004C45E3">
        <w:rPr>
          <w:rFonts w:asciiTheme="majorBidi" w:hAnsiTheme="majorBidi" w:cstheme="majorBidi"/>
          <w:lang w:bidi="ar-TN"/>
        </w:rPr>
        <w:t>jacque ghestin/ » traite de droit civil la formation de contrat »,3éd,LGDJ1996,P27.</w:t>
      </w:r>
    </w:p>
    <w:p w:rsidR="000074CB" w:rsidRDefault="000074CB">
      <w:pPr>
        <w:pStyle w:val="Notedebasdepage"/>
        <w:rPr>
          <w:rtl/>
          <w:lang w:bidi="ar-TN"/>
        </w:rPr>
      </w:pPr>
    </w:p>
  </w:footnote>
  <w:footnote w:id="14">
    <w:p w:rsidR="000074CB" w:rsidRPr="00AC518D" w:rsidRDefault="000074CB" w:rsidP="00AC518D">
      <w:pPr>
        <w:bidi/>
        <w:jc w:val="both"/>
        <w:rPr>
          <w:rFonts w:asciiTheme="majorBidi" w:hAnsiTheme="majorBidi" w:cstheme="majorBidi"/>
          <w:rtl/>
          <w:lang w:bidi="ar-TN"/>
        </w:rPr>
      </w:pPr>
      <w:r>
        <w:rPr>
          <w:rStyle w:val="Appelnotedebasdep"/>
        </w:rPr>
        <w:footnoteRef/>
      </w:r>
      <w:r>
        <w:t xml:space="preserve"> </w:t>
      </w:r>
      <w:r w:rsidRPr="004833EA">
        <w:rPr>
          <w:rFonts w:asciiTheme="majorBidi" w:hAnsiTheme="majorBidi" w:cstheme="majorBidi"/>
          <w:rtl/>
          <w:lang w:bidi="ar-TN"/>
        </w:rPr>
        <w:t xml:space="preserve">أنظر </w:t>
      </w:r>
      <w:r w:rsidRPr="004833EA">
        <w:rPr>
          <w:rFonts w:asciiTheme="majorBidi" w:hAnsiTheme="majorBidi" w:cstheme="majorBidi"/>
          <w:lang w:bidi="ar-TN"/>
        </w:rPr>
        <w:t>Jean Carbonnier : « Les obligations » tome4,12 d 1985, P46</w:t>
      </w:r>
    </w:p>
  </w:footnote>
  <w:footnote w:id="15">
    <w:p w:rsidR="000074CB" w:rsidRDefault="000074CB" w:rsidP="00AC518D">
      <w:pPr>
        <w:pStyle w:val="Notedebasdepage"/>
        <w:rPr>
          <w:rtl/>
        </w:rPr>
      </w:pPr>
      <w:r>
        <w:rPr>
          <w:rFonts w:hint="cs"/>
          <w:rtl/>
        </w:rPr>
        <w:t xml:space="preserve"> مذكرة لنيل شهادة الدراسات المعمقة قانون خاص، كلية الحقوق والعلوم السياسية، تونس1990. </w:t>
      </w:r>
      <w:r>
        <w:t xml:space="preserve"> </w:t>
      </w:r>
      <w:r>
        <w:rPr>
          <w:rFonts w:hint="cs"/>
          <w:rtl/>
        </w:rPr>
        <w:t xml:space="preserve">أمال غويل:" نظرية الظروف الطارئة في القانون المدني  </w:t>
      </w:r>
    </w:p>
  </w:footnote>
  <w:footnote w:id="16">
    <w:p w:rsidR="000074CB" w:rsidRDefault="000074CB">
      <w:pPr>
        <w:pStyle w:val="Notedebasdepage"/>
        <w:rPr>
          <w:rtl/>
          <w:lang w:bidi="ar-TN"/>
        </w:rPr>
      </w:pPr>
      <w:r>
        <w:rPr>
          <w:rStyle w:val="Appelnotedebasdep"/>
        </w:rPr>
        <w:footnoteRef/>
      </w:r>
      <w:r>
        <w:t xml:space="preserve"> </w:t>
      </w:r>
      <w:r w:rsidRPr="004833EA">
        <w:rPr>
          <w:rFonts w:asciiTheme="majorBidi" w:hAnsiTheme="majorBidi" w:cstheme="majorBidi"/>
          <w:lang w:bidi="ar-TN"/>
        </w:rPr>
        <w:t>Démogue : «  Obligations  » T6,n°3et s cité par Moh. ZINE. Op ;cit, p260</w:t>
      </w:r>
    </w:p>
  </w:footnote>
  <w:footnote w:id="17">
    <w:p w:rsidR="000074CB" w:rsidRDefault="000074CB">
      <w:pPr>
        <w:pStyle w:val="Notedebasdepage"/>
        <w:rPr>
          <w:rtl/>
          <w:lang w:bidi="ar-TN"/>
        </w:rPr>
      </w:pPr>
      <w:r>
        <w:rPr>
          <w:rStyle w:val="Appelnotedebasdep"/>
        </w:rPr>
        <w:footnoteRef/>
      </w:r>
      <w:r>
        <w:t xml:space="preserve"> </w:t>
      </w:r>
      <w:r w:rsidRPr="004833EA">
        <w:rPr>
          <w:rFonts w:asciiTheme="majorBidi" w:hAnsiTheme="majorBidi" w:cstheme="majorBidi"/>
          <w:lang w:bidi="ar-TN"/>
        </w:rPr>
        <w:t>Démogue : « Des modifications aux contrats par volonté unilatéral », Rev.Trim.Dr.Civ.1907 P245.B.Houim : « la rupture unilatéral des contrats synallagmatique » These  paris, 1973, Ph Simler : »l’article1134 du code civil et la résiliation unilatérale des contrats à duré détérminée »J.C.P1971,  :</w:t>
      </w:r>
    </w:p>
  </w:footnote>
  <w:footnote w:id="18">
    <w:p w:rsidR="000074CB" w:rsidRPr="00FE3FDF" w:rsidRDefault="000074CB" w:rsidP="001337A5">
      <w:pPr>
        <w:bidi/>
        <w:jc w:val="both"/>
        <w:rPr>
          <w:rFonts w:asciiTheme="majorBidi" w:hAnsiTheme="majorBidi" w:cstheme="majorBidi"/>
          <w:sz w:val="20"/>
          <w:szCs w:val="20"/>
          <w:rtl/>
          <w:lang w:bidi="ar-TN"/>
        </w:rPr>
      </w:pPr>
      <w:r w:rsidRPr="00FE3FDF">
        <w:rPr>
          <w:rStyle w:val="Appelnotedebasdep"/>
          <w:sz w:val="20"/>
          <w:szCs w:val="20"/>
        </w:rPr>
        <w:footnoteRef/>
      </w:r>
      <w:r w:rsidRPr="00FE3FDF">
        <w:rPr>
          <w:sz w:val="20"/>
          <w:szCs w:val="20"/>
        </w:rPr>
        <w:t xml:space="preserve"> </w:t>
      </w:r>
      <w:r w:rsidRPr="00FE3FDF">
        <w:rPr>
          <w:rFonts w:asciiTheme="majorBidi" w:hAnsiTheme="majorBidi" w:cstheme="majorBidi"/>
          <w:sz w:val="20"/>
          <w:szCs w:val="20"/>
          <w:rtl/>
          <w:lang w:bidi="ar-TN"/>
        </w:rPr>
        <w:t>(قرار تعقيبي مدني عدد 4252 مؤرخ في 17/11/1981 نشرية محكمة التعقيب1985ة عدد7 ص102.</w:t>
      </w:r>
    </w:p>
    <w:p w:rsidR="000074CB" w:rsidRPr="00FE3FDF" w:rsidRDefault="000074CB">
      <w:pPr>
        <w:pStyle w:val="Notedebasdepage"/>
        <w:rPr>
          <w:rtl/>
          <w:lang w:bidi="ar-TN"/>
        </w:rPr>
      </w:pPr>
    </w:p>
  </w:footnote>
  <w:footnote w:id="19">
    <w:p w:rsidR="000074CB" w:rsidRPr="00FE3FDF" w:rsidRDefault="000074CB" w:rsidP="001337A5">
      <w:pPr>
        <w:bidi/>
        <w:jc w:val="both"/>
        <w:rPr>
          <w:rFonts w:asciiTheme="majorBidi" w:hAnsiTheme="majorBidi" w:cstheme="majorBidi"/>
          <w:sz w:val="20"/>
          <w:szCs w:val="20"/>
          <w:rtl/>
          <w:lang w:bidi="ar-TN"/>
        </w:rPr>
      </w:pPr>
      <w:r w:rsidRPr="00FE3FDF">
        <w:rPr>
          <w:rStyle w:val="Appelnotedebasdep"/>
          <w:sz w:val="20"/>
          <w:szCs w:val="20"/>
        </w:rPr>
        <w:footnoteRef/>
      </w:r>
      <w:r w:rsidRPr="00FE3FDF">
        <w:rPr>
          <w:sz w:val="20"/>
          <w:szCs w:val="20"/>
        </w:rPr>
        <w:t xml:space="preserve"> </w:t>
      </w:r>
      <w:r w:rsidRPr="00FE3FDF">
        <w:rPr>
          <w:rFonts w:asciiTheme="majorBidi" w:hAnsiTheme="majorBidi" w:cstheme="majorBidi"/>
          <w:sz w:val="20"/>
          <w:szCs w:val="20"/>
          <w:rtl/>
          <w:lang w:bidi="ar-TN"/>
        </w:rPr>
        <w:t>قرار تعقيبي مدني عدد775نشرية محكمة التعقيب1985الجزء الأول)</w:t>
      </w:r>
    </w:p>
    <w:p w:rsidR="000074CB" w:rsidRDefault="000074CB">
      <w:pPr>
        <w:pStyle w:val="Notedebasdepage"/>
        <w:rPr>
          <w:rtl/>
          <w:lang w:bidi="ar-TN"/>
        </w:rPr>
      </w:pPr>
    </w:p>
  </w:footnote>
  <w:footnote w:id="20">
    <w:p w:rsidR="000074CB" w:rsidRPr="00385902" w:rsidRDefault="000074CB" w:rsidP="00246057">
      <w:pPr>
        <w:bidi/>
        <w:jc w:val="both"/>
        <w:rPr>
          <w:rFonts w:asciiTheme="majorBidi" w:hAnsiTheme="majorBidi" w:cstheme="majorBidi"/>
          <w:sz w:val="20"/>
          <w:szCs w:val="20"/>
          <w:rtl/>
          <w:lang w:bidi="ar-TN"/>
        </w:rPr>
      </w:pPr>
      <w:r w:rsidRPr="00385902">
        <w:rPr>
          <w:rStyle w:val="Appelnotedebasdep"/>
          <w:sz w:val="20"/>
          <w:szCs w:val="20"/>
        </w:rPr>
        <w:footnoteRef/>
      </w:r>
      <w:r w:rsidRPr="00385902">
        <w:rPr>
          <w:sz w:val="20"/>
          <w:szCs w:val="20"/>
        </w:rPr>
        <w:t xml:space="preserve"> </w:t>
      </w:r>
      <w:r w:rsidRPr="00385902">
        <w:rPr>
          <w:rFonts w:asciiTheme="majorBidi" w:hAnsiTheme="majorBidi" w:cstheme="majorBidi" w:hint="cs"/>
          <w:sz w:val="20"/>
          <w:szCs w:val="20"/>
          <w:rtl/>
          <w:lang w:bidi="ar-TN"/>
        </w:rPr>
        <w:t>هذا ما أقرته محكمة التعقيب (قرار تعقيبي مدني عدد7919  صادر عن الدوائر المجتمعة في 28/04/1975).</w:t>
      </w:r>
    </w:p>
    <w:p w:rsidR="000074CB" w:rsidRDefault="000074CB">
      <w:pPr>
        <w:pStyle w:val="Notedebasdepage"/>
        <w:rPr>
          <w:rtl/>
          <w:lang w:bidi="ar-TN"/>
        </w:rPr>
      </w:pPr>
    </w:p>
  </w:footnote>
  <w:footnote w:id="21">
    <w:p w:rsidR="000074CB" w:rsidRDefault="000074CB">
      <w:pPr>
        <w:pStyle w:val="Notedebasdepage"/>
        <w:rPr>
          <w:rtl/>
          <w:lang w:bidi="ar-TN"/>
        </w:rPr>
      </w:pPr>
      <w:r>
        <w:rPr>
          <w:rStyle w:val="Appelnotedebasdep"/>
        </w:rPr>
        <w:footnoteRef/>
      </w:r>
      <w:r>
        <w:t xml:space="preserve"> </w:t>
      </w:r>
      <w:r w:rsidRPr="000B27B3">
        <w:rPr>
          <w:rFonts w:asciiTheme="majorBidi" w:hAnsiTheme="majorBidi" w:cstheme="majorBidi" w:hint="cs"/>
          <w:rtl/>
          <w:lang w:bidi="ar-TN"/>
        </w:rPr>
        <w:t>عبد الرزاق السنهوري:الوسيط في شرح القانون المدني" الجزء الأول مصادر الإلتزام، ص138</w:t>
      </w:r>
      <w:r>
        <w:rPr>
          <w:rFonts w:asciiTheme="majorBidi" w:hAnsiTheme="majorBidi" w:cstheme="majorBidi" w:hint="cs"/>
          <w:rtl/>
          <w:lang w:bidi="ar-TN"/>
        </w:rPr>
        <w:t>)</w:t>
      </w:r>
    </w:p>
  </w:footnote>
  <w:footnote w:id="22">
    <w:p w:rsidR="000074CB" w:rsidRDefault="000074CB">
      <w:pPr>
        <w:pStyle w:val="Notedebasdepage"/>
        <w:rPr>
          <w:rFonts w:asciiTheme="majorBidi" w:hAnsiTheme="majorBidi" w:cstheme="majorBidi"/>
          <w:lang w:bidi="ar-TN"/>
        </w:rPr>
      </w:pPr>
      <w:r>
        <w:rPr>
          <w:rStyle w:val="Appelnotedebasdep"/>
        </w:rPr>
        <w:footnoteRef/>
      </w:r>
      <w:r>
        <w:t xml:space="preserve"> </w:t>
      </w:r>
      <w:r w:rsidRPr="00A3622F">
        <w:rPr>
          <w:rFonts w:asciiTheme="majorBidi" w:hAnsiTheme="majorBidi" w:cstheme="majorBidi"/>
          <w:lang w:bidi="ar-TN"/>
        </w:rPr>
        <w:t>Maurice H</w:t>
      </w:r>
      <w:r>
        <w:rPr>
          <w:rFonts w:asciiTheme="majorBidi" w:hAnsiTheme="majorBidi" w:cstheme="majorBidi"/>
          <w:lang w:bidi="ar-TN"/>
        </w:rPr>
        <w:t>ouriou »Principe de</w:t>
      </w:r>
      <w:r w:rsidRPr="00A3622F">
        <w:rPr>
          <w:rFonts w:asciiTheme="majorBidi" w:hAnsiTheme="majorBidi" w:cstheme="majorBidi"/>
          <w:lang w:bidi="ar-TN"/>
        </w:rPr>
        <w:t xml:space="preserve"> droit public » Pa</w:t>
      </w:r>
      <w:r>
        <w:rPr>
          <w:rFonts w:asciiTheme="majorBidi" w:hAnsiTheme="majorBidi" w:cstheme="majorBidi"/>
          <w:lang w:bidi="ar-TN"/>
        </w:rPr>
        <w:t>ris,2éme édition.Sirey1916,P106</w:t>
      </w:r>
      <w:r w:rsidRPr="00A3622F">
        <w:rPr>
          <w:rFonts w:asciiTheme="majorBidi" w:hAnsiTheme="majorBidi" w:cstheme="majorBidi"/>
          <w:lang w:bidi="ar-TN"/>
        </w:rPr>
        <w:t>)</w:t>
      </w:r>
      <w:r w:rsidRPr="00246057">
        <w:rPr>
          <w:rStyle w:val="Appelnotedebasdep"/>
          <w:rFonts w:asciiTheme="majorBidi" w:hAnsiTheme="majorBidi" w:cstheme="majorBidi"/>
          <w:lang w:bidi="ar-TN"/>
        </w:rPr>
        <w:t xml:space="preserve"> </w:t>
      </w:r>
      <w:r>
        <w:rPr>
          <w:rStyle w:val="Appelnotedebasdep"/>
          <w:rFonts w:asciiTheme="majorBidi" w:hAnsiTheme="majorBidi" w:cstheme="majorBidi"/>
          <w:lang w:bidi="ar-TN"/>
        </w:rPr>
        <w:footnoteRef/>
      </w:r>
    </w:p>
    <w:p w:rsidR="000074CB" w:rsidRDefault="000074CB">
      <w:pPr>
        <w:pStyle w:val="Notedebasdepage"/>
        <w:rPr>
          <w:rtl/>
          <w:lang w:bidi="ar-TN"/>
        </w:rPr>
      </w:pPr>
      <w:r>
        <w:rPr>
          <w:rFonts w:asciiTheme="majorBidi" w:hAnsiTheme="majorBidi" w:cstheme="majorBidi"/>
          <w:lang w:bidi="ar-TN"/>
        </w:rPr>
        <w:t xml:space="preserve">la regle  morale dans les obligations </w:t>
      </w:r>
      <w:r w:rsidRPr="00A3622F">
        <w:rPr>
          <w:rFonts w:asciiTheme="majorBidi" w:hAnsiTheme="majorBidi" w:cstheme="majorBidi"/>
          <w:lang w:bidi="ar-TN"/>
        </w:rPr>
        <w:t>civiles »LGDJ1949</w:t>
      </w:r>
      <w:r>
        <w:rPr>
          <w:rFonts w:asciiTheme="majorBidi" w:hAnsiTheme="majorBidi" w:cstheme="majorBidi" w:hint="cs"/>
          <w:rtl/>
          <w:lang w:bidi="ar-TN"/>
        </w:rPr>
        <w:t xml:space="preserve"> </w:t>
      </w:r>
      <w:r>
        <w:rPr>
          <w:rFonts w:asciiTheme="majorBidi" w:hAnsiTheme="majorBidi" w:cstheme="majorBidi" w:hint="cs"/>
          <w:sz w:val="32"/>
          <w:szCs w:val="32"/>
          <w:rtl/>
          <w:lang w:bidi="ar-TN"/>
        </w:rPr>
        <w:t xml:space="preserve"> </w:t>
      </w:r>
    </w:p>
  </w:footnote>
  <w:footnote w:id="23">
    <w:p w:rsidR="000074CB" w:rsidRDefault="000074CB">
      <w:pPr>
        <w:pStyle w:val="Notedebasdepage"/>
        <w:rPr>
          <w:rtl/>
          <w:lang w:bidi="ar-TN"/>
        </w:rPr>
      </w:pPr>
      <w:r>
        <w:rPr>
          <w:rStyle w:val="Appelnotedebasdep"/>
        </w:rPr>
        <w:footnoteRef/>
      </w:r>
      <w:r>
        <w:rPr>
          <w:rStyle w:val="Appelnotedebasdep"/>
        </w:rPr>
        <w:footnoteRef/>
      </w:r>
      <w:r>
        <w:t xml:space="preserve"> </w:t>
      </w:r>
    </w:p>
  </w:footnote>
  <w:footnote w:id="24">
    <w:p w:rsidR="000074CB" w:rsidRDefault="000074CB">
      <w:pPr>
        <w:pStyle w:val="Notedebasdepage"/>
        <w:rPr>
          <w:rtl/>
          <w:lang w:bidi="ar-TN"/>
        </w:rPr>
      </w:pPr>
      <w:r>
        <w:rPr>
          <w:rStyle w:val="Appelnotedebasdep"/>
        </w:rPr>
        <w:footnoteRef/>
      </w:r>
      <w:r>
        <w:t xml:space="preserve"> </w:t>
      </w:r>
      <w:r w:rsidRPr="00A3622F">
        <w:rPr>
          <w:rFonts w:asciiTheme="majorBidi" w:hAnsiTheme="majorBidi" w:cstheme="majorBidi"/>
          <w:lang w:bidi="ar-TN"/>
        </w:rPr>
        <w:t>Jean Carbonnier : Les obligations »T4,12éme édit.1985. »</w:t>
      </w:r>
    </w:p>
  </w:footnote>
  <w:footnote w:id="25">
    <w:p w:rsidR="000074CB" w:rsidRDefault="000074CB">
      <w:pPr>
        <w:pStyle w:val="Notedebasdepage"/>
        <w:rPr>
          <w:rtl/>
          <w:lang w:bidi="ar-TN"/>
        </w:rPr>
      </w:pPr>
      <w:r>
        <w:rPr>
          <w:rStyle w:val="Appelnotedebasdep"/>
        </w:rPr>
        <w:footnoteRef/>
      </w:r>
      <w:r>
        <w:t xml:space="preserve"> </w:t>
      </w:r>
      <w:r w:rsidRPr="009D5877">
        <w:rPr>
          <w:rFonts w:asciiTheme="majorBidi" w:hAnsiTheme="majorBidi" w:cstheme="majorBidi" w:hint="cs"/>
          <w:rtl/>
          <w:lang w:bidi="ar-TN"/>
        </w:rPr>
        <w:t>انظر أمال غويل: المرجع السابق، ص30)</w:t>
      </w:r>
    </w:p>
  </w:footnote>
  <w:footnote w:id="26">
    <w:p w:rsidR="000074CB" w:rsidRDefault="000074CB">
      <w:pPr>
        <w:pStyle w:val="Notedebasdepage"/>
        <w:rPr>
          <w:rtl/>
          <w:lang w:bidi="ar-TN"/>
        </w:rPr>
      </w:pPr>
      <w:r>
        <w:rPr>
          <w:rStyle w:val="Appelnotedebasdep"/>
        </w:rPr>
        <w:footnoteRef/>
      </w:r>
      <w:r>
        <w:t xml:space="preserve"> </w:t>
      </w:r>
      <w:r w:rsidRPr="00AC0D00">
        <w:rPr>
          <w:rFonts w:asciiTheme="majorBidi" w:hAnsiTheme="majorBidi" w:cstheme="majorBidi" w:hint="cs"/>
          <w:rtl/>
          <w:lang w:bidi="ar-TN"/>
        </w:rPr>
        <w:t>(أنظر محمد الزين: المرجع السابق،ص253 ومابعده)</w:t>
      </w:r>
    </w:p>
  </w:footnote>
  <w:footnote w:id="27">
    <w:p w:rsidR="000074CB" w:rsidRDefault="000074CB">
      <w:pPr>
        <w:pStyle w:val="Notedebasdepage"/>
        <w:rPr>
          <w:lang w:bidi="ar-TN"/>
        </w:rPr>
      </w:pPr>
      <w:r>
        <w:rPr>
          <w:rStyle w:val="Appelnotedebasdep"/>
        </w:rPr>
        <w:footnoteRef/>
      </w:r>
      <w:r>
        <w:t xml:space="preserve"> </w:t>
      </w:r>
      <w:r>
        <w:rPr>
          <w:lang w:bidi="ar-TN"/>
        </w:rPr>
        <w:t>Jaque Flour et Luc Aubert : »Les obligations, l’acte Juridique »4eme éditions, par Jean Luc Aubert, Armand, Paris  1990.</w:t>
      </w:r>
    </w:p>
  </w:footnote>
  <w:footnote w:id="28">
    <w:p w:rsidR="000074CB" w:rsidRDefault="000074CB" w:rsidP="00B07A8B">
      <w:pPr>
        <w:bidi/>
        <w:spacing w:before="240"/>
        <w:ind w:left="567" w:right="567" w:firstLine="709"/>
        <w:jc w:val="both"/>
        <w:rPr>
          <w:rFonts w:asciiTheme="majorBidi" w:hAnsiTheme="majorBidi" w:cstheme="majorBidi"/>
          <w:rtl/>
          <w:lang w:bidi="ar-TN"/>
        </w:rPr>
      </w:pPr>
      <w:r>
        <w:rPr>
          <w:rStyle w:val="Appelnotedebasdep"/>
        </w:rPr>
        <w:footnoteRef/>
      </w:r>
      <w:r>
        <w:t xml:space="preserve"> </w:t>
      </w:r>
      <w:r w:rsidRPr="00472228">
        <w:rPr>
          <w:rFonts w:asciiTheme="majorBidi" w:hAnsiTheme="majorBidi" w:cstheme="majorBidi" w:hint="cs"/>
          <w:rtl/>
          <w:lang w:bidi="ar-TN"/>
        </w:rPr>
        <w:t>انظر عبد الرزاق السنهوري: الوسيط في شرح القانون المدني1 ص63</w:t>
      </w:r>
      <w:r>
        <w:rPr>
          <w:rFonts w:asciiTheme="majorBidi" w:hAnsiTheme="majorBidi" w:cstheme="majorBidi" w:hint="cs"/>
          <w:rtl/>
          <w:lang w:bidi="ar-TN"/>
        </w:rPr>
        <w:t>3عدد416.</w:t>
      </w:r>
    </w:p>
    <w:p w:rsidR="000074CB" w:rsidRDefault="000074CB">
      <w:pPr>
        <w:pStyle w:val="Notedebasdepage"/>
        <w:rPr>
          <w:rtl/>
          <w:lang w:bidi="ar-TN"/>
        </w:rPr>
      </w:pPr>
    </w:p>
  </w:footnote>
  <w:footnote w:id="29">
    <w:p w:rsidR="000074CB" w:rsidRDefault="000074CB" w:rsidP="00456185">
      <w:pPr>
        <w:bidi/>
        <w:spacing w:before="240"/>
        <w:ind w:left="567" w:right="567" w:firstLine="709"/>
        <w:jc w:val="both"/>
        <w:rPr>
          <w:rFonts w:asciiTheme="majorBidi" w:hAnsiTheme="majorBidi" w:cstheme="majorBidi"/>
          <w:sz w:val="32"/>
          <w:szCs w:val="32"/>
          <w:lang w:bidi="ar-TN"/>
        </w:rPr>
      </w:pPr>
      <w:r>
        <w:rPr>
          <w:rStyle w:val="Appelnotedebasdep"/>
        </w:rPr>
        <w:footnoteRef/>
      </w:r>
      <w:r>
        <w:t xml:space="preserve"> </w:t>
      </w:r>
      <w:r w:rsidRPr="00453BE1">
        <w:rPr>
          <w:rFonts w:asciiTheme="majorBidi" w:hAnsiTheme="majorBidi" w:cstheme="majorBidi"/>
          <w:lang w:bidi="ar-TN"/>
        </w:rPr>
        <w:t xml:space="preserve">Mohamed Bag Bag : »De la possible réception de la notion de clause pénale par le code des obligations »,Revue Tunisienne de droit 1998 ;P49. </w:t>
      </w:r>
    </w:p>
    <w:p w:rsidR="000074CB" w:rsidRDefault="000074CB">
      <w:pPr>
        <w:pStyle w:val="Notedebasdepage"/>
        <w:rPr>
          <w:lang w:bidi="ar-TN"/>
        </w:rPr>
      </w:pPr>
    </w:p>
  </w:footnote>
  <w:footnote w:id="30">
    <w:p w:rsidR="000074CB" w:rsidRPr="004C718A" w:rsidRDefault="000074CB" w:rsidP="004C718A">
      <w:pPr>
        <w:bidi/>
        <w:spacing w:before="240"/>
        <w:ind w:left="567" w:right="567" w:firstLine="709"/>
        <w:jc w:val="both"/>
        <w:rPr>
          <w:sz w:val="20"/>
          <w:szCs w:val="20"/>
          <w:lang w:bidi="ar-TN"/>
        </w:rPr>
      </w:pPr>
      <w:r>
        <w:rPr>
          <w:rStyle w:val="Appelnotedebasdep"/>
        </w:rPr>
        <w:footnoteRef/>
      </w:r>
      <w:r>
        <w:t xml:space="preserve"> </w:t>
      </w:r>
      <w:r w:rsidRPr="00456185">
        <w:rPr>
          <w:rFonts w:hint="cs"/>
          <w:sz w:val="20"/>
          <w:szCs w:val="20"/>
          <w:rtl/>
          <w:lang w:bidi="ar-TN"/>
        </w:rPr>
        <w:t xml:space="preserve">المشرع التونسي في المشروع التمهيدي لمجلة الإلتزامات لسنة1897 في الفصل333  أعطى طبيعة تعويضية للشرط التغريمي.  </w:t>
      </w:r>
    </w:p>
  </w:footnote>
  <w:footnote w:id="31">
    <w:p w:rsidR="000074CB" w:rsidRDefault="000074CB" w:rsidP="004C718A">
      <w:pPr>
        <w:bidi/>
        <w:spacing w:before="240"/>
        <w:ind w:left="567" w:right="567" w:firstLine="709"/>
        <w:jc w:val="both"/>
        <w:rPr>
          <w:rFonts w:asciiTheme="majorBidi" w:hAnsiTheme="majorBidi" w:cstheme="majorBidi"/>
          <w:rtl/>
          <w:lang w:bidi="ar-TN"/>
        </w:rPr>
      </w:pPr>
      <w:r>
        <w:rPr>
          <w:rStyle w:val="Appelnotedebasdep"/>
        </w:rPr>
        <w:footnoteRef/>
      </w:r>
      <w:r>
        <w:t xml:space="preserve"> </w:t>
      </w:r>
      <w:r w:rsidRPr="00790BDF">
        <w:rPr>
          <w:rFonts w:asciiTheme="majorBidi" w:hAnsiTheme="majorBidi" w:cstheme="majorBidi" w:hint="cs"/>
          <w:rtl/>
          <w:lang w:bidi="ar-TN"/>
        </w:rPr>
        <w:t>(حكم ابتدائي عدد511مؤرخ في 13/02/1982 صادر عن المحكمة الإبتدائية  تونس، غير منشور(الوقائع: ابرام شخص عقد شراء شقة اشترط فيه كل يوم تأخير عن التسليم 1/200من الثمن الجملي(1.338768,5) وقد كان المبلغ 7الاف دينار يوميا</w:t>
      </w:r>
    </w:p>
    <w:p w:rsidR="000074CB" w:rsidRDefault="000074CB">
      <w:pPr>
        <w:pStyle w:val="Notedebasdepage"/>
        <w:rPr>
          <w:rtl/>
          <w:lang w:bidi="ar-TN"/>
        </w:rPr>
      </w:pPr>
    </w:p>
  </w:footnote>
  <w:footnote w:id="32">
    <w:p w:rsidR="000074CB" w:rsidRDefault="000074CB">
      <w:pPr>
        <w:pStyle w:val="Notedebasdepage"/>
        <w:rPr>
          <w:rtl/>
          <w:lang w:bidi="ar-TN"/>
        </w:rPr>
      </w:pPr>
      <w:r>
        <w:rPr>
          <w:rStyle w:val="Appelnotedebasdep"/>
        </w:rPr>
        <w:footnoteRef/>
      </w:r>
      <w:r>
        <w:t xml:space="preserve"> </w:t>
      </w:r>
      <w:r>
        <w:rPr>
          <w:rFonts w:hint="cs"/>
          <w:rtl/>
          <w:lang w:bidi="ar-TN"/>
        </w:rPr>
        <w:t>يراجع محمد الزين: النظرية العامة للإلتزامات، ص46</w:t>
      </w:r>
    </w:p>
  </w:footnote>
  <w:footnote w:id="33">
    <w:p w:rsidR="000074CB" w:rsidRDefault="000074CB" w:rsidP="004C718A">
      <w:pPr>
        <w:pStyle w:val="Notedebasdepage"/>
        <w:rPr>
          <w:rtl/>
          <w:lang w:bidi="ar-TN"/>
        </w:rPr>
      </w:pPr>
    </w:p>
  </w:footnote>
  <w:footnote w:id="34">
    <w:p w:rsidR="000074CB" w:rsidRDefault="000074CB">
      <w:pPr>
        <w:pStyle w:val="Notedebasdepage"/>
        <w:rPr>
          <w:rtl/>
          <w:lang w:bidi="ar-TN"/>
        </w:rPr>
      </w:pPr>
      <w:r>
        <w:rPr>
          <w:rStyle w:val="Appelnotedebasdep"/>
        </w:rPr>
        <w:footnoteRef/>
      </w:r>
      <w:r>
        <w:t xml:space="preserve"> </w:t>
      </w:r>
      <w:r w:rsidRPr="00D46DC6">
        <w:rPr>
          <w:rFonts w:asciiTheme="majorBidi" w:hAnsiTheme="majorBidi" w:cstheme="majorBidi" w:hint="cs"/>
          <w:rtl/>
          <w:lang w:bidi="ar-TN"/>
        </w:rPr>
        <w:t>(انظر مرجع سابق</w:t>
      </w:r>
      <w:r>
        <w:rPr>
          <w:rFonts w:asciiTheme="majorBidi" w:hAnsiTheme="majorBidi" w:cstheme="majorBidi" w:hint="cs"/>
          <w:sz w:val="32"/>
          <w:szCs w:val="32"/>
          <w:rtl/>
          <w:lang w:bidi="ar-TN"/>
        </w:rPr>
        <w:t>.</w:t>
      </w:r>
      <w:r w:rsidRPr="006F4B34">
        <w:rPr>
          <w:rFonts w:asciiTheme="majorBidi" w:hAnsiTheme="majorBidi" w:cstheme="majorBidi"/>
          <w:lang w:bidi="ar-TN"/>
        </w:rPr>
        <w:t xml:space="preserve"> </w:t>
      </w:r>
      <w:r w:rsidRPr="00472228">
        <w:rPr>
          <w:rFonts w:asciiTheme="majorBidi" w:hAnsiTheme="majorBidi" w:cstheme="majorBidi"/>
          <w:lang w:bidi="ar-TN"/>
        </w:rPr>
        <w:t>Jacque Flour et Luc Aubert : </w:t>
      </w:r>
      <w:r>
        <w:rPr>
          <w:rFonts w:asciiTheme="majorBidi" w:hAnsiTheme="majorBidi" w:cstheme="majorBidi"/>
          <w:lang w:bidi="ar-TN"/>
        </w:rPr>
        <w:t>« note DC1943-11-135/voir aussi</w:t>
      </w:r>
      <w:r w:rsidRPr="001F0E82">
        <w:rPr>
          <w:rFonts w:asciiTheme="majorBidi" w:hAnsiTheme="majorBidi" w:cstheme="majorBidi"/>
          <w:lang w:bidi="ar-TN"/>
        </w:rPr>
        <w:t xml:space="preserve"> </w:t>
      </w:r>
      <w:r>
        <w:rPr>
          <w:rFonts w:asciiTheme="majorBidi" w:hAnsiTheme="majorBidi" w:cstheme="majorBidi"/>
          <w:lang w:bidi="ar-TN"/>
        </w:rPr>
        <w:t xml:space="preserve">JFlour et  </w:t>
      </w:r>
      <w:r w:rsidRPr="00472228">
        <w:rPr>
          <w:rFonts w:asciiTheme="majorBidi" w:hAnsiTheme="majorBidi" w:cstheme="majorBidi"/>
          <w:lang w:bidi="ar-TN"/>
        </w:rPr>
        <w:t xml:space="preserve"> Jean Luc Aubert , </w:t>
      </w:r>
      <w:r>
        <w:rPr>
          <w:rFonts w:asciiTheme="majorBidi" w:hAnsiTheme="majorBidi" w:cstheme="majorBidi"/>
          <w:lang w:bidi="ar-TN"/>
        </w:rPr>
        <w:t>op cit, n407 P59.</w:t>
      </w:r>
    </w:p>
  </w:footnote>
  <w:footnote w:id="35">
    <w:p w:rsidR="000074CB" w:rsidRDefault="000074CB">
      <w:pPr>
        <w:pStyle w:val="Notedebasdepage"/>
        <w:rPr>
          <w:rtl/>
          <w:lang w:bidi="ar-TN"/>
        </w:rPr>
      </w:pPr>
      <w:r>
        <w:rPr>
          <w:rStyle w:val="Appelnotedebasdep"/>
        </w:rPr>
        <w:footnoteRef/>
      </w:r>
      <w:r>
        <w:t xml:space="preserve"> </w:t>
      </w:r>
      <w:r w:rsidRPr="00D14F8F">
        <w:rPr>
          <w:rFonts w:asciiTheme="majorBidi" w:hAnsiTheme="majorBidi" w:cstheme="majorBidi"/>
          <w:lang w:bidi="ar-TN"/>
        </w:rPr>
        <w:t>« L’internention du juge dans le contrat »thèse de Lagrange, Montpellier1936 P60</w:t>
      </w:r>
    </w:p>
  </w:footnote>
  <w:footnote w:id="36">
    <w:p w:rsidR="000074CB" w:rsidRPr="00184D01" w:rsidRDefault="000074CB" w:rsidP="000E2621">
      <w:pPr>
        <w:bidi/>
        <w:ind w:left="900"/>
        <w:jc w:val="both"/>
        <w:rPr>
          <w:rFonts w:asciiTheme="majorBidi" w:hAnsiTheme="majorBidi" w:cstheme="majorBidi"/>
          <w:sz w:val="24"/>
          <w:szCs w:val="24"/>
          <w:rtl/>
          <w:lang w:bidi="ar-TN"/>
        </w:rPr>
      </w:pPr>
      <w:r>
        <w:rPr>
          <w:rStyle w:val="Appelnotedebasdep"/>
        </w:rPr>
        <w:footnoteRef/>
      </w:r>
      <w:r>
        <w:t xml:space="preserve"> </w:t>
      </w:r>
      <w:r w:rsidRPr="00184D01">
        <w:rPr>
          <w:rFonts w:asciiTheme="majorBidi" w:hAnsiTheme="majorBidi" w:cstheme="majorBidi" w:hint="cs"/>
          <w:sz w:val="24"/>
          <w:szCs w:val="24"/>
          <w:rtl/>
          <w:lang w:bidi="ar-TN"/>
        </w:rPr>
        <w:t>أمال غويل: نظرية الظروف الطارئة في القانون المدني، مذكرة لنيل شهادة الدراسات المعمقة في القانون الخاص ، كلية الحقوق والعلوم السياسية، بتونس1990،ص27)</w:t>
      </w:r>
    </w:p>
    <w:p w:rsidR="000074CB" w:rsidRDefault="000074CB">
      <w:pPr>
        <w:pStyle w:val="Notedebasdepage"/>
        <w:rPr>
          <w:rtl/>
          <w:lang w:bidi="ar-TN"/>
        </w:rPr>
      </w:pPr>
    </w:p>
  </w:footnote>
  <w:footnote w:id="37">
    <w:p w:rsidR="000074CB" w:rsidRPr="00A56C4B" w:rsidRDefault="000074CB" w:rsidP="00A56C4B">
      <w:pPr>
        <w:bidi/>
        <w:ind w:left="900"/>
        <w:jc w:val="both"/>
        <w:rPr>
          <w:rFonts w:asciiTheme="majorBidi" w:hAnsiTheme="majorBidi" w:cstheme="majorBidi"/>
          <w:sz w:val="32"/>
          <w:szCs w:val="32"/>
          <w:rtl/>
          <w:lang w:bidi="ar-TN"/>
        </w:rPr>
      </w:pPr>
      <w:r>
        <w:rPr>
          <w:rStyle w:val="Appelnotedebasdep"/>
        </w:rPr>
        <w:footnoteRef/>
      </w:r>
      <w:r>
        <w:t xml:space="preserve"> </w:t>
      </w:r>
      <w:r w:rsidRPr="00A73291">
        <w:rPr>
          <w:rFonts w:asciiTheme="majorBidi" w:hAnsiTheme="majorBidi" w:cstheme="majorBidi" w:hint="cs"/>
          <w:sz w:val="24"/>
          <w:szCs w:val="24"/>
          <w:rtl/>
          <w:lang w:bidi="ar-TN"/>
        </w:rPr>
        <w:t>عبد ال</w:t>
      </w:r>
      <w:r>
        <w:rPr>
          <w:rFonts w:asciiTheme="majorBidi" w:hAnsiTheme="majorBidi" w:cstheme="majorBidi" w:hint="cs"/>
          <w:sz w:val="24"/>
          <w:szCs w:val="24"/>
          <w:rtl/>
          <w:lang w:bidi="ar-TN"/>
        </w:rPr>
        <w:t>وهاب الجويني: المرجع السابق،ص37.</w:t>
      </w:r>
    </w:p>
  </w:footnote>
  <w:footnote w:id="38">
    <w:p w:rsidR="000074CB" w:rsidRDefault="000074CB">
      <w:pPr>
        <w:pStyle w:val="Notedebasdepage"/>
        <w:rPr>
          <w:rtl/>
          <w:lang w:bidi="ar-TN"/>
        </w:rPr>
      </w:pPr>
      <w:r>
        <w:rPr>
          <w:rStyle w:val="Appelnotedebasdep"/>
        </w:rPr>
        <w:footnoteRef/>
      </w:r>
      <w:r>
        <w:t xml:space="preserve"> </w:t>
      </w:r>
      <w:r w:rsidRPr="006B196C">
        <w:rPr>
          <w:rFonts w:asciiTheme="majorBidi" w:hAnsiTheme="majorBidi" w:cstheme="majorBidi"/>
          <w:sz w:val="22"/>
          <w:szCs w:val="22"/>
          <w:lang w:bidi="ar-TN"/>
        </w:rPr>
        <w:t>De Lagrange : »le juge est la justice vivante »op.cit ;P13</w:t>
      </w:r>
    </w:p>
  </w:footnote>
  <w:footnote w:id="39">
    <w:p w:rsidR="000074CB" w:rsidRDefault="000074CB" w:rsidP="00A56C4B">
      <w:pPr>
        <w:bidi/>
        <w:ind w:left="900"/>
        <w:jc w:val="both"/>
        <w:rPr>
          <w:rFonts w:asciiTheme="majorBidi" w:hAnsiTheme="majorBidi" w:cstheme="majorBidi"/>
          <w:sz w:val="24"/>
          <w:szCs w:val="24"/>
          <w:rtl/>
          <w:lang w:bidi="ar-TN"/>
        </w:rPr>
      </w:pPr>
      <w:r>
        <w:rPr>
          <w:rStyle w:val="Appelnotedebasdep"/>
        </w:rPr>
        <w:footnoteRef/>
      </w:r>
      <w:r>
        <w:t xml:space="preserve"> </w:t>
      </w:r>
      <w:r w:rsidRPr="00E0306A">
        <w:rPr>
          <w:rFonts w:asciiTheme="majorBidi" w:hAnsiTheme="majorBidi" w:cstheme="majorBidi" w:hint="cs"/>
          <w:sz w:val="24"/>
          <w:szCs w:val="24"/>
          <w:rtl/>
          <w:lang w:bidi="ar-TN"/>
        </w:rPr>
        <w:t xml:space="preserve">محمد الطاهر حمدي: "الوظيفة القضائية  في القانون المدني التونسي" مذكرة لنيل شهادة الدراسات المعمقة جامعة تونس. </w:t>
      </w:r>
      <w:r w:rsidRPr="00E0306A">
        <w:rPr>
          <w:rFonts w:asciiTheme="majorBidi" w:hAnsiTheme="majorBidi" w:cstheme="majorBidi"/>
          <w:sz w:val="24"/>
          <w:szCs w:val="24"/>
          <w:lang w:bidi="ar-TN"/>
        </w:rPr>
        <w:t>III</w:t>
      </w:r>
      <w:r w:rsidRPr="00E0306A">
        <w:rPr>
          <w:rFonts w:asciiTheme="majorBidi" w:hAnsiTheme="majorBidi" w:cstheme="majorBidi" w:hint="cs"/>
          <w:sz w:val="24"/>
          <w:szCs w:val="24"/>
          <w:rtl/>
          <w:lang w:bidi="ar-TN"/>
        </w:rPr>
        <w:t xml:space="preserve">    1992ص200.)</w:t>
      </w:r>
    </w:p>
    <w:p w:rsidR="000074CB" w:rsidRDefault="000074CB">
      <w:pPr>
        <w:pStyle w:val="Notedebasdepage"/>
        <w:rPr>
          <w:rtl/>
          <w:lang w:bidi="ar-TN"/>
        </w:rPr>
      </w:pPr>
    </w:p>
  </w:footnote>
  <w:footnote w:id="40">
    <w:p w:rsidR="000074CB" w:rsidRPr="00BE74C7" w:rsidRDefault="000074CB" w:rsidP="007F35F4">
      <w:pPr>
        <w:bidi/>
        <w:ind w:left="900"/>
        <w:jc w:val="both"/>
        <w:rPr>
          <w:rFonts w:asciiTheme="majorBidi" w:hAnsiTheme="majorBidi" w:cstheme="majorBidi"/>
          <w:sz w:val="24"/>
          <w:szCs w:val="24"/>
          <w:rtl/>
          <w:lang w:bidi="ar-TN"/>
        </w:rPr>
      </w:pPr>
      <w:r>
        <w:rPr>
          <w:rStyle w:val="Appelnotedebasdep"/>
        </w:rPr>
        <w:footnoteRef/>
      </w:r>
      <w:r>
        <w:t xml:space="preserve"> </w:t>
      </w:r>
      <w:r w:rsidRPr="00BE74C7">
        <w:rPr>
          <w:rFonts w:asciiTheme="majorBidi" w:hAnsiTheme="majorBidi" w:cstheme="majorBidi" w:hint="cs"/>
          <w:sz w:val="24"/>
          <w:szCs w:val="24"/>
          <w:rtl/>
          <w:lang w:bidi="ar-TN"/>
        </w:rPr>
        <w:t>(</w:t>
      </w:r>
      <w:r w:rsidRPr="007F35F4">
        <w:rPr>
          <w:rFonts w:asciiTheme="majorBidi" w:hAnsiTheme="majorBidi" w:cstheme="majorBidi"/>
          <w:lang w:bidi="ar-TN"/>
        </w:rPr>
        <w:t>Ben Slima Hassine : « La clause pénale et le pouvoir modérateur du juge »R.J.L, février1998,P36</w:t>
      </w:r>
      <w:r w:rsidRPr="00BE74C7">
        <w:rPr>
          <w:rFonts w:asciiTheme="majorBidi" w:hAnsiTheme="majorBidi" w:cstheme="majorBidi"/>
          <w:sz w:val="24"/>
          <w:szCs w:val="24"/>
          <w:lang w:bidi="ar-TN"/>
        </w:rPr>
        <w:t>)</w:t>
      </w:r>
    </w:p>
    <w:p w:rsidR="000074CB" w:rsidRDefault="000074CB">
      <w:pPr>
        <w:pStyle w:val="Notedebasdepage"/>
        <w:rPr>
          <w:rtl/>
          <w:lang w:bidi="ar-TN"/>
        </w:rPr>
      </w:pPr>
    </w:p>
  </w:footnote>
  <w:footnote w:id="41">
    <w:p w:rsidR="000074CB" w:rsidRDefault="000074CB">
      <w:pPr>
        <w:pStyle w:val="Notedebasdepage"/>
        <w:rPr>
          <w:rtl/>
          <w:lang w:bidi="ar-TN"/>
        </w:rPr>
      </w:pPr>
      <w:r>
        <w:rPr>
          <w:rStyle w:val="Appelnotedebasdep"/>
        </w:rPr>
        <w:footnoteRef/>
      </w:r>
      <w:r>
        <w:t xml:space="preserve"> </w:t>
      </w:r>
      <w:r w:rsidRPr="008709AE">
        <w:rPr>
          <w:rFonts w:asciiTheme="majorBidi" w:hAnsiTheme="majorBidi" w:cstheme="majorBidi" w:hint="cs"/>
          <w:sz w:val="24"/>
          <w:szCs w:val="24"/>
          <w:rtl/>
          <w:lang w:bidi="ar-TN"/>
        </w:rPr>
        <w:t>قرار تعقيبي مدني عدد 7919 مؤرخ في 28/04/1975).</w:t>
      </w:r>
    </w:p>
  </w:footnote>
  <w:footnote w:id="42">
    <w:p w:rsidR="000074CB" w:rsidRDefault="000074CB">
      <w:pPr>
        <w:pStyle w:val="Notedebasdepage"/>
        <w:rPr>
          <w:rtl/>
          <w:lang w:bidi="ar-TN"/>
        </w:rPr>
      </w:pPr>
      <w:r>
        <w:rPr>
          <w:rStyle w:val="Appelnotedebasdep"/>
        </w:rPr>
        <w:footnoteRef/>
      </w:r>
      <w:r>
        <w:t xml:space="preserve"> </w:t>
      </w:r>
      <w:r w:rsidRPr="00E8614A">
        <w:rPr>
          <w:rFonts w:asciiTheme="majorBidi" w:hAnsiTheme="majorBidi" w:cstheme="majorBidi" w:hint="cs"/>
          <w:rtl/>
          <w:lang w:bidi="ar-TN"/>
        </w:rPr>
        <w:t>(قرار عدد 18627 مؤرخ في 8/11/1983 غير منشور)</w:t>
      </w:r>
      <w:r>
        <w:rPr>
          <w:rFonts w:asciiTheme="majorBidi" w:hAnsiTheme="majorBidi" w:cstheme="majorBidi" w:hint="cs"/>
          <w:rtl/>
          <w:lang w:bidi="ar-TN"/>
        </w:rPr>
        <w:t>أ</w:t>
      </w:r>
    </w:p>
  </w:footnote>
  <w:footnote w:id="43">
    <w:p w:rsidR="000074CB" w:rsidRPr="00214786" w:rsidRDefault="000074CB" w:rsidP="00214786">
      <w:pPr>
        <w:bidi/>
        <w:ind w:left="900"/>
        <w:jc w:val="both"/>
        <w:rPr>
          <w:rFonts w:asciiTheme="majorBidi" w:hAnsiTheme="majorBidi" w:cstheme="majorBidi"/>
          <w:sz w:val="20"/>
          <w:szCs w:val="20"/>
          <w:rtl/>
          <w:lang w:bidi="ar-TN"/>
        </w:rPr>
      </w:pPr>
      <w:r>
        <w:rPr>
          <w:rStyle w:val="Appelnotedebasdep"/>
        </w:rPr>
        <w:footnoteRef/>
      </w:r>
      <w:r>
        <w:t xml:space="preserve"> </w:t>
      </w:r>
      <w:r w:rsidRPr="00214786">
        <w:rPr>
          <w:rFonts w:asciiTheme="majorBidi" w:hAnsiTheme="majorBidi" w:cstheme="majorBidi" w:hint="cs"/>
          <w:sz w:val="20"/>
          <w:szCs w:val="20"/>
          <w:rtl/>
          <w:lang w:bidi="ar-TN"/>
        </w:rPr>
        <w:t>(قرار تعقيبي مدني عدد10632مؤرخ في 20/07/2001).</w:t>
      </w:r>
    </w:p>
    <w:p w:rsidR="000074CB" w:rsidRDefault="000074CB">
      <w:pPr>
        <w:pStyle w:val="Notedebasdepage"/>
        <w:rPr>
          <w:rtl/>
          <w:lang w:bidi="ar-TN"/>
        </w:rPr>
      </w:pPr>
    </w:p>
  </w:footnote>
  <w:footnote w:id="44">
    <w:p w:rsidR="000074CB" w:rsidRDefault="000074CB">
      <w:pPr>
        <w:pStyle w:val="Notedebasdepage"/>
        <w:rPr>
          <w:rtl/>
          <w:lang w:bidi="ar-TN"/>
        </w:rPr>
      </w:pPr>
      <w:r>
        <w:rPr>
          <w:rStyle w:val="Appelnotedebasdep"/>
        </w:rPr>
        <w:footnoteRef/>
      </w:r>
      <w:r>
        <w:t xml:space="preserve"> </w:t>
      </w:r>
      <w:r w:rsidRPr="00603045">
        <w:rPr>
          <w:rFonts w:asciiTheme="majorBidi" w:hAnsiTheme="majorBidi" w:cstheme="majorBidi" w:hint="cs"/>
          <w:sz w:val="24"/>
          <w:szCs w:val="24"/>
          <w:rtl/>
          <w:lang w:bidi="ar-TN"/>
        </w:rPr>
        <w:t>الأستاذ نذير بن عمو: في مقال صحوة البركان</w:t>
      </w:r>
      <w:r>
        <w:rPr>
          <w:rFonts w:asciiTheme="majorBidi" w:hAnsiTheme="majorBidi" w:cstheme="majorBidi" w:hint="cs"/>
          <w:sz w:val="32"/>
          <w:szCs w:val="32"/>
          <w:rtl/>
          <w:lang w:bidi="ar-TN"/>
        </w:rPr>
        <w:t>)</w:t>
      </w:r>
    </w:p>
  </w:footnote>
  <w:footnote w:id="45">
    <w:p w:rsidR="000074CB" w:rsidRPr="00603045" w:rsidRDefault="000074CB" w:rsidP="00603045">
      <w:pPr>
        <w:bidi/>
        <w:ind w:left="900"/>
        <w:jc w:val="both"/>
        <w:rPr>
          <w:rFonts w:asciiTheme="majorBidi" w:hAnsiTheme="majorBidi" w:cstheme="majorBidi"/>
          <w:sz w:val="24"/>
          <w:szCs w:val="24"/>
          <w:rtl/>
          <w:lang w:bidi="ar-TN"/>
        </w:rPr>
      </w:pPr>
      <w:r>
        <w:rPr>
          <w:rStyle w:val="Appelnotedebasdep"/>
        </w:rPr>
        <w:footnoteRef/>
      </w:r>
      <w:r>
        <w:t xml:space="preserve"> </w:t>
      </w:r>
      <w:r>
        <w:rPr>
          <w:rFonts w:asciiTheme="majorBidi" w:hAnsiTheme="majorBidi" w:cstheme="majorBidi" w:hint="cs"/>
          <w:sz w:val="32"/>
          <w:szCs w:val="32"/>
          <w:rtl/>
          <w:lang w:bidi="ar-TN"/>
        </w:rPr>
        <w:t xml:space="preserve">أنيس </w:t>
      </w:r>
      <w:r w:rsidRPr="00603045">
        <w:rPr>
          <w:rFonts w:asciiTheme="majorBidi" w:hAnsiTheme="majorBidi" w:cstheme="majorBidi" w:hint="cs"/>
          <w:sz w:val="24"/>
          <w:szCs w:val="24"/>
          <w:rtl/>
          <w:lang w:bidi="ar-TN"/>
        </w:rPr>
        <w:t>بوكثير: "القاضي والإنصاف" رسالة تخر</w:t>
      </w:r>
      <w:r>
        <w:rPr>
          <w:rFonts w:asciiTheme="majorBidi" w:hAnsiTheme="majorBidi" w:cstheme="majorBidi" w:hint="cs"/>
          <w:sz w:val="24"/>
          <w:szCs w:val="24"/>
          <w:rtl/>
          <w:lang w:bidi="ar-TN"/>
        </w:rPr>
        <w:t>ج من المعهد الأعلى للقضاء1998ص2</w:t>
      </w:r>
      <w:r w:rsidRPr="00603045">
        <w:rPr>
          <w:rFonts w:asciiTheme="majorBidi" w:hAnsiTheme="majorBidi" w:cstheme="majorBidi" w:hint="cs"/>
          <w:sz w:val="24"/>
          <w:szCs w:val="24"/>
          <w:rtl/>
          <w:lang w:bidi="ar-TN"/>
        </w:rPr>
        <w:t>.</w:t>
      </w:r>
    </w:p>
    <w:p w:rsidR="000074CB" w:rsidRPr="00830D49" w:rsidRDefault="000074CB">
      <w:pPr>
        <w:pStyle w:val="Notedebasdepage"/>
        <w:rPr>
          <w:sz w:val="24"/>
          <w:szCs w:val="24"/>
          <w:rtl/>
          <w:lang w:bidi="ar-TN"/>
        </w:rPr>
      </w:pPr>
      <w:r w:rsidRPr="00830D49">
        <w:rPr>
          <w:rFonts w:asciiTheme="majorBidi" w:hAnsiTheme="majorBidi" w:cstheme="majorBidi" w:hint="cs"/>
          <w:b/>
          <w:bCs/>
          <w:sz w:val="24"/>
          <w:szCs w:val="24"/>
          <w:rtl/>
          <w:lang w:bidi="ar-TN"/>
        </w:rPr>
        <w:t>(</w:t>
      </w:r>
      <w:r w:rsidRPr="00830D49">
        <w:rPr>
          <w:rFonts w:asciiTheme="majorBidi" w:hAnsiTheme="majorBidi" w:cstheme="majorBidi" w:hint="cs"/>
          <w:sz w:val="24"/>
          <w:szCs w:val="24"/>
          <w:rtl/>
          <w:lang w:bidi="ar-TN"/>
        </w:rPr>
        <w:t>قرار تعقيبي مدني  صادر عن الدائرة13في28/04/1994.</w:t>
      </w:r>
    </w:p>
  </w:footnote>
  <w:footnote w:id="46">
    <w:p w:rsidR="000074CB" w:rsidRPr="00830D49" w:rsidRDefault="000074CB">
      <w:pPr>
        <w:pStyle w:val="Notedebasdepage"/>
        <w:rPr>
          <w:sz w:val="24"/>
          <w:szCs w:val="24"/>
          <w:rtl/>
          <w:lang w:bidi="ar-TN"/>
        </w:rPr>
      </w:pPr>
      <w:r w:rsidRPr="00830D49">
        <w:rPr>
          <w:rStyle w:val="Appelnotedebasdep"/>
          <w:sz w:val="24"/>
          <w:szCs w:val="24"/>
        </w:rPr>
        <w:footnoteRef/>
      </w:r>
      <w:r w:rsidRPr="00830D49">
        <w:rPr>
          <w:sz w:val="24"/>
          <w:szCs w:val="24"/>
        </w:rPr>
        <w:t xml:space="preserve"> </w:t>
      </w:r>
    </w:p>
  </w:footnote>
  <w:footnote w:id="47">
    <w:p w:rsidR="000074CB" w:rsidRDefault="000074CB">
      <w:pPr>
        <w:pStyle w:val="Notedebasdepage"/>
        <w:rPr>
          <w:rtl/>
          <w:lang w:bidi="ar-TN"/>
        </w:rPr>
      </w:pPr>
      <w:r>
        <w:rPr>
          <w:rStyle w:val="Appelnotedebasdep"/>
        </w:rPr>
        <w:footnoteRef/>
      </w:r>
      <w:r>
        <w:t xml:space="preserve"> </w:t>
      </w:r>
      <w:r w:rsidRPr="00EB1555">
        <w:rPr>
          <w:rFonts w:asciiTheme="majorBidi" w:hAnsiTheme="majorBidi" w:cstheme="majorBidi" w:hint="cs"/>
          <w:rtl/>
          <w:lang w:bidi="ar-TN"/>
        </w:rPr>
        <w:t>(الأستاذ نذير بن عمو المرجع السابق ص 250)</w:t>
      </w:r>
    </w:p>
  </w:footnote>
  <w:footnote w:id="48">
    <w:p w:rsidR="000074CB" w:rsidRDefault="000074CB">
      <w:pPr>
        <w:pStyle w:val="Notedebasdepage"/>
        <w:rPr>
          <w:rtl/>
          <w:lang w:bidi="ar-TN"/>
        </w:rPr>
      </w:pPr>
      <w:r>
        <w:rPr>
          <w:rStyle w:val="Appelnotedebasdep"/>
        </w:rPr>
        <w:footnoteRef/>
      </w:r>
      <w:r>
        <w:t xml:space="preserve"> </w:t>
      </w:r>
      <w:r w:rsidRPr="009127CD">
        <w:rPr>
          <w:rFonts w:asciiTheme="majorBidi" w:hAnsiTheme="majorBidi" w:cstheme="majorBidi" w:hint="cs"/>
          <w:rtl/>
          <w:lang w:bidi="ar-TN"/>
        </w:rPr>
        <w:t>(</w:t>
      </w:r>
      <w:r w:rsidRPr="009127CD">
        <w:rPr>
          <w:rFonts w:asciiTheme="majorBidi" w:hAnsiTheme="majorBidi" w:cstheme="majorBidi"/>
          <w:lang w:bidi="ar-TN"/>
        </w:rPr>
        <w:t>Jan Carbonnier ; « Flexible droit »P167</w:t>
      </w:r>
    </w:p>
  </w:footnote>
  <w:footnote w:id="49">
    <w:p w:rsidR="000074CB" w:rsidRPr="00523936" w:rsidRDefault="000074CB" w:rsidP="00ED037D">
      <w:pPr>
        <w:bidi/>
        <w:ind w:left="900"/>
        <w:jc w:val="both"/>
        <w:rPr>
          <w:rFonts w:asciiTheme="majorBidi" w:hAnsiTheme="majorBidi" w:cstheme="majorBidi"/>
          <w:sz w:val="20"/>
          <w:szCs w:val="20"/>
          <w:rtl/>
          <w:lang w:bidi="ar-TN"/>
        </w:rPr>
      </w:pPr>
      <w:r>
        <w:rPr>
          <w:rStyle w:val="Appelnotedebasdep"/>
        </w:rPr>
        <w:footnoteRef/>
      </w:r>
      <w:r>
        <w:t xml:space="preserve"> </w:t>
      </w:r>
      <w:r w:rsidRPr="00523936">
        <w:rPr>
          <w:rFonts w:asciiTheme="majorBidi" w:hAnsiTheme="majorBidi" w:cstheme="majorBidi" w:hint="cs"/>
          <w:sz w:val="20"/>
          <w:szCs w:val="20"/>
          <w:rtl/>
          <w:lang w:bidi="ar-TN"/>
        </w:rPr>
        <w:t>زين العابدين جعيط: مبدأ الإثراء دون سبب في القانون التونسي والقوانين الأخرى، مجلة القضاء والتشريع أفريل 1961.)</w:t>
      </w:r>
    </w:p>
    <w:p w:rsidR="000074CB" w:rsidRDefault="000074CB">
      <w:pPr>
        <w:pStyle w:val="Notedebasdepage"/>
        <w:rPr>
          <w:rtl/>
          <w:lang w:bidi="ar-TN"/>
        </w:rPr>
      </w:pPr>
    </w:p>
  </w:footnote>
  <w:footnote w:id="50">
    <w:p w:rsidR="000074CB" w:rsidRPr="00ED037D" w:rsidRDefault="000074CB" w:rsidP="00ED037D">
      <w:pPr>
        <w:bidi/>
        <w:ind w:left="900"/>
        <w:jc w:val="both"/>
        <w:rPr>
          <w:rFonts w:asciiTheme="majorBidi" w:hAnsiTheme="majorBidi" w:cstheme="majorBidi"/>
          <w:b/>
          <w:bCs/>
          <w:sz w:val="20"/>
          <w:szCs w:val="20"/>
          <w:rtl/>
          <w:lang w:bidi="ar-TN"/>
        </w:rPr>
      </w:pPr>
      <w:r>
        <w:rPr>
          <w:rStyle w:val="Appelnotedebasdep"/>
        </w:rPr>
        <w:footnoteRef/>
      </w:r>
      <w:r>
        <w:t xml:space="preserve"> </w:t>
      </w:r>
      <w:r w:rsidRPr="00836E49">
        <w:rPr>
          <w:rFonts w:asciiTheme="majorBidi" w:hAnsiTheme="majorBidi" w:cstheme="majorBidi"/>
          <w:sz w:val="20"/>
          <w:szCs w:val="20"/>
          <w:lang w:bidi="ar-TN"/>
        </w:rPr>
        <w:t>Ben Amou NadhirM » La bus de droit ; Mémoire D.E.A P99)</w:t>
      </w:r>
    </w:p>
  </w:footnote>
  <w:footnote w:id="51">
    <w:p w:rsidR="000074CB" w:rsidRDefault="000074CB">
      <w:pPr>
        <w:pStyle w:val="Notedebasdepage"/>
        <w:rPr>
          <w:rtl/>
          <w:lang w:bidi="ar-TN"/>
        </w:rPr>
      </w:pPr>
      <w:r>
        <w:rPr>
          <w:rStyle w:val="Appelnotedebasdep"/>
        </w:rPr>
        <w:footnoteRef/>
      </w:r>
      <w:r>
        <w:t xml:space="preserve"> </w:t>
      </w:r>
      <w:r w:rsidRPr="00601154">
        <w:rPr>
          <w:rFonts w:asciiTheme="majorBidi" w:hAnsiTheme="majorBidi" w:cstheme="majorBidi"/>
          <w:lang w:bidi="ar-TN"/>
        </w:rPr>
        <w:t>L’article 1152 dispose que : « L’orsque la convention porte que celui qui manquera de l’exécuter paiera une somme à titre des dommages et interet, il ne peut étre alloué à l’autre partie une somme plus forte ni moindre.</w:t>
      </w:r>
      <w:r>
        <w:rPr>
          <w:rFonts w:asciiTheme="majorBidi" w:hAnsiTheme="majorBidi" w:cstheme="majorBidi"/>
          <w:sz w:val="32"/>
          <w:szCs w:val="32"/>
          <w:lang w:bidi="ar-TN"/>
        </w:rPr>
        <w:t> »</w:t>
      </w:r>
    </w:p>
  </w:footnote>
  <w:footnote w:id="52">
    <w:p w:rsidR="000074CB" w:rsidRDefault="000074CB">
      <w:pPr>
        <w:pStyle w:val="Notedebasdepage"/>
        <w:rPr>
          <w:rtl/>
          <w:lang w:bidi="ar-TN"/>
        </w:rPr>
      </w:pPr>
      <w:r>
        <w:rPr>
          <w:rStyle w:val="Appelnotedebasdep"/>
        </w:rPr>
        <w:footnoteRef/>
      </w:r>
      <w:r>
        <w:t xml:space="preserve"> </w:t>
      </w:r>
      <w:r w:rsidRPr="008A76A1">
        <w:rPr>
          <w:rFonts w:asciiTheme="majorBidi" w:hAnsiTheme="majorBidi" w:cstheme="majorBidi"/>
          <w:lang w:bidi="ar-TN"/>
        </w:rPr>
        <w:t xml:space="preserve">(L’article dispose que : » La peine </w:t>
      </w:r>
      <w:r w:rsidRPr="00604AC1">
        <w:rPr>
          <w:rFonts w:asciiTheme="majorBidi" w:hAnsiTheme="majorBidi" w:cstheme="majorBidi"/>
          <w:lang w:bidi="ar-TN"/>
        </w:rPr>
        <w:t>peut être modifier par le juge lorsque l’obligation principale a été exécuté en partie</w:t>
      </w:r>
      <w:r>
        <w:rPr>
          <w:rFonts w:asciiTheme="majorBidi" w:hAnsiTheme="majorBidi" w:cstheme="majorBidi"/>
          <w:sz w:val="32"/>
          <w:szCs w:val="32"/>
          <w:lang w:bidi="ar-TN"/>
        </w:rPr>
        <w:t> »</w:t>
      </w:r>
      <w:r>
        <w:rPr>
          <w:rFonts w:asciiTheme="majorBidi" w:hAnsiTheme="majorBidi" w:cstheme="majorBidi" w:hint="cs"/>
          <w:sz w:val="32"/>
          <w:szCs w:val="32"/>
          <w:rtl/>
          <w:lang w:bidi="ar-TN"/>
        </w:rPr>
        <w:t xml:space="preserve">  </w:t>
      </w:r>
    </w:p>
  </w:footnote>
  <w:footnote w:id="53">
    <w:p w:rsidR="000074CB" w:rsidRDefault="000074CB">
      <w:pPr>
        <w:pStyle w:val="Notedebasdepage"/>
        <w:rPr>
          <w:rtl/>
          <w:lang w:bidi="ar-TN"/>
        </w:rPr>
      </w:pPr>
      <w:r>
        <w:rPr>
          <w:rStyle w:val="Appelnotedebasdep"/>
        </w:rPr>
        <w:footnoteRef/>
      </w:r>
      <w:r>
        <w:t xml:space="preserve"> </w:t>
      </w:r>
      <w:r w:rsidRPr="009D562C">
        <w:rPr>
          <w:rFonts w:asciiTheme="majorBidi" w:hAnsiTheme="majorBidi" w:cstheme="majorBidi"/>
          <w:sz w:val="22"/>
          <w:szCs w:val="22"/>
          <w:rtl/>
        </w:rPr>
        <w:t>(قرار تعقيبي مدني عدد 31607مؤرخ في 20جوان1994 نشرية محكمة التعقيب1994 القسم المدني ،ص456)</w:t>
      </w:r>
    </w:p>
  </w:footnote>
  <w:footnote w:id="54">
    <w:p w:rsidR="000074CB" w:rsidRDefault="000074CB">
      <w:pPr>
        <w:pStyle w:val="Notedebasdepage"/>
        <w:rPr>
          <w:rtl/>
          <w:lang w:bidi="ar-TN"/>
        </w:rPr>
      </w:pPr>
      <w:r>
        <w:rPr>
          <w:rStyle w:val="Appelnotedebasdep"/>
        </w:rPr>
        <w:footnoteRef/>
      </w:r>
      <w:r>
        <w:t xml:space="preserve"> </w:t>
      </w:r>
      <w:r w:rsidRPr="009D562C">
        <w:rPr>
          <w:rFonts w:asciiTheme="majorBidi" w:hAnsiTheme="majorBidi" w:cstheme="majorBidi"/>
          <w:sz w:val="24"/>
          <w:szCs w:val="24"/>
          <w:rtl/>
          <w:lang w:bidi="ar-TN"/>
        </w:rPr>
        <w:t>(سامي الجربي: "تفسير العقد" اطروحة دكتوراه دولة في القانون، كلية الحقوق والعلوم السياسية بتونس 1996-1997،ص564 .)</w:t>
      </w:r>
    </w:p>
  </w:footnote>
  <w:footnote w:id="55">
    <w:p w:rsidR="000074CB" w:rsidRDefault="000074CB">
      <w:pPr>
        <w:pStyle w:val="Notedebasdepage"/>
        <w:rPr>
          <w:rtl/>
          <w:lang w:bidi="ar-TN"/>
        </w:rPr>
      </w:pPr>
      <w:r>
        <w:rPr>
          <w:rStyle w:val="Appelnotedebasdep"/>
        </w:rPr>
        <w:footnoteRef/>
      </w:r>
      <w:r>
        <w:t xml:space="preserve"> </w:t>
      </w:r>
      <w:r w:rsidRPr="00C402FE">
        <w:rPr>
          <w:rFonts w:asciiTheme="majorBidi" w:hAnsiTheme="majorBidi" w:cstheme="majorBidi"/>
          <w:sz w:val="24"/>
          <w:szCs w:val="24"/>
          <w:rtl/>
          <w:lang w:bidi="ar-TN"/>
        </w:rPr>
        <w:t>(سامي الجربي : مرجع سابق ص 576)</w:t>
      </w:r>
    </w:p>
  </w:footnote>
  <w:footnote w:id="56">
    <w:p w:rsidR="000074CB" w:rsidRPr="009D562C" w:rsidRDefault="000074CB" w:rsidP="00C402FE">
      <w:pPr>
        <w:bidi/>
        <w:ind w:left="900"/>
        <w:jc w:val="both"/>
        <w:rPr>
          <w:rFonts w:asciiTheme="majorBidi" w:hAnsiTheme="majorBidi" w:cstheme="majorBidi"/>
          <w:sz w:val="32"/>
          <w:szCs w:val="32"/>
          <w:rtl/>
          <w:lang w:bidi="ar-TN"/>
        </w:rPr>
      </w:pPr>
      <w:r>
        <w:rPr>
          <w:rStyle w:val="Appelnotedebasdep"/>
        </w:rPr>
        <w:footnoteRef/>
      </w:r>
      <w:r>
        <w:t xml:space="preserve"> </w:t>
      </w:r>
      <w:r w:rsidRPr="00C402FE">
        <w:rPr>
          <w:rFonts w:asciiTheme="majorBidi" w:hAnsiTheme="majorBidi" w:cstheme="majorBidi"/>
          <w:sz w:val="24"/>
          <w:szCs w:val="24"/>
          <w:rtl/>
          <w:lang w:bidi="ar-TN"/>
        </w:rPr>
        <w:t>مثال قرار صادر عن المحكمة الإبتدائية بصفاقس(قرار عدد18627مؤرخ في 8جانفي1993 غير منشور).</w:t>
      </w:r>
    </w:p>
    <w:p w:rsidR="000074CB" w:rsidRDefault="000074CB">
      <w:pPr>
        <w:pStyle w:val="Notedebasdepage"/>
        <w:rPr>
          <w:rtl/>
          <w:lang w:bidi="ar-TN"/>
        </w:rPr>
      </w:pPr>
    </w:p>
  </w:footnote>
  <w:footnote w:id="57">
    <w:p w:rsidR="000074CB" w:rsidRDefault="000074CB">
      <w:pPr>
        <w:pStyle w:val="Notedebasdepage"/>
        <w:rPr>
          <w:rtl/>
          <w:lang w:bidi="ar-TN"/>
        </w:rPr>
      </w:pPr>
      <w:r>
        <w:rPr>
          <w:rStyle w:val="Appelnotedebasdep"/>
        </w:rPr>
        <w:footnoteRef/>
      </w:r>
      <w:r w:rsidRPr="00C936AC">
        <w:rPr>
          <w:rFonts w:asciiTheme="majorBidi" w:hAnsiTheme="majorBidi" w:cstheme="majorBidi"/>
          <w:sz w:val="24"/>
          <w:szCs w:val="24"/>
          <w:lang w:bidi="ar-TN"/>
        </w:rPr>
        <w:t>(Cass. Com 21/10/1971 Bultin</w:t>
      </w:r>
      <w:r>
        <w:rPr>
          <w:rFonts w:asciiTheme="majorBidi" w:hAnsiTheme="majorBidi" w:cstheme="majorBidi" w:hint="cs"/>
          <w:sz w:val="24"/>
          <w:szCs w:val="24"/>
          <w:rtl/>
          <w:lang w:bidi="ar-TN"/>
        </w:rPr>
        <w:t xml:space="preserve">   </w:t>
      </w:r>
      <w:r w:rsidRPr="00C936AC">
        <w:rPr>
          <w:rFonts w:asciiTheme="majorBidi" w:hAnsiTheme="majorBidi" w:cstheme="majorBidi"/>
          <w:sz w:val="24"/>
          <w:szCs w:val="24"/>
          <w:lang w:bidi="ar-TN"/>
        </w:rPr>
        <w:t xml:space="preserve"> civil.1974 ,P207) </w:t>
      </w:r>
      <w:r>
        <w:rPr>
          <w:rFonts w:asciiTheme="majorBidi" w:hAnsiTheme="majorBidi" w:cstheme="majorBidi" w:hint="cs"/>
          <w:sz w:val="24"/>
          <w:szCs w:val="24"/>
          <w:rtl/>
          <w:lang w:bidi="ar-TN"/>
        </w:rPr>
        <w:t>.</w:t>
      </w:r>
      <w:r>
        <w:t xml:space="preserve"> </w:t>
      </w:r>
    </w:p>
  </w:footnote>
  <w:footnote w:id="58">
    <w:p w:rsidR="000074CB" w:rsidRDefault="000074CB">
      <w:pPr>
        <w:pStyle w:val="Notedebasdepage"/>
        <w:rPr>
          <w:rtl/>
          <w:lang w:bidi="ar-TN"/>
        </w:rPr>
      </w:pPr>
      <w:r>
        <w:rPr>
          <w:rStyle w:val="Appelnotedebasdep"/>
        </w:rPr>
        <w:footnoteRef/>
      </w:r>
      <w:r>
        <w:t xml:space="preserve"> </w:t>
      </w:r>
      <w:r w:rsidRPr="0088280C">
        <w:rPr>
          <w:rFonts w:asciiTheme="majorBidi" w:hAnsiTheme="majorBidi" w:cstheme="majorBidi" w:hint="cs"/>
          <w:sz w:val="24"/>
          <w:szCs w:val="24"/>
          <w:rtl/>
          <w:lang w:bidi="ar-TN"/>
        </w:rPr>
        <w:t>حكم مدني عدد 66703 صادر عن المحكمة الإبتدائية بتونس في 28/02/1989)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CB" w:rsidRPr="0043146D" w:rsidRDefault="000074CB" w:rsidP="00DE0E25">
    <w:pPr>
      <w:pStyle w:val="En-tte"/>
      <w:jc w:val="center"/>
      <w:rPr>
        <w:rFonts w:asciiTheme="majorBidi" w:hAnsiTheme="majorBidi" w:cstheme="majorBidi"/>
        <w:sz w:val="28"/>
        <w:szCs w:val="28"/>
      </w:rPr>
    </w:pPr>
  </w:p>
  <w:p w:rsidR="000074CB" w:rsidRDefault="000074C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F6E51"/>
    <w:multiLevelType w:val="hybridMultilevel"/>
    <w:tmpl w:val="B0EAB38A"/>
    <w:lvl w:ilvl="0" w:tplc="B5CE1750">
      <w:start w:val="1"/>
      <w:numFmt w:val="decimal"/>
      <w:lvlText w:val="%1-"/>
      <w:lvlJc w:val="left"/>
      <w:pPr>
        <w:ind w:left="1996" w:hanging="360"/>
      </w:pPr>
      <w:rPr>
        <w:rFonts w:hint="default"/>
      </w:r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1">
    <w:nsid w:val="37737924"/>
    <w:multiLevelType w:val="hybridMultilevel"/>
    <w:tmpl w:val="657828A4"/>
    <w:lvl w:ilvl="0" w:tplc="3C749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0330214"/>
    <w:multiLevelType w:val="hybridMultilevel"/>
    <w:tmpl w:val="8BEED4E8"/>
    <w:lvl w:ilvl="0" w:tplc="F89871C8">
      <w:start w:val="1"/>
      <w:numFmt w:val="arabicAlpha"/>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
    <w:nsid w:val="51D35E3D"/>
    <w:multiLevelType w:val="hybridMultilevel"/>
    <w:tmpl w:val="BD0E7B90"/>
    <w:lvl w:ilvl="0" w:tplc="496651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2C47EF6"/>
    <w:multiLevelType w:val="hybridMultilevel"/>
    <w:tmpl w:val="209C5BE4"/>
    <w:lvl w:ilvl="0" w:tplc="A84CD4A4">
      <w:start w:val="1"/>
      <w:numFmt w:val="arabicAlpha"/>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5">
    <w:nsid w:val="6EE93E4C"/>
    <w:multiLevelType w:val="hybridMultilevel"/>
    <w:tmpl w:val="7E6C78C2"/>
    <w:lvl w:ilvl="0" w:tplc="D6E6F6D8">
      <w:start w:val="1"/>
      <w:numFmt w:val="arabicAlpha"/>
      <w:lvlText w:val="%1-"/>
      <w:lvlJc w:val="left"/>
      <w:pPr>
        <w:ind w:left="1260" w:hanging="360"/>
      </w:pPr>
      <w:rPr>
        <w:rFonts w:hint="default"/>
      </w:rPr>
    </w:lvl>
    <w:lvl w:ilvl="1" w:tplc="040C0019" w:tentative="1">
      <w:start w:val="1"/>
      <w:numFmt w:val="lowerLetter"/>
      <w:lvlText w:val="%2."/>
      <w:lvlJc w:val="left"/>
      <w:pPr>
        <w:ind w:left="348" w:hanging="360"/>
      </w:pPr>
    </w:lvl>
    <w:lvl w:ilvl="2" w:tplc="040C001B" w:tentative="1">
      <w:start w:val="1"/>
      <w:numFmt w:val="lowerRoman"/>
      <w:lvlText w:val="%3."/>
      <w:lvlJc w:val="right"/>
      <w:pPr>
        <w:ind w:left="1068" w:hanging="180"/>
      </w:pPr>
    </w:lvl>
    <w:lvl w:ilvl="3" w:tplc="040C000F" w:tentative="1">
      <w:start w:val="1"/>
      <w:numFmt w:val="decimal"/>
      <w:lvlText w:val="%4."/>
      <w:lvlJc w:val="left"/>
      <w:pPr>
        <w:ind w:left="1788" w:hanging="360"/>
      </w:pPr>
    </w:lvl>
    <w:lvl w:ilvl="4" w:tplc="040C0019" w:tentative="1">
      <w:start w:val="1"/>
      <w:numFmt w:val="lowerLetter"/>
      <w:lvlText w:val="%5."/>
      <w:lvlJc w:val="left"/>
      <w:pPr>
        <w:ind w:left="2508" w:hanging="360"/>
      </w:pPr>
    </w:lvl>
    <w:lvl w:ilvl="5" w:tplc="040C001B" w:tentative="1">
      <w:start w:val="1"/>
      <w:numFmt w:val="lowerRoman"/>
      <w:lvlText w:val="%6."/>
      <w:lvlJc w:val="right"/>
      <w:pPr>
        <w:ind w:left="3228" w:hanging="180"/>
      </w:pPr>
    </w:lvl>
    <w:lvl w:ilvl="6" w:tplc="040C000F" w:tentative="1">
      <w:start w:val="1"/>
      <w:numFmt w:val="decimal"/>
      <w:lvlText w:val="%7."/>
      <w:lvlJc w:val="left"/>
      <w:pPr>
        <w:ind w:left="3948" w:hanging="360"/>
      </w:pPr>
    </w:lvl>
    <w:lvl w:ilvl="7" w:tplc="040C0019" w:tentative="1">
      <w:start w:val="1"/>
      <w:numFmt w:val="lowerLetter"/>
      <w:lvlText w:val="%8."/>
      <w:lvlJc w:val="left"/>
      <w:pPr>
        <w:ind w:left="4668" w:hanging="360"/>
      </w:pPr>
    </w:lvl>
    <w:lvl w:ilvl="8" w:tplc="040C001B" w:tentative="1">
      <w:start w:val="1"/>
      <w:numFmt w:val="lowerRoman"/>
      <w:lvlText w:val="%9."/>
      <w:lvlJc w:val="right"/>
      <w:pPr>
        <w:ind w:left="5388"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9394"/>
  </w:hdrShapeDefaults>
  <w:footnotePr>
    <w:footnote w:id="-1"/>
    <w:footnote w:id="0"/>
  </w:footnotePr>
  <w:endnotePr>
    <w:endnote w:id="-1"/>
    <w:endnote w:id="0"/>
  </w:endnotePr>
  <w:compat/>
  <w:rsids>
    <w:rsidRoot w:val="00FA34E3"/>
    <w:rsid w:val="00006773"/>
    <w:rsid w:val="000074CB"/>
    <w:rsid w:val="00011577"/>
    <w:rsid w:val="00011EEE"/>
    <w:rsid w:val="00025157"/>
    <w:rsid w:val="00025C31"/>
    <w:rsid w:val="00035C4C"/>
    <w:rsid w:val="00052798"/>
    <w:rsid w:val="00054FD1"/>
    <w:rsid w:val="0008445B"/>
    <w:rsid w:val="000850E0"/>
    <w:rsid w:val="0008555C"/>
    <w:rsid w:val="00090674"/>
    <w:rsid w:val="000A1159"/>
    <w:rsid w:val="000B27B3"/>
    <w:rsid w:val="000D14B9"/>
    <w:rsid w:val="000D373C"/>
    <w:rsid w:val="000D5368"/>
    <w:rsid w:val="000E2621"/>
    <w:rsid w:val="000E41F1"/>
    <w:rsid w:val="000F09F2"/>
    <w:rsid w:val="00130A65"/>
    <w:rsid w:val="001337A5"/>
    <w:rsid w:val="00142322"/>
    <w:rsid w:val="00142A0F"/>
    <w:rsid w:val="00147181"/>
    <w:rsid w:val="00153A43"/>
    <w:rsid w:val="00153E08"/>
    <w:rsid w:val="00170BFB"/>
    <w:rsid w:val="00182D2B"/>
    <w:rsid w:val="00184D01"/>
    <w:rsid w:val="001868E0"/>
    <w:rsid w:val="001A07A9"/>
    <w:rsid w:val="001A329B"/>
    <w:rsid w:val="001A37A6"/>
    <w:rsid w:val="001B53D9"/>
    <w:rsid w:val="001D08A8"/>
    <w:rsid w:val="001D5204"/>
    <w:rsid w:val="001F0E82"/>
    <w:rsid w:val="00210FC3"/>
    <w:rsid w:val="00214786"/>
    <w:rsid w:val="00225BFD"/>
    <w:rsid w:val="002448A0"/>
    <w:rsid w:val="00246057"/>
    <w:rsid w:val="002726A3"/>
    <w:rsid w:val="002767A4"/>
    <w:rsid w:val="00276FA1"/>
    <w:rsid w:val="00285ACA"/>
    <w:rsid w:val="00286E64"/>
    <w:rsid w:val="002962BF"/>
    <w:rsid w:val="002A4953"/>
    <w:rsid w:val="002B3B73"/>
    <w:rsid w:val="00304329"/>
    <w:rsid w:val="00314275"/>
    <w:rsid w:val="0032076B"/>
    <w:rsid w:val="003371C6"/>
    <w:rsid w:val="003534D7"/>
    <w:rsid w:val="00354A42"/>
    <w:rsid w:val="00370B98"/>
    <w:rsid w:val="00371EFA"/>
    <w:rsid w:val="0037542B"/>
    <w:rsid w:val="003817B5"/>
    <w:rsid w:val="00385902"/>
    <w:rsid w:val="003A57CB"/>
    <w:rsid w:val="003A6ECD"/>
    <w:rsid w:val="003B7572"/>
    <w:rsid w:val="003C137A"/>
    <w:rsid w:val="003C32D7"/>
    <w:rsid w:val="003D1219"/>
    <w:rsid w:val="003D440E"/>
    <w:rsid w:val="003E1CD4"/>
    <w:rsid w:val="003E3A64"/>
    <w:rsid w:val="003E3FCD"/>
    <w:rsid w:val="003E79A1"/>
    <w:rsid w:val="003F6AA5"/>
    <w:rsid w:val="003F7D06"/>
    <w:rsid w:val="00403BB3"/>
    <w:rsid w:val="0043146D"/>
    <w:rsid w:val="00450028"/>
    <w:rsid w:val="004523EA"/>
    <w:rsid w:val="00453BE1"/>
    <w:rsid w:val="00456185"/>
    <w:rsid w:val="00472228"/>
    <w:rsid w:val="00474868"/>
    <w:rsid w:val="004833EA"/>
    <w:rsid w:val="0048716F"/>
    <w:rsid w:val="00495681"/>
    <w:rsid w:val="00497A09"/>
    <w:rsid w:val="00497A35"/>
    <w:rsid w:val="004A0815"/>
    <w:rsid w:val="004A387A"/>
    <w:rsid w:val="004B08FA"/>
    <w:rsid w:val="004B166A"/>
    <w:rsid w:val="004B31CE"/>
    <w:rsid w:val="004B56AC"/>
    <w:rsid w:val="004C1D1C"/>
    <w:rsid w:val="004C45E3"/>
    <w:rsid w:val="004C4F04"/>
    <w:rsid w:val="004C718A"/>
    <w:rsid w:val="004D17C6"/>
    <w:rsid w:val="004D4B51"/>
    <w:rsid w:val="004E62F8"/>
    <w:rsid w:val="005030E4"/>
    <w:rsid w:val="00504387"/>
    <w:rsid w:val="0050561C"/>
    <w:rsid w:val="00522DEE"/>
    <w:rsid w:val="00523936"/>
    <w:rsid w:val="00527443"/>
    <w:rsid w:val="00527D98"/>
    <w:rsid w:val="0053397D"/>
    <w:rsid w:val="00552525"/>
    <w:rsid w:val="00593321"/>
    <w:rsid w:val="005A34BC"/>
    <w:rsid w:val="005B0624"/>
    <w:rsid w:val="005C05AD"/>
    <w:rsid w:val="005C58B3"/>
    <w:rsid w:val="005D3A75"/>
    <w:rsid w:val="005D71E3"/>
    <w:rsid w:val="00601154"/>
    <w:rsid w:val="00603045"/>
    <w:rsid w:val="00604AC1"/>
    <w:rsid w:val="00606D8F"/>
    <w:rsid w:val="00612180"/>
    <w:rsid w:val="00616929"/>
    <w:rsid w:val="00641C50"/>
    <w:rsid w:val="00672A28"/>
    <w:rsid w:val="006824C4"/>
    <w:rsid w:val="006840E6"/>
    <w:rsid w:val="006A4606"/>
    <w:rsid w:val="006B196C"/>
    <w:rsid w:val="006E614B"/>
    <w:rsid w:val="006F0D12"/>
    <w:rsid w:val="006F4B34"/>
    <w:rsid w:val="006F586B"/>
    <w:rsid w:val="0070657D"/>
    <w:rsid w:val="00714670"/>
    <w:rsid w:val="00726C48"/>
    <w:rsid w:val="00730ACC"/>
    <w:rsid w:val="00731672"/>
    <w:rsid w:val="00766352"/>
    <w:rsid w:val="007703F0"/>
    <w:rsid w:val="00781DF7"/>
    <w:rsid w:val="00784D19"/>
    <w:rsid w:val="00785396"/>
    <w:rsid w:val="00787113"/>
    <w:rsid w:val="00790BDF"/>
    <w:rsid w:val="007A5F53"/>
    <w:rsid w:val="007C08FA"/>
    <w:rsid w:val="007C0BBA"/>
    <w:rsid w:val="007E0F08"/>
    <w:rsid w:val="007E25C8"/>
    <w:rsid w:val="007F35F4"/>
    <w:rsid w:val="007F365B"/>
    <w:rsid w:val="008027A8"/>
    <w:rsid w:val="008074E4"/>
    <w:rsid w:val="0081188C"/>
    <w:rsid w:val="00821A6F"/>
    <w:rsid w:val="00822D46"/>
    <w:rsid w:val="00830D49"/>
    <w:rsid w:val="0083296A"/>
    <w:rsid w:val="00836DCF"/>
    <w:rsid w:val="00836E49"/>
    <w:rsid w:val="008560F8"/>
    <w:rsid w:val="008709AE"/>
    <w:rsid w:val="0088280C"/>
    <w:rsid w:val="00883ACC"/>
    <w:rsid w:val="008A76A1"/>
    <w:rsid w:val="008C3F82"/>
    <w:rsid w:val="008D0856"/>
    <w:rsid w:val="008D697E"/>
    <w:rsid w:val="008D7454"/>
    <w:rsid w:val="008E63B9"/>
    <w:rsid w:val="008E6603"/>
    <w:rsid w:val="008F5612"/>
    <w:rsid w:val="009127CD"/>
    <w:rsid w:val="00912C05"/>
    <w:rsid w:val="009630B0"/>
    <w:rsid w:val="00971972"/>
    <w:rsid w:val="00983708"/>
    <w:rsid w:val="00987692"/>
    <w:rsid w:val="009876CE"/>
    <w:rsid w:val="00992B4A"/>
    <w:rsid w:val="009B7088"/>
    <w:rsid w:val="009C2D0E"/>
    <w:rsid w:val="009C3D88"/>
    <w:rsid w:val="009D2EEB"/>
    <w:rsid w:val="009D562C"/>
    <w:rsid w:val="009D5877"/>
    <w:rsid w:val="009D6326"/>
    <w:rsid w:val="009F175D"/>
    <w:rsid w:val="009F2AE6"/>
    <w:rsid w:val="00A03652"/>
    <w:rsid w:val="00A17A60"/>
    <w:rsid w:val="00A2324B"/>
    <w:rsid w:val="00A238DE"/>
    <w:rsid w:val="00A31843"/>
    <w:rsid w:val="00A3622F"/>
    <w:rsid w:val="00A46B80"/>
    <w:rsid w:val="00A46FBC"/>
    <w:rsid w:val="00A56C4B"/>
    <w:rsid w:val="00A70F38"/>
    <w:rsid w:val="00A73291"/>
    <w:rsid w:val="00A83381"/>
    <w:rsid w:val="00AA6BEE"/>
    <w:rsid w:val="00AB2EF6"/>
    <w:rsid w:val="00AC0D00"/>
    <w:rsid w:val="00AC518D"/>
    <w:rsid w:val="00AD2F8F"/>
    <w:rsid w:val="00AE1C9A"/>
    <w:rsid w:val="00AF3431"/>
    <w:rsid w:val="00B07A8B"/>
    <w:rsid w:val="00B13B10"/>
    <w:rsid w:val="00B21F80"/>
    <w:rsid w:val="00B236F3"/>
    <w:rsid w:val="00B26283"/>
    <w:rsid w:val="00B421AD"/>
    <w:rsid w:val="00B65CB0"/>
    <w:rsid w:val="00B7040D"/>
    <w:rsid w:val="00B840C5"/>
    <w:rsid w:val="00B87A3B"/>
    <w:rsid w:val="00B9218A"/>
    <w:rsid w:val="00B92AF6"/>
    <w:rsid w:val="00B93474"/>
    <w:rsid w:val="00BA0B19"/>
    <w:rsid w:val="00BA307F"/>
    <w:rsid w:val="00BC2113"/>
    <w:rsid w:val="00BC59E9"/>
    <w:rsid w:val="00BE74C7"/>
    <w:rsid w:val="00BF2A68"/>
    <w:rsid w:val="00BF6C06"/>
    <w:rsid w:val="00C32038"/>
    <w:rsid w:val="00C402FE"/>
    <w:rsid w:val="00C41C4F"/>
    <w:rsid w:val="00C46EC0"/>
    <w:rsid w:val="00C50EC1"/>
    <w:rsid w:val="00C60914"/>
    <w:rsid w:val="00C74556"/>
    <w:rsid w:val="00C74A3A"/>
    <w:rsid w:val="00C936AC"/>
    <w:rsid w:val="00CA0639"/>
    <w:rsid w:val="00CA5446"/>
    <w:rsid w:val="00CD04BD"/>
    <w:rsid w:val="00CD1085"/>
    <w:rsid w:val="00CD708A"/>
    <w:rsid w:val="00CD7A68"/>
    <w:rsid w:val="00CE10DE"/>
    <w:rsid w:val="00CE20A3"/>
    <w:rsid w:val="00CE309D"/>
    <w:rsid w:val="00CE70DA"/>
    <w:rsid w:val="00CE74B6"/>
    <w:rsid w:val="00D14F8F"/>
    <w:rsid w:val="00D21BDB"/>
    <w:rsid w:val="00D43FDE"/>
    <w:rsid w:val="00D46DC6"/>
    <w:rsid w:val="00D53A9B"/>
    <w:rsid w:val="00D73A0E"/>
    <w:rsid w:val="00D74FC6"/>
    <w:rsid w:val="00D850A1"/>
    <w:rsid w:val="00D920AC"/>
    <w:rsid w:val="00D94577"/>
    <w:rsid w:val="00DA0D55"/>
    <w:rsid w:val="00DC1E31"/>
    <w:rsid w:val="00DC41E1"/>
    <w:rsid w:val="00DE0E25"/>
    <w:rsid w:val="00DE5675"/>
    <w:rsid w:val="00DF2A15"/>
    <w:rsid w:val="00DF4A5C"/>
    <w:rsid w:val="00DF765A"/>
    <w:rsid w:val="00E0306A"/>
    <w:rsid w:val="00E07DDA"/>
    <w:rsid w:val="00E15D8D"/>
    <w:rsid w:val="00E4433D"/>
    <w:rsid w:val="00E5241F"/>
    <w:rsid w:val="00E53C05"/>
    <w:rsid w:val="00E5627F"/>
    <w:rsid w:val="00E64374"/>
    <w:rsid w:val="00E65625"/>
    <w:rsid w:val="00E8614A"/>
    <w:rsid w:val="00E9386C"/>
    <w:rsid w:val="00E946B3"/>
    <w:rsid w:val="00EA05D8"/>
    <w:rsid w:val="00EA597E"/>
    <w:rsid w:val="00EB1555"/>
    <w:rsid w:val="00EB431C"/>
    <w:rsid w:val="00EC460E"/>
    <w:rsid w:val="00EC6AD3"/>
    <w:rsid w:val="00ED037D"/>
    <w:rsid w:val="00EE2A97"/>
    <w:rsid w:val="00EE5DDC"/>
    <w:rsid w:val="00EF6AB8"/>
    <w:rsid w:val="00F145B2"/>
    <w:rsid w:val="00F33ACA"/>
    <w:rsid w:val="00F35F87"/>
    <w:rsid w:val="00F57BC1"/>
    <w:rsid w:val="00F66DE9"/>
    <w:rsid w:val="00F66F24"/>
    <w:rsid w:val="00F75D1D"/>
    <w:rsid w:val="00FA34E3"/>
    <w:rsid w:val="00FA782E"/>
    <w:rsid w:val="00FB2C4E"/>
    <w:rsid w:val="00FB36D9"/>
    <w:rsid w:val="00FB5171"/>
    <w:rsid w:val="00FE3151"/>
    <w:rsid w:val="00FE3CDB"/>
    <w:rsid w:val="00FE3F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2D46"/>
    <w:pPr>
      <w:tabs>
        <w:tab w:val="center" w:pos="4536"/>
        <w:tab w:val="right" w:pos="9072"/>
      </w:tabs>
      <w:spacing w:after="0" w:line="240" w:lineRule="auto"/>
    </w:pPr>
  </w:style>
  <w:style w:type="character" w:customStyle="1" w:styleId="En-tteCar">
    <w:name w:val="En-tête Car"/>
    <w:basedOn w:val="Policepardfaut"/>
    <w:link w:val="En-tte"/>
    <w:uiPriority w:val="99"/>
    <w:rsid w:val="00822D46"/>
  </w:style>
  <w:style w:type="paragraph" w:styleId="Pieddepage">
    <w:name w:val="footer"/>
    <w:basedOn w:val="Normal"/>
    <w:link w:val="PieddepageCar"/>
    <w:uiPriority w:val="99"/>
    <w:unhideWhenUsed/>
    <w:rsid w:val="00822D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2D46"/>
  </w:style>
  <w:style w:type="paragraph" w:styleId="Textedebulles">
    <w:name w:val="Balloon Text"/>
    <w:basedOn w:val="Normal"/>
    <w:link w:val="TextedebullesCar"/>
    <w:uiPriority w:val="99"/>
    <w:semiHidden/>
    <w:unhideWhenUsed/>
    <w:rsid w:val="00822D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2D46"/>
    <w:rPr>
      <w:rFonts w:ascii="Tahoma" w:hAnsi="Tahoma" w:cs="Tahoma"/>
      <w:sz w:val="16"/>
      <w:szCs w:val="16"/>
    </w:rPr>
  </w:style>
  <w:style w:type="paragraph" w:styleId="Notedebasdepage">
    <w:name w:val="footnote text"/>
    <w:basedOn w:val="Normal"/>
    <w:link w:val="NotedebasdepageCar"/>
    <w:uiPriority w:val="99"/>
    <w:semiHidden/>
    <w:unhideWhenUsed/>
    <w:rsid w:val="00822D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2D46"/>
    <w:rPr>
      <w:sz w:val="20"/>
      <w:szCs w:val="20"/>
    </w:rPr>
  </w:style>
  <w:style w:type="character" w:styleId="Appelnotedebasdep">
    <w:name w:val="footnote reference"/>
    <w:basedOn w:val="Policepardfaut"/>
    <w:uiPriority w:val="99"/>
    <w:semiHidden/>
    <w:unhideWhenUsed/>
    <w:rsid w:val="00822D46"/>
    <w:rPr>
      <w:vertAlign w:val="superscript"/>
    </w:rPr>
  </w:style>
  <w:style w:type="paragraph" w:styleId="Paragraphedeliste">
    <w:name w:val="List Paragraph"/>
    <w:basedOn w:val="Normal"/>
    <w:uiPriority w:val="34"/>
    <w:qFormat/>
    <w:rsid w:val="00450028"/>
    <w:pPr>
      <w:ind w:left="720"/>
      <w:contextualSpacing/>
    </w:pPr>
  </w:style>
  <w:style w:type="paragraph" w:styleId="Sansinterligne">
    <w:name w:val="No Spacing"/>
    <w:uiPriority w:val="1"/>
    <w:qFormat/>
    <w:rsid w:val="00E443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3873-930E-4DDC-851B-76D4DE6F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40</Pages>
  <Words>7861</Words>
  <Characters>43239</Characters>
  <Application>Microsoft Office Word</Application>
  <DocSecurity>0</DocSecurity>
  <Lines>360</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dc:creator>
  <cp:keywords/>
  <dc:description/>
  <cp:lastModifiedBy>ESPAGNE</cp:lastModifiedBy>
  <cp:revision>125</cp:revision>
  <cp:lastPrinted>2015-06-29T11:57:00Z</cp:lastPrinted>
  <dcterms:created xsi:type="dcterms:W3CDTF">2014-12-12T11:44:00Z</dcterms:created>
  <dcterms:modified xsi:type="dcterms:W3CDTF">2015-06-29T12:01:00Z</dcterms:modified>
</cp:coreProperties>
</file>